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E746D" w14:textId="77777777" w:rsidR="000277DD" w:rsidRDefault="000277DD" w:rsidP="00D768FC">
      <w:pPr>
        <w:spacing w:line="360" w:lineRule="auto"/>
        <w:jc w:val="both"/>
        <w:rPr>
          <w:rFonts w:ascii="Times New Roman" w:hAnsi="Times New Roman" w:cs="Times New Roman"/>
          <w:b/>
          <w:color w:val="000000"/>
          <w:sz w:val="36"/>
          <w:szCs w:val="36"/>
          <w:shd w:val="clear" w:color="auto" w:fill="FFFFFF"/>
        </w:rPr>
      </w:pPr>
      <w:bookmarkStart w:id="0" w:name="_Hlk53130277"/>
      <w:bookmarkStart w:id="1" w:name="_GoBack"/>
      <w:bookmarkEnd w:id="0"/>
      <w:bookmarkEnd w:id="1"/>
    </w:p>
    <w:p w14:paraId="4DBC621E" w14:textId="77777777" w:rsidR="000277DD" w:rsidRDefault="000277DD" w:rsidP="00D768FC">
      <w:pPr>
        <w:spacing w:line="360" w:lineRule="auto"/>
        <w:jc w:val="both"/>
        <w:rPr>
          <w:rFonts w:ascii="Times New Roman" w:hAnsi="Times New Roman" w:cs="Times New Roman"/>
          <w:b/>
          <w:color w:val="000000"/>
          <w:sz w:val="36"/>
          <w:szCs w:val="36"/>
          <w:shd w:val="clear" w:color="auto" w:fill="FFFFFF"/>
        </w:rPr>
      </w:pPr>
    </w:p>
    <w:p w14:paraId="416C8FF1" w14:textId="77777777" w:rsidR="000277DD" w:rsidRDefault="000277DD" w:rsidP="00D768FC">
      <w:pPr>
        <w:spacing w:line="360" w:lineRule="auto"/>
        <w:jc w:val="both"/>
        <w:rPr>
          <w:rFonts w:ascii="Times New Roman" w:hAnsi="Times New Roman" w:cs="Times New Roman"/>
          <w:b/>
          <w:color w:val="000000"/>
          <w:sz w:val="36"/>
          <w:szCs w:val="36"/>
          <w:shd w:val="clear" w:color="auto" w:fill="FFFFFF"/>
        </w:rPr>
      </w:pPr>
    </w:p>
    <w:p w14:paraId="73E640F0" w14:textId="77777777" w:rsidR="000277DD" w:rsidRDefault="000277DD" w:rsidP="00D768FC">
      <w:pPr>
        <w:spacing w:line="360" w:lineRule="auto"/>
        <w:jc w:val="both"/>
        <w:rPr>
          <w:rFonts w:ascii="Times New Roman" w:hAnsi="Times New Roman" w:cs="Times New Roman"/>
          <w:b/>
          <w:color w:val="000000"/>
          <w:sz w:val="36"/>
          <w:szCs w:val="36"/>
          <w:shd w:val="clear" w:color="auto" w:fill="FFFFFF"/>
        </w:rPr>
      </w:pPr>
    </w:p>
    <w:p w14:paraId="7DF3C4EF" w14:textId="77777777" w:rsidR="000277DD" w:rsidRDefault="000277DD" w:rsidP="00D768FC">
      <w:pPr>
        <w:spacing w:line="360" w:lineRule="auto"/>
        <w:jc w:val="both"/>
        <w:rPr>
          <w:rFonts w:ascii="Times New Roman" w:hAnsi="Times New Roman" w:cs="Times New Roman"/>
          <w:b/>
          <w:color w:val="000000"/>
          <w:sz w:val="36"/>
          <w:szCs w:val="36"/>
          <w:shd w:val="clear" w:color="auto" w:fill="FFFFFF"/>
        </w:rPr>
      </w:pPr>
    </w:p>
    <w:p w14:paraId="515EE115" w14:textId="77777777" w:rsidR="000277DD" w:rsidRDefault="000277DD" w:rsidP="00D768FC">
      <w:pPr>
        <w:spacing w:line="360" w:lineRule="auto"/>
        <w:jc w:val="both"/>
        <w:rPr>
          <w:rFonts w:ascii="Times New Roman" w:hAnsi="Times New Roman" w:cs="Times New Roman"/>
          <w:b/>
          <w:color w:val="000000"/>
          <w:sz w:val="36"/>
          <w:szCs w:val="36"/>
          <w:shd w:val="clear" w:color="auto" w:fill="FFFFFF"/>
        </w:rPr>
      </w:pPr>
    </w:p>
    <w:p w14:paraId="09E6A513" w14:textId="630B5DDE" w:rsidR="00D932E8" w:rsidRPr="000277DD" w:rsidRDefault="00A528E7" w:rsidP="006C48A1">
      <w:pPr>
        <w:spacing w:line="360" w:lineRule="auto"/>
        <w:jc w:val="center"/>
        <w:rPr>
          <w:rFonts w:ascii="Times New Roman" w:hAnsi="Times New Roman" w:cs="Times New Roman"/>
          <w:b/>
          <w:color w:val="222222"/>
          <w:sz w:val="36"/>
          <w:szCs w:val="36"/>
          <w:shd w:val="clear" w:color="auto" w:fill="FFFFFF"/>
        </w:rPr>
      </w:pPr>
      <w:r w:rsidRPr="000277DD">
        <w:rPr>
          <w:rFonts w:ascii="Times New Roman" w:hAnsi="Times New Roman" w:cs="Times New Roman"/>
          <w:b/>
          <w:color w:val="000000"/>
          <w:sz w:val="36"/>
          <w:szCs w:val="36"/>
          <w:shd w:val="clear" w:color="auto" w:fill="FFFFFF"/>
        </w:rPr>
        <w:t>ZOO</w:t>
      </w:r>
      <w:r w:rsidRPr="006837A7">
        <w:rPr>
          <w:rFonts w:ascii="Times New Roman" w:hAnsi="Times New Roman" w:cs="Times New Roman"/>
          <w:b/>
          <w:color w:val="000000"/>
          <w:sz w:val="36"/>
          <w:szCs w:val="36"/>
          <w:shd w:val="clear" w:color="auto" w:fill="FFFFFF"/>
        </w:rPr>
        <w:t>102</w:t>
      </w:r>
      <w:r w:rsidRPr="000277DD">
        <w:rPr>
          <w:rFonts w:ascii="Times New Roman" w:hAnsi="Times New Roman" w:cs="Times New Roman"/>
          <w:b/>
          <w:color w:val="000000"/>
          <w:sz w:val="36"/>
          <w:szCs w:val="36"/>
          <w:shd w:val="clear" w:color="auto" w:fill="FFFFFF"/>
        </w:rPr>
        <w:t xml:space="preserve"> :</w:t>
      </w:r>
      <w:r w:rsidR="00D932E8" w:rsidRPr="000277DD">
        <w:rPr>
          <w:rFonts w:ascii="Times New Roman" w:hAnsi="Times New Roman" w:cs="Times New Roman"/>
          <w:b/>
          <w:color w:val="222222"/>
          <w:sz w:val="36"/>
          <w:szCs w:val="36"/>
          <w:shd w:val="clear" w:color="auto" w:fill="FFFFFF"/>
        </w:rPr>
        <w:t>(</w:t>
      </w:r>
      <w:r w:rsidR="00D932E8" w:rsidRPr="000277DD">
        <w:rPr>
          <w:rFonts w:ascii="Times New Roman" w:hAnsi="Times New Roman" w:cs="Times New Roman"/>
          <w:b/>
          <w:color w:val="000000"/>
          <w:sz w:val="36"/>
          <w:szCs w:val="36"/>
          <w:shd w:val="clear" w:color="auto" w:fill="FFFFFF"/>
        </w:rPr>
        <w:t> Principles of Animal Life</w:t>
      </w:r>
      <w:r w:rsidR="00843706">
        <w:rPr>
          <w:rFonts w:ascii="Times New Roman" w:hAnsi="Times New Roman" w:cs="Times New Roman"/>
          <w:b/>
          <w:color w:val="000000"/>
          <w:sz w:val="36"/>
          <w:szCs w:val="36"/>
          <w:shd w:val="clear" w:color="auto" w:fill="FFFFFF"/>
        </w:rPr>
        <w:t xml:space="preserve"> I</w:t>
      </w:r>
      <w:r w:rsidR="00D932E8" w:rsidRPr="000277DD">
        <w:rPr>
          <w:rFonts w:ascii="Times New Roman" w:hAnsi="Times New Roman" w:cs="Times New Roman"/>
          <w:b/>
          <w:color w:val="222222"/>
          <w:sz w:val="36"/>
          <w:szCs w:val="36"/>
          <w:shd w:val="clear" w:color="auto" w:fill="FFFFFF"/>
        </w:rPr>
        <w:t>)</w:t>
      </w:r>
    </w:p>
    <w:p w14:paraId="705790A2" w14:textId="77777777" w:rsidR="00D932E8" w:rsidRPr="005A31F5" w:rsidRDefault="00D932E8" w:rsidP="00D768FC">
      <w:pPr>
        <w:spacing w:line="360" w:lineRule="auto"/>
        <w:jc w:val="both"/>
        <w:rPr>
          <w:rFonts w:ascii="Times New Roman" w:hAnsi="Times New Roman" w:cs="Times New Roman"/>
          <w:color w:val="222222"/>
          <w:sz w:val="24"/>
          <w:szCs w:val="24"/>
          <w:shd w:val="clear" w:color="auto" w:fill="FFFFFF"/>
        </w:rPr>
      </w:pPr>
    </w:p>
    <w:p w14:paraId="08FC03B1" w14:textId="7C9C8CAE" w:rsidR="000277DD" w:rsidRDefault="000277DD" w:rsidP="00D768FC">
      <w:pPr>
        <w:spacing w:line="360" w:lineRule="auto"/>
        <w:jc w:val="both"/>
        <w:rPr>
          <w:rFonts w:ascii="Times New Roman" w:eastAsia="Times New Roman" w:hAnsi="Times New Roman" w:cs="Times New Roman"/>
          <w:b/>
          <w:sz w:val="40"/>
        </w:rPr>
      </w:pPr>
      <w:r>
        <w:rPr>
          <w:rFonts w:ascii="Times New Roman" w:eastAsia="Times New Roman" w:hAnsi="Times New Roman" w:cs="Times New Roman"/>
          <w:b/>
          <w:sz w:val="40"/>
        </w:rPr>
        <w:br w:type="page"/>
      </w:r>
      <w:r w:rsidR="00C942B4" w:rsidRPr="000277DD">
        <w:rPr>
          <w:rFonts w:ascii="Times New Roman" w:eastAsia="Times New Roman" w:hAnsi="Times New Roman" w:cs="Times New Roman"/>
          <w:b/>
          <w:sz w:val="40"/>
        </w:rPr>
        <w:lastRenderedPageBreak/>
        <w:t>Contents:</w:t>
      </w:r>
    </w:p>
    <w:tbl>
      <w:tblPr>
        <w:tblW w:w="9989"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8"/>
        <w:gridCol w:w="7661"/>
        <w:gridCol w:w="1410"/>
      </w:tblGrid>
      <w:tr w:rsidR="00C942B4" w:rsidRPr="00C942B4" w14:paraId="79151BD6" w14:textId="77777777" w:rsidTr="00C942B4">
        <w:trPr>
          <w:trHeight w:val="370"/>
        </w:trPr>
        <w:tc>
          <w:tcPr>
            <w:tcW w:w="918" w:type="dxa"/>
            <w:shd w:val="clear" w:color="auto" w:fill="auto"/>
            <w:vAlign w:val="bottom"/>
          </w:tcPr>
          <w:p w14:paraId="1EA3B38F" w14:textId="37AB47F7" w:rsidR="00C942B4" w:rsidRPr="00C942B4" w:rsidRDefault="00C942B4"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Sr. #</w:t>
            </w:r>
          </w:p>
        </w:tc>
        <w:tc>
          <w:tcPr>
            <w:tcW w:w="7661" w:type="dxa"/>
            <w:shd w:val="clear" w:color="auto" w:fill="auto"/>
            <w:vAlign w:val="bottom"/>
          </w:tcPr>
          <w:p w14:paraId="092C389D" w14:textId="72D5B7AD" w:rsidR="00C942B4" w:rsidRPr="00C942B4" w:rsidRDefault="00C942B4" w:rsidP="00D768FC">
            <w:pPr>
              <w:spacing w:line="360" w:lineRule="auto"/>
              <w:ind w:left="100"/>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Name of Experiment</w:t>
            </w:r>
          </w:p>
        </w:tc>
        <w:tc>
          <w:tcPr>
            <w:tcW w:w="1410" w:type="dxa"/>
          </w:tcPr>
          <w:p w14:paraId="00849357" w14:textId="67F13F12" w:rsidR="00C942B4" w:rsidRPr="00C942B4" w:rsidRDefault="00C942B4" w:rsidP="00D768FC">
            <w:pPr>
              <w:spacing w:line="360" w:lineRule="auto"/>
              <w:ind w:left="100"/>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Page. #</w:t>
            </w:r>
          </w:p>
        </w:tc>
      </w:tr>
      <w:tr w:rsidR="000277DD" w:rsidRPr="00C942B4" w14:paraId="0FE7DD00" w14:textId="77777777" w:rsidTr="00C942B4">
        <w:trPr>
          <w:trHeight w:val="370"/>
        </w:trPr>
        <w:tc>
          <w:tcPr>
            <w:tcW w:w="918" w:type="dxa"/>
            <w:shd w:val="clear" w:color="auto" w:fill="auto"/>
            <w:vAlign w:val="bottom"/>
          </w:tcPr>
          <w:p w14:paraId="089B1D4A" w14:textId="77777777" w:rsidR="000277DD" w:rsidRPr="00C942B4" w:rsidRDefault="000277DD"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w:t>
            </w:r>
          </w:p>
        </w:tc>
        <w:tc>
          <w:tcPr>
            <w:tcW w:w="7661" w:type="dxa"/>
            <w:shd w:val="clear" w:color="auto" w:fill="auto"/>
            <w:vAlign w:val="bottom"/>
          </w:tcPr>
          <w:p w14:paraId="41BF4EA3" w14:textId="37E45B1C" w:rsidR="000277DD" w:rsidRPr="00C942B4" w:rsidRDefault="00C942B4"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 xml:space="preserve">Qualitative and Quantitative Tests for </w:t>
            </w:r>
            <w:r>
              <w:rPr>
                <w:rFonts w:ascii="Times New Roman" w:eastAsia="Times New Roman" w:hAnsi="Times New Roman" w:cs="Times New Roman"/>
                <w:b/>
                <w:sz w:val="24"/>
                <w:szCs w:val="24"/>
              </w:rPr>
              <w:t>Carbohydrates</w:t>
            </w:r>
          </w:p>
        </w:tc>
        <w:tc>
          <w:tcPr>
            <w:tcW w:w="1410" w:type="dxa"/>
          </w:tcPr>
          <w:p w14:paraId="6338AA3D" w14:textId="4B2053C3" w:rsidR="000277DD" w:rsidRPr="00C942B4" w:rsidRDefault="000277DD" w:rsidP="00D768FC">
            <w:pPr>
              <w:spacing w:line="360" w:lineRule="auto"/>
              <w:ind w:left="100"/>
              <w:jc w:val="both"/>
              <w:rPr>
                <w:rFonts w:ascii="Times New Roman" w:eastAsia="Times New Roman" w:hAnsi="Times New Roman" w:cs="Times New Roman"/>
                <w:b/>
                <w:sz w:val="24"/>
                <w:szCs w:val="24"/>
              </w:rPr>
            </w:pPr>
          </w:p>
        </w:tc>
      </w:tr>
      <w:tr w:rsidR="000277DD" w:rsidRPr="00C942B4" w14:paraId="5FEDA27F" w14:textId="77777777" w:rsidTr="00C942B4">
        <w:trPr>
          <w:trHeight w:val="370"/>
        </w:trPr>
        <w:tc>
          <w:tcPr>
            <w:tcW w:w="918" w:type="dxa"/>
            <w:shd w:val="clear" w:color="auto" w:fill="auto"/>
            <w:vAlign w:val="bottom"/>
          </w:tcPr>
          <w:p w14:paraId="4D15FF9F" w14:textId="77777777" w:rsidR="000277DD" w:rsidRPr="00C942B4" w:rsidRDefault="000277DD"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2</w:t>
            </w:r>
          </w:p>
        </w:tc>
        <w:tc>
          <w:tcPr>
            <w:tcW w:w="7661" w:type="dxa"/>
            <w:shd w:val="clear" w:color="auto" w:fill="auto"/>
            <w:vAlign w:val="bottom"/>
          </w:tcPr>
          <w:p w14:paraId="5FFC608F" w14:textId="6F0BEF33" w:rsidR="000277DD" w:rsidRPr="00C942B4" w:rsidRDefault="00C942B4"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Qualitative and Quantitative Tests for Proteins</w:t>
            </w:r>
          </w:p>
        </w:tc>
        <w:tc>
          <w:tcPr>
            <w:tcW w:w="1410" w:type="dxa"/>
          </w:tcPr>
          <w:p w14:paraId="70113A11" w14:textId="323A2A2B" w:rsidR="000277DD" w:rsidRPr="00C942B4" w:rsidRDefault="000277DD" w:rsidP="00D768FC">
            <w:pPr>
              <w:spacing w:line="360" w:lineRule="auto"/>
              <w:ind w:left="100"/>
              <w:jc w:val="both"/>
              <w:rPr>
                <w:rFonts w:ascii="Times New Roman" w:eastAsia="Times New Roman" w:hAnsi="Times New Roman" w:cs="Times New Roman"/>
                <w:b/>
                <w:sz w:val="24"/>
                <w:szCs w:val="24"/>
              </w:rPr>
            </w:pPr>
          </w:p>
        </w:tc>
      </w:tr>
      <w:tr w:rsidR="000277DD" w:rsidRPr="00C942B4" w14:paraId="13D28898" w14:textId="77777777" w:rsidTr="00C942B4">
        <w:trPr>
          <w:trHeight w:val="370"/>
        </w:trPr>
        <w:tc>
          <w:tcPr>
            <w:tcW w:w="918" w:type="dxa"/>
            <w:shd w:val="clear" w:color="auto" w:fill="auto"/>
            <w:vAlign w:val="bottom"/>
          </w:tcPr>
          <w:p w14:paraId="3A7FD9F3" w14:textId="77777777" w:rsidR="000277DD" w:rsidRPr="00C942B4" w:rsidRDefault="000277DD"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3</w:t>
            </w:r>
          </w:p>
        </w:tc>
        <w:tc>
          <w:tcPr>
            <w:tcW w:w="7661" w:type="dxa"/>
            <w:shd w:val="clear" w:color="auto" w:fill="auto"/>
            <w:vAlign w:val="bottom"/>
          </w:tcPr>
          <w:p w14:paraId="55D903C3" w14:textId="0693CC29" w:rsidR="000277DD" w:rsidRPr="00C942B4" w:rsidRDefault="00C942B4"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 xml:space="preserve">Qualitative and Quantitative Tests for </w:t>
            </w:r>
            <w:r>
              <w:rPr>
                <w:rFonts w:ascii="Times New Roman" w:eastAsia="Times New Roman" w:hAnsi="Times New Roman" w:cs="Times New Roman"/>
                <w:b/>
                <w:sz w:val="24"/>
                <w:szCs w:val="24"/>
              </w:rPr>
              <w:t>Lipids</w:t>
            </w:r>
          </w:p>
        </w:tc>
        <w:tc>
          <w:tcPr>
            <w:tcW w:w="1410" w:type="dxa"/>
          </w:tcPr>
          <w:p w14:paraId="01722A6F" w14:textId="7C7094A6" w:rsidR="000277DD" w:rsidRPr="00C942B4" w:rsidRDefault="000277DD" w:rsidP="00D768FC">
            <w:pPr>
              <w:spacing w:line="360" w:lineRule="auto"/>
              <w:ind w:left="100"/>
              <w:jc w:val="both"/>
              <w:rPr>
                <w:rFonts w:ascii="Times New Roman" w:eastAsia="Times New Roman" w:hAnsi="Times New Roman" w:cs="Times New Roman"/>
                <w:b/>
                <w:sz w:val="24"/>
                <w:szCs w:val="24"/>
              </w:rPr>
            </w:pPr>
          </w:p>
        </w:tc>
      </w:tr>
      <w:tr w:rsidR="000277DD" w:rsidRPr="00C942B4" w14:paraId="00236E60" w14:textId="77777777" w:rsidTr="00C942B4">
        <w:trPr>
          <w:trHeight w:val="370"/>
        </w:trPr>
        <w:tc>
          <w:tcPr>
            <w:tcW w:w="918" w:type="dxa"/>
            <w:shd w:val="clear" w:color="auto" w:fill="auto"/>
            <w:vAlign w:val="bottom"/>
          </w:tcPr>
          <w:p w14:paraId="0ECEDF67" w14:textId="77777777" w:rsidR="000277DD" w:rsidRPr="00C942B4" w:rsidRDefault="000277DD" w:rsidP="00D768FC">
            <w:pPr>
              <w:spacing w:line="360" w:lineRule="auto"/>
              <w:jc w:val="both"/>
              <w:rPr>
                <w:rFonts w:ascii="Times New Roman" w:eastAsia="Times New Roman" w:hAnsi="Times New Roman" w:cs="Times New Roman"/>
                <w:sz w:val="24"/>
                <w:szCs w:val="24"/>
              </w:rPr>
            </w:pPr>
            <w:r w:rsidRPr="00C942B4">
              <w:rPr>
                <w:rFonts w:ascii="Times New Roman" w:eastAsia="Times New Roman" w:hAnsi="Times New Roman" w:cs="Times New Roman"/>
                <w:b/>
                <w:sz w:val="24"/>
                <w:szCs w:val="24"/>
              </w:rPr>
              <w:t>4</w:t>
            </w:r>
          </w:p>
        </w:tc>
        <w:tc>
          <w:tcPr>
            <w:tcW w:w="7661" w:type="dxa"/>
            <w:shd w:val="clear" w:color="auto" w:fill="auto"/>
            <w:vAlign w:val="bottom"/>
          </w:tcPr>
          <w:p w14:paraId="315D2987" w14:textId="60428800" w:rsidR="000277DD" w:rsidRPr="00C942B4" w:rsidRDefault="000277DD"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Study of the prepared slides of epithelial tissue (squamous, cuboidal, and columnar)</w:t>
            </w:r>
          </w:p>
        </w:tc>
        <w:tc>
          <w:tcPr>
            <w:tcW w:w="1410" w:type="dxa"/>
          </w:tcPr>
          <w:p w14:paraId="5E0EFD97" w14:textId="0603AD21" w:rsidR="000277DD" w:rsidRPr="00C942B4" w:rsidRDefault="000277DD" w:rsidP="00D768FC">
            <w:pPr>
              <w:spacing w:line="360" w:lineRule="auto"/>
              <w:jc w:val="both"/>
              <w:rPr>
                <w:rFonts w:ascii="Times New Roman" w:eastAsia="Times New Roman" w:hAnsi="Times New Roman" w:cs="Times New Roman"/>
                <w:b/>
                <w:sz w:val="24"/>
                <w:szCs w:val="24"/>
              </w:rPr>
            </w:pPr>
          </w:p>
        </w:tc>
      </w:tr>
      <w:tr w:rsidR="000277DD" w:rsidRPr="00C942B4" w14:paraId="6A9EF22A" w14:textId="77777777" w:rsidTr="00C942B4">
        <w:trPr>
          <w:trHeight w:val="370"/>
        </w:trPr>
        <w:tc>
          <w:tcPr>
            <w:tcW w:w="918" w:type="dxa"/>
            <w:shd w:val="clear" w:color="auto" w:fill="auto"/>
            <w:vAlign w:val="center"/>
          </w:tcPr>
          <w:p w14:paraId="6A4E12DE" w14:textId="77777777" w:rsidR="000277DD" w:rsidRPr="00C942B4" w:rsidRDefault="000277DD"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5</w:t>
            </w:r>
          </w:p>
        </w:tc>
        <w:tc>
          <w:tcPr>
            <w:tcW w:w="7661" w:type="dxa"/>
            <w:shd w:val="clear" w:color="auto" w:fill="auto"/>
            <w:vAlign w:val="bottom"/>
          </w:tcPr>
          <w:p w14:paraId="5036BF1E" w14:textId="3A4C8D73" w:rsidR="000277DD" w:rsidRPr="00C942B4" w:rsidRDefault="00D00F33"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 xml:space="preserve">Study of the prepared slides of </w:t>
            </w:r>
            <w:r w:rsidR="000277DD" w:rsidRPr="00C942B4">
              <w:rPr>
                <w:rFonts w:ascii="Times New Roman" w:eastAsia="Times New Roman" w:hAnsi="Times New Roman" w:cs="Times New Roman"/>
                <w:b/>
                <w:sz w:val="24"/>
                <w:szCs w:val="24"/>
              </w:rPr>
              <w:t xml:space="preserve">connective tissue </w:t>
            </w:r>
          </w:p>
        </w:tc>
        <w:tc>
          <w:tcPr>
            <w:tcW w:w="1410" w:type="dxa"/>
          </w:tcPr>
          <w:p w14:paraId="5F4EBC69" w14:textId="5615722D" w:rsidR="000277DD" w:rsidRPr="00C942B4" w:rsidRDefault="000277DD" w:rsidP="00D768FC">
            <w:pPr>
              <w:spacing w:line="360" w:lineRule="auto"/>
              <w:jc w:val="both"/>
              <w:rPr>
                <w:rFonts w:ascii="Times New Roman" w:eastAsia="Times New Roman" w:hAnsi="Times New Roman" w:cs="Times New Roman"/>
                <w:b/>
                <w:sz w:val="24"/>
                <w:szCs w:val="24"/>
              </w:rPr>
            </w:pPr>
          </w:p>
        </w:tc>
      </w:tr>
      <w:tr w:rsidR="000277DD" w:rsidRPr="00C942B4" w14:paraId="0E2FC916" w14:textId="77777777" w:rsidTr="00C942B4">
        <w:trPr>
          <w:trHeight w:val="370"/>
        </w:trPr>
        <w:tc>
          <w:tcPr>
            <w:tcW w:w="918" w:type="dxa"/>
            <w:shd w:val="clear" w:color="auto" w:fill="auto"/>
            <w:vAlign w:val="center"/>
          </w:tcPr>
          <w:p w14:paraId="6EBD3648" w14:textId="77777777" w:rsidR="000277DD" w:rsidRPr="00C942B4" w:rsidRDefault="000277DD"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6</w:t>
            </w:r>
          </w:p>
        </w:tc>
        <w:tc>
          <w:tcPr>
            <w:tcW w:w="7661" w:type="dxa"/>
            <w:shd w:val="clear" w:color="auto" w:fill="auto"/>
            <w:vAlign w:val="bottom"/>
          </w:tcPr>
          <w:p w14:paraId="6BD8601D" w14:textId="49F858EF" w:rsidR="000277DD" w:rsidRPr="00C942B4" w:rsidRDefault="00A04D39" w:rsidP="00D768FC">
            <w:pPr>
              <w:spacing w:line="360" w:lineRule="auto"/>
              <w:jc w:val="both"/>
              <w:rPr>
                <w:rFonts w:ascii="Times New Roman" w:eastAsia="Times New Roman" w:hAnsi="Times New Roman" w:cs="Times New Roman"/>
                <w:b/>
                <w:sz w:val="24"/>
                <w:szCs w:val="24"/>
              </w:rPr>
            </w:pPr>
            <w:r w:rsidRPr="00A04D39">
              <w:rPr>
                <w:rFonts w:ascii="Times New Roman" w:eastAsia="Times New Roman" w:hAnsi="Times New Roman" w:cs="Times New Roman"/>
                <w:b/>
                <w:sz w:val="24"/>
                <w:szCs w:val="24"/>
              </w:rPr>
              <w:t xml:space="preserve">Study of the prepared slides of </w:t>
            </w:r>
            <w:r w:rsidR="000277DD" w:rsidRPr="00C942B4">
              <w:rPr>
                <w:rFonts w:ascii="Times New Roman" w:eastAsia="Times New Roman" w:hAnsi="Times New Roman" w:cs="Times New Roman"/>
                <w:b/>
                <w:sz w:val="24"/>
                <w:szCs w:val="24"/>
              </w:rPr>
              <w:t xml:space="preserve">Nervous tissue </w:t>
            </w:r>
          </w:p>
        </w:tc>
        <w:tc>
          <w:tcPr>
            <w:tcW w:w="1410" w:type="dxa"/>
          </w:tcPr>
          <w:p w14:paraId="66EC3164" w14:textId="0FCA021D" w:rsidR="000277DD" w:rsidRPr="00C942B4" w:rsidRDefault="000277DD" w:rsidP="00D768FC">
            <w:pPr>
              <w:spacing w:line="360" w:lineRule="auto"/>
              <w:jc w:val="both"/>
              <w:rPr>
                <w:rFonts w:ascii="Times New Roman" w:eastAsia="Times New Roman" w:hAnsi="Times New Roman" w:cs="Times New Roman"/>
                <w:b/>
                <w:sz w:val="24"/>
                <w:szCs w:val="24"/>
              </w:rPr>
            </w:pPr>
          </w:p>
        </w:tc>
      </w:tr>
      <w:tr w:rsidR="000277DD" w:rsidRPr="00C942B4" w14:paraId="7CA88283" w14:textId="77777777" w:rsidTr="00C942B4">
        <w:trPr>
          <w:trHeight w:val="370"/>
        </w:trPr>
        <w:tc>
          <w:tcPr>
            <w:tcW w:w="918" w:type="dxa"/>
            <w:shd w:val="clear" w:color="auto" w:fill="auto"/>
            <w:vAlign w:val="center"/>
          </w:tcPr>
          <w:p w14:paraId="5A41F8DA" w14:textId="77777777" w:rsidR="000277DD" w:rsidRPr="00C942B4" w:rsidRDefault="000277DD"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7</w:t>
            </w:r>
          </w:p>
        </w:tc>
        <w:tc>
          <w:tcPr>
            <w:tcW w:w="7661" w:type="dxa"/>
            <w:shd w:val="clear" w:color="auto" w:fill="auto"/>
            <w:vAlign w:val="center"/>
          </w:tcPr>
          <w:p w14:paraId="2FF4B550" w14:textId="003C335B" w:rsidR="000277DD" w:rsidRPr="00C942B4" w:rsidRDefault="00A04D39" w:rsidP="00D768FC">
            <w:pPr>
              <w:spacing w:line="360" w:lineRule="auto"/>
              <w:jc w:val="both"/>
              <w:rPr>
                <w:rFonts w:ascii="Times New Roman" w:eastAsia="Times New Roman" w:hAnsi="Times New Roman" w:cs="Times New Roman"/>
                <w:b/>
                <w:sz w:val="24"/>
                <w:szCs w:val="24"/>
              </w:rPr>
            </w:pPr>
            <w:r w:rsidRPr="00A04D39">
              <w:rPr>
                <w:rFonts w:ascii="Times New Roman" w:eastAsia="Times New Roman" w:hAnsi="Times New Roman" w:cs="Times New Roman"/>
                <w:b/>
                <w:sz w:val="24"/>
                <w:szCs w:val="24"/>
              </w:rPr>
              <w:t>Study of the prepared slides of muscle tissue (skeletal, smooth and cardiac)</w:t>
            </w:r>
          </w:p>
        </w:tc>
        <w:tc>
          <w:tcPr>
            <w:tcW w:w="1410" w:type="dxa"/>
          </w:tcPr>
          <w:p w14:paraId="59DC8A0A" w14:textId="53BFDD3D" w:rsidR="000277DD" w:rsidRPr="00C942B4" w:rsidRDefault="000277DD" w:rsidP="00D768FC">
            <w:pPr>
              <w:spacing w:line="360" w:lineRule="auto"/>
              <w:ind w:left="100"/>
              <w:jc w:val="both"/>
              <w:rPr>
                <w:rFonts w:ascii="Times New Roman" w:eastAsia="Times New Roman" w:hAnsi="Times New Roman" w:cs="Times New Roman"/>
                <w:b/>
                <w:sz w:val="24"/>
                <w:szCs w:val="24"/>
              </w:rPr>
            </w:pPr>
          </w:p>
        </w:tc>
      </w:tr>
      <w:tr w:rsidR="00A04D39" w:rsidRPr="00C942B4" w14:paraId="223DE02C" w14:textId="77777777" w:rsidTr="00C942B4">
        <w:trPr>
          <w:trHeight w:val="370"/>
        </w:trPr>
        <w:tc>
          <w:tcPr>
            <w:tcW w:w="918" w:type="dxa"/>
            <w:shd w:val="clear" w:color="auto" w:fill="auto"/>
            <w:vAlign w:val="center"/>
          </w:tcPr>
          <w:p w14:paraId="67A3D678" w14:textId="77777777" w:rsidR="00A04D39" w:rsidRPr="00C942B4" w:rsidRDefault="00A04D39"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8</w:t>
            </w:r>
          </w:p>
        </w:tc>
        <w:tc>
          <w:tcPr>
            <w:tcW w:w="7661" w:type="dxa"/>
            <w:shd w:val="clear" w:color="auto" w:fill="auto"/>
            <w:vAlign w:val="center"/>
          </w:tcPr>
          <w:p w14:paraId="1367B59A" w14:textId="208AD60B" w:rsidR="00A04D39" w:rsidRPr="00C942B4" w:rsidRDefault="00A04D39"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Plasmolysis in blood. Preparation of blood smears</w:t>
            </w:r>
          </w:p>
        </w:tc>
        <w:tc>
          <w:tcPr>
            <w:tcW w:w="1410" w:type="dxa"/>
          </w:tcPr>
          <w:p w14:paraId="0CAEA007" w14:textId="02974AAD" w:rsidR="00A04D39" w:rsidRPr="00C942B4" w:rsidRDefault="00A04D39" w:rsidP="00D768FC">
            <w:pPr>
              <w:spacing w:line="360" w:lineRule="auto"/>
              <w:ind w:left="100"/>
              <w:jc w:val="both"/>
              <w:rPr>
                <w:rFonts w:ascii="Times New Roman" w:eastAsia="Times New Roman" w:hAnsi="Times New Roman" w:cs="Times New Roman"/>
                <w:b/>
                <w:sz w:val="24"/>
                <w:szCs w:val="24"/>
              </w:rPr>
            </w:pPr>
          </w:p>
        </w:tc>
      </w:tr>
      <w:tr w:rsidR="00A04D39" w:rsidRPr="00C942B4" w14:paraId="025BE486" w14:textId="77777777" w:rsidTr="00021F64">
        <w:trPr>
          <w:trHeight w:val="370"/>
        </w:trPr>
        <w:tc>
          <w:tcPr>
            <w:tcW w:w="918" w:type="dxa"/>
            <w:shd w:val="clear" w:color="auto" w:fill="auto"/>
            <w:vAlign w:val="center"/>
          </w:tcPr>
          <w:p w14:paraId="3ACDB13B" w14:textId="77777777" w:rsidR="00A04D39" w:rsidRPr="00C942B4" w:rsidRDefault="00A04D39"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9</w:t>
            </w:r>
          </w:p>
        </w:tc>
        <w:tc>
          <w:tcPr>
            <w:tcW w:w="7661" w:type="dxa"/>
            <w:shd w:val="clear" w:color="auto" w:fill="auto"/>
            <w:vAlign w:val="center"/>
          </w:tcPr>
          <w:p w14:paraId="0014F596" w14:textId="09422F61" w:rsidR="00A04D39" w:rsidRPr="00C942B4" w:rsidRDefault="00A04D39"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De-plasmolysis in blood. Preparation of blood smears</w:t>
            </w:r>
          </w:p>
        </w:tc>
        <w:tc>
          <w:tcPr>
            <w:tcW w:w="1410" w:type="dxa"/>
          </w:tcPr>
          <w:p w14:paraId="3F1E241B" w14:textId="01187657" w:rsidR="00A04D39" w:rsidRPr="00C942B4" w:rsidRDefault="00A04D39" w:rsidP="00D768FC">
            <w:pPr>
              <w:spacing w:line="360" w:lineRule="auto"/>
              <w:ind w:left="100"/>
              <w:jc w:val="both"/>
              <w:rPr>
                <w:rFonts w:ascii="Times New Roman" w:eastAsia="Times New Roman" w:hAnsi="Times New Roman" w:cs="Times New Roman"/>
                <w:b/>
                <w:sz w:val="24"/>
                <w:szCs w:val="24"/>
              </w:rPr>
            </w:pPr>
          </w:p>
        </w:tc>
      </w:tr>
      <w:tr w:rsidR="00A04D39" w:rsidRPr="00C942B4" w14:paraId="3523285E" w14:textId="77777777" w:rsidTr="00C942B4">
        <w:trPr>
          <w:trHeight w:val="370"/>
        </w:trPr>
        <w:tc>
          <w:tcPr>
            <w:tcW w:w="918" w:type="dxa"/>
            <w:shd w:val="clear" w:color="auto" w:fill="auto"/>
            <w:vAlign w:val="center"/>
          </w:tcPr>
          <w:p w14:paraId="1A5A9916" w14:textId="77777777" w:rsidR="00A04D39" w:rsidRPr="00C942B4" w:rsidRDefault="00A04D39"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10</w:t>
            </w:r>
          </w:p>
        </w:tc>
        <w:tc>
          <w:tcPr>
            <w:tcW w:w="7661" w:type="dxa"/>
            <w:shd w:val="clear" w:color="auto" w:fill="auto"/>
            <w:vAlign w:val="bottom"/>
          </w:tcPr>
          <w:p w14:paraId="20AFA183" w14:textId="7319525D" w:rsidR="00A04D39" w:rsidRPr="00C942B4" w:rsidRDefault="00A04D39"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Protein digestion by pepsin.</w:t>
            </w:r>
          </w:p>
        </w:tc>
        <w:tc>
          <w:tcPr>
            <w:tcW w:w="1410" w:type="dxa"/>
          </w:tcPr>
          <w:p w14:paraId="0CD3D1C5" w14:textId="22809085" w:rsidR="00A04D39" w:rsidRPr="00C942B4" w:rsidRDefault="00A04D39" w:rsidP="00D768FC">
            <w:pPr>
              <w:spacing w:line="360" w:lineRule="auto"/>
              <w:ind w:left="100"/>
              <w:jc w:val="both"/>
              <w:rPr>
                <w:rFonts w:ascii="Times New Roman" w:eastAsia="Times New Roman" w:hAnsi="Times New Roman" w:cs="Times New Roman"/>
                <w:b/>
                <w:sz w:val="24"/>
                <w:szCs w:val="24"/>
              </w:rPr>
            </w:pPr>
          </w:p>
        </w:tc>
      </w:tr>
      <w:tr w:rsidR="00A04D39" w:rsidRPr="00C942B4" w14:paraId="42AEDF31" w14:textId="77777777" w:rsidTr="00C942B4">
        <w:trPr>
          <w:trHeight w:val="370"/>
        </w:trPr>
        <w:tc>
          <w:tcPr>
            <w:tcW w:w="918" w:type="dxa"/>
            <w:shd w:val="clear" w:color="auto" w:fill="auto"/>
            <w:vAlign w:val="center"/>
          </w:tcPr>
          <w:p w14:paraId="20D061A9" w14:textId="77777777" w:rsidR="00A04D39" w:rsidRPr="00C942B4" w:rsidRDefault="00A04D39"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11</w:t>
            </w:r>
          </w:p>
        </w:tc>
        <w:tc>
          <w:tcPr>
            <w:tcW w:w="7661" w:type="dxa"/>
            <w:shd w:val="clear" w:color="auto" w:fill="auto"/>
            <w:vAlign w:val="bottom"/>
          </w:tcPr>
          <w:p w14:paraId="753F5D1E" w14:textId="07D190AF" w:rsidR="00A04D39" w:rsidRPr="00C942B4" w:rsidRDefault="00344CEE" w:rsidP="00D768FC">
            <w:pPr>
              <w:spacing w:line="360" w:lineRule="auto"/>
              <w:jc w:val="both"/>
              <w:rPr>
                <w:rFonts w:ascii="Times New Roman" w:eastAsia="Times New Roman" w:hAnsi="Times New Roman" w:cs="Times New Roman"/>
                <w:b/>
                <w:sz w:val="24"/>
                <w:szCs w:val="24"/>
              </w:rPr>
            </w:pPr>
            <w:r w:rsidRPr="00344CEE">
              <w:rPr>
                <w:rFonts w:ascii="Times New Roman" w:eastAsia="Times New Roman" w:hAnsi="Times New Roman" w:cs="Times New Roman"/>
                <w:b/>
                <w:sz w:val="24"/>
                <w:szCs w:val="24"/>
              </w:rPr>
              <w:t>Ecological notes one animal (Chimpanzees) of a model habitat (Forest).</w:t>
            </w:r>
          </w:p>
        </w:tc>
        <w:tc>
          <w:tcPr>
            <w:tcW w:w="1410" w:type="dxa"/>
          </w:tcPr>
          <w:p w14:paraId="1AE4481A" w14:textId="39350F89" w:rsidR="00A04D39" w:rsidRPr="00C942B4" w:rsidRDefault="00A04D39" w:rsidP="00D768FC">
            <w:pPr>
              <w:spacing w:line="360" w:lineRule="auto"/>
              <w:ind w:left="100"/>
              <w:jc w:val="both"/>
              <w:rPr>
                <w:rFonts w:ascii="Times New Roman" w:eastAsia="Times New Roman" w:hAnsi="Times New Roman" w:cs="Times New Roman"/>
                <w:b/>
                <w:sz w:val="24"/>
                <w:szCs w:val="24"/>
              </w:rPr>
            </w:pPr>
          </w:p>
        </w:tc>
      </w:tr>
      <w:tr w:rsidR="00A3295C" w:rsidRPr="00C942B4" w14:paraId="09F2A473" w14:textId="77777777" w:rsidTr="00A52398">
        <w:trPr>
          <w:trHeight w:val="370"/>
        </w:trPr>
        <w:tc>
          <w:tcPr>
            <w:tcW w:w="918" w:type="dxa"/>
            <w:shd w:val="clear" w:color="auto" w:fill="auto"/>
            <w:vAlign w:val="center"/>
          </w:tcPr>
          <w:p w14:paraId="49B53B29" w14:textId="77777777" w:rsidR="00A3295C" w:rsidRPr="00C942B4" w:rsidRDefault="00A3295C"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12</w:t>
            </w:r>
          </w:p>
        </w:tc>
        <w:tc>
          <w:tcPr>
            <w:tcW w:w="7661" w:type="dxa"/>
            <w:shd w:val="clear" w:color="auto" w:fill="auto"/>
          </w:tcPr>
          <w:p w14:paraId="48AB5E00" w14:textId="71604E06" w:rsidR="00A3295C" w:rsidRPr="00805CB0" w:rsidRDefault="00142EFB" w:rsidP="00D768FC">
            <w:pPr>
              <w:spacing w:line="360" w:lineRule="auto"/>
              <w:jc w:val="both"/>
              <w:rPr>
                <w:rFonts w:ascii="Times New Roman" w:eastAsia="Times New Roman" w:hAnsi="Times New Roman" w:cs="Times New Roman"/>
                <w:b/>
                <w:sz w:val="24"/>
                <w:szCs w:val="24"/>
                <w:highlight w:val="yellow"/>
              </w:rPr>
            </w:pPr>
            <w:r w:rsidRPr="00142EFB">
              <w:rPr>
                <w:rFonts w:ascii="Times New Roman" w:eastAsia="Times New Roman" w:hAnsi="Times New Roman" w:cs="Times New Roman"/>
                <w:b/>
                <w:sz w:val="24"/>
                <w:szCs w:val="24"/>
              </w:rPr>
              <w:t>Ecological notes one animal (Kangaroos) of a model habitat (Island).</w:t>
            </w:r>
          </w:p>
        </w:tc>
        <w:tc>
          <w:tcPr>
            <w:tcW w:w="1410" w:type="dxa"/>
          </w:tcPr>
          <w:p w14:paraId="7141F220" w14:textId="43A1BD91" w:rsidR="00A3295C" w:rsidRPr="00C942B4" w:rsidRDefault="00A3295C" w:rsidP="00D768FC">
            <w:pPr>
              <w:spacing w:line="360" w:lineRule="auto"/>
              <w:ind w:left="100"/>
              <w:jc w:val="both"/>
              <w:rPr>
                <w:rFonts w:ascii="Times New Roman" w:eastAsia="Times New Roman" w:hAnsi="Times New Roman" w:cs="Times New Roman"/>
                <w:b/>
                <w:sz w:val="24"/>
                <w:szCs w:val="24"/>
              </w:rPr>
            </w:pPr>
          </w:p>
        </w:tc>
      </w:tr>
      <w:tr w:rsidR="00A3295C" w:rsidRPr="00C942B4" w14:paraId="6CAC2F5F" w14:textId="77777777" w:rsidTr="00A52398">
        <w:trPr>
          <w:trHeight w:val="370"/>
        </w:trPr>
        <w:tc>
          <w:tcPr>
            <w:tcW w:w="918" w:type="dxa"/>
            <w:shd w:val="clear" w:color="auto" w:fill="auto"/>
            <w:vAlign w:val="center"/>
          </w:tcPr>
          <w:p w14:paraId="3C9B75C4" w14:textId="77777777" w:rsidR="00A3295C" w:rsidRPr="00C942B4" w:rsidRDefault="00A3295C"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13</w:t>
            </w:r>
          </w:p>
        </w:tc>
        <w:tc>
          <w:tcPr>
            <w:tcW w:w="7661" w:type="dxa"/>
            <w:shd w:val="clear" w:color="auto" w:fill="auto"/>
          </w:tcPr>
          <w:p w14:paraId="3301BD91" w14:textId="31317EF2" w:rsidR="00A3295C" w:rsidRPr="00805CB0" w:rsidRDefault="00142EFB" w:rsidP="00D768FC">
            <w:pPr>
              <w:spacing w:line="360" w:lineRule="auto"/>
              <w:jc w:val="both"/>
              <w:rPr>
                <w:rFonts w:ascii="Times New Roman" w:eastAsia="Times New Roman" w:hAnsi="Times New Roman" w:cs="Times New Roman"/>
                <w:b/>
                <w:sz w:val="24"/>
                <w:szCs w:val="24"/>
                <w:highlight w:val="yellow"/>
              </w:rPr>
            </w:pPr>
            <w:r w:rsidRPr="00142EFB">
              <w:rPr>
                <w:rFonts w:ascii="Times New Roman" w:eastAsia="Times New Roman" w:hAnsi="Times New Roman" w:cs="Times New Roman"/>
                <w:b/>
                <w:sz w:val="24"/>
                <w:szCs w:val="24"/>
              </w:rPr>
              <w:t>Ecological notes one animal (Polar Bear) of a model habitat (Polar Region).</w:t>
            </w:r>
          </w:p>
        </w:tc>
        <w:tc>
          <w:tcPr>
            <w:tcW w:w="1410" w:type="dxa"/>
          </w:tcPr>
          <w:p w14:paraId="64D22396" w14:textId="2EF24E13" w:rsidR="00A3295C" w:rsidRPr="00C942B4" w:rsidRDefault="00A3295C" w:rsidP="00D768FC">
            <w:pPr>
              <w:spacing w:line="360" w:lineRule="auto"/>
              <w:ind w:left="100"/>
              <w:jc w:val="both"/>
              <w:rPr>
                <w:rFonts w:ascii="Times New Roman" w:eastAsia="Times New Roman" w:hAnsi="Times New Roman" w:cs="Times New Roman"/>
                <w:b/>
                <w:sz w:val="24"/>
                <w:szCs w:val="24"/>
              </w:rPr>
            </w:pPr>
          </w:p>
        </w:tc>
      </w:tr>
      <w:tr w:rsidR="00A3295C" w:rsidRPr="00C942B4" w14:paraId="00F3D4A0" w14:textId="77777777" w:rsidTr="00A52398">
        <w:trPr>
          <w:trHeight w:val="370"/>
        </w:trPr>
        <w:tc>
          <w:tcPr>
            <w:tcW w:w="918" w:type="dxa"/>
            <w:shd w:val="clear" w:color="auto" w:fill="auto"/>
            <w:vAlign w:val="center"/>
          </w:tcPr>
          <w:p w14:paraId="24A22F59" w14:textId="77777777" w:rsidR="00A3295C" w:rsidRPr="00C942B4" w:rsidRDefault="00A3295C"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14</w:t>
            </w:r>
          </w:p>
        </w:tc>
        <w:tc>
          <w:tcPr>
            <w:tcW w:w="7661" w:type="dxa"/>
            <w:shd w:val="clear" w:color="auto" w:fill="auto"/>
          </w:tcPr>
          <w:p w14:paraId="7CFF2918" w14:textId="143DD9FF" w:rsidR="00A3295C" w:rsidRPr="00805CB0" w:rsidRDefault="007A0EF0" w:rsidP="00D768FC">
            <w:pPr>
              <w:spacing w:line="360" w:lineRule="auto"/>
              <w:jc w:val="both"/>
              <w:rPr>
                <w:rFonts w:ascii="Times New Roman" w:eastAsia="Times New Roman" w:hAnsi="Times New Roman" w:cs="Times New Roman"/>
                <w:b/>
                <w:sz w:val="24"/>
                <w:szCs w:val="24"/>
                <w:highlight w:val="yellow"/>
              </w:rPr>
            </w:pPr>
            <w:r w:rsidRPr="007A0EF0">
              <w:rPr>
                <w:rFonts w:ascii="Times New Roman" w:eastAsia="Times New Roman" w:hAnsi="Times New Roman" w:cs="Times New Roman"/>
                <w:b/>
                <w:sz w:val="24"/>
                <w:szCs w:val="24"/>
              </w:rPr>
              <w:t>Ecological notes one animal (Hawk Eagle) of a model habitat (Mountains).</w:t>
            </w:r>
          </w:p>
        </w:tc>
        <w:tc>
          <w:tcPr>
            <w:tcW w:w="1410" w:type="dxa"/>
          </w:tcPr>
          <w:p w14:paraId="63D86DA9" w14:textId="20AA060C" w:rsidR="00A3295C" w:rsidRPr="00C942B4" w:rsidRDefault="00A3295C" w:rsidP="00D768FC">
            <w:pPr>
              <w:spacing w:line="360" w:lineRule="auto"/>
              <w:ind w:left="100"/>
              <w:jc w:val="both"/>
              <w:rPr>
                <w:rFonts w:ascii="Times New Roman" w:eastAsia="Times New Roman" w:hAnsi="Times New Roman" w:cs="Times New Roman"/>
                <w:b/>
                <w:sz w:val="24"/>
                <w:szCs w:val="24"/>
              </w:rPr>
            </w:pPr>
          </w:p>
        </w:tc>
      </w:tr>
      <w:tr w:rsidR="00DB3A26" w:rsidRPr="00C942B4" w14:paraId="7BF60CA3" w14:textId="77777777" w:rsidTr="00C942B4">
        <w:trPr>
          <w:trHeight w:val="370"/>
        </w:trPr>
        <w:tc>
          <w:tcPr>
            <w:tcW w:w="918" w:type="dxa"/>
            <w:shd w:val="clear" w:color="auto" w:fill="auto"/>
            <w:vAlign w:val="center"/>
          </w:tcPr>
          <w:p w14:paraId="2530A4A4" w14:textId="77777777" w:rsidR="00DB3A26" w:rsidRPr="00C942B4" w:rsidRDefault="00DB3A26"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15</w:t>
            </w:r>
          </w:p>
        </w:tc>
        <w:tc>
          <w:tcPr>
            <w:tcW w:w="7661" w:type="dxa"/>
            <w:shd w:val="clear" w:color="auto" w:fill="auto"/>
            <w:vAlign w:val="bottom"/>
          </w:tcPr>
          <w:p w14:paraId="5628E8FE" w14:textId="05826888" w:rsidR="00DB3A26" w:rsidRPr="00C942B4" w:rsidRDefault="00DB3A26"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Field observation and report writing on animals in their ecosystem (</w:t>
            </w:r>
            <w:r>
              <w:rPr>
                <w:rFonts w:ascii="Times New Roman" w:eastAsia="Times New Roman" w:hAnsi="Times New Roman" w:cs="Times New Roman"/>
                <w:b/>
                <w:sz w:val="24"/>
                <w:szCs w:val="24"/>
              </w:rPr>
              <w:t>A</w:t>
            </w:r>
            <w:r w:rsidRPr="00C942B4">
              <w:rPr>
                <w:rFonts w:ascii="Times New Roman" w:eastAsia="Times New Roman" w:hAnsi="Times New Roman" w:cs="Times New Roman"/>
                <w:b/>
                <w:sz w:val="24"/>
                <w:szCs w:val="24"/>
              </w:rPr>
              <w:t xml:space="preserve"> terrestrial</w:t>
            </w:r>
            <w:r>
              <w:rPr>
                <w:rFonts w:ascii="Times New Roman" w:eastAsia="Times New Roman" w:hAnsi="Times New Roman" w:cs="Times New Roman"/>
                <w:b/>
                <w:sz w:val="24"/>
                <w:szCs w:val="24"/>
              </w:rPr>
              <w:t xml:space="preserve"> </w:t>
            </w:r>
            <w:r w:rsidRPr="00C942B4">
              <w:rPr>
                <w:rFonts w:ascii="Times New Roman" w:eastAsia="Times New Roman" w:hAnsi="Times New Roman" w:cs="Times New Roman"/>
                <w:b/>
                <w:sz w:val="24"/>
                <w:szCs w:val="24"/>
              </w:rPr>
              <w:t>ecosystem study).</w:t>
            </w:r>
          </w:p>
        </w:tc>
        <w:tc>
          <w:tcPr>
            <w:tcW w:w="1410" w:type="dxa"/>
          </w:tcPr>
          <w:p w14:paraId="7A7F2D34" w14:textId="35B6B75A" w:rsidR="00DB3A26" w:rsidRPr="00C942B4" w:rsidRDefault="00DB3A26" w:rsidP="00D768FC">
            <w:pPr>
              <w:spacing w:line="360" w:lineRule="auto"/>
              <w:ind w:left="100"/>
              <w:jc w:val="both"/>
              <w:rPr>
                <w:rFonts w:ascii="Times New Roman" w:eastAsia="Times New Roman" w:hAnsi="Times New Roman" w:cs="Times New Roman"/>
                <w:b/>
                <w:sz w:val="24"/>
                <w:szCs w:val="24"/>
              </w:rPr>
            </w:pPr>
          </w:p>
        </w:tc>
      </w:tr>
      <w:tr w:rsidR="00DB3A26" w:rsidRPr="00C942B4" w14:paraId="0605263F" w14:textId="77777777" w:rsidTr="00C942B4">
        <w:trPr>
          <w:trHeight w:val="370"/>
        </w:trPr>
        <w:tc>
          <w:tcPr>
            <w:tcW w:w="918" w:type="dxa"/>
            <w:shd w:val="clear" w:color="auto" w:fill="auto"/>
            <w:vAlign w:val="center"/>
          </w:tcPr>
          <w:p w14:paraId="294FC705" w14:textId="77777777" w:rsidR="00DB3A26" w:rsidRPr="00C942B4" w:rsidRDefault="00DB3A26"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16</w:t>
            </w:r>
          </w:p>
        </w:tc>
        <w:tc>
          <w:tcPr>
            <w:tcW w:w="7661" w:type="dxa"/>
            <w:shd w:val="clear" w:color="auto" w:fill="auto"/>
            <w:vAlign w:val="bottom"/>
          </w:tcPr>
          <w:p w14:paraId="7492E3C1" w14:textId="76F0CEB8" w:rsidR="00DB3A26" w:rsidRPr="00C942B4" w:rsidRDefault="00DB3A26" w:rsidP="00D768FC">
            <w:pPr>
              <w:spacing w:line="360" w:lineRule="auto"/>
              <w:jc w:val="both"/>
              <w:rPr>
                <w:rFonts w:ascii="Times New Roman" w:eastAsia="Times New Roman" w:hAnsi="Times New Roman" w:cs="Times New Roman"/>
                <w:b/>
                <w:sz w:val="24"/>
                <w:szCs w:val="24"/>
              </w:rPr>
            </w:pPr>
            <w:r w:rsidRPr="00C942B4">
              <w:rPr>
                <w:rFonts w:ascii="Times New Roman" w:eastAsia="Times New Roman" w:hAnsi="Times New Roman" w:cs="Times New Roman"/>
                <w:b/>
                <w:sz w:val="24"/>
                <w:szCs w:val="24"/>
              </w:rPr>
              <w:t>Field observation and report writing on animals in their ecosystem (an aquatic ecosystem study).</w:t>
            </w:r>
          </w:p>
        </w:tc>
        <w:tc>
          <w:tcPr>
            <w:tcW w:w="1410" w:type="dxa"/>
          </w:tcPr>
          <w:p w14:paraId="42385441" w14:textId="3DA4CBFD" w:rsidR="00DB3A26" w:rsidRPr="00C942B4" w:rsidRDefault="00DB3A26" w:rsidP="00D768FC">
            <w:pPr>
              <w:spacing w:line="360" w:lineRule="auto"/>
              <w:ind w:left="100"/>
              <w:jc w:val="both"/>
              <w:rPr>
                <w:rFonts w:ascii="Times New Roman" w:eastAsia="Times New Roman" w:hAnsi="Times New Roman" w:cs="Times New Roman"/>
                <w:b/>
                <w:sz w:val="24"/>
                <w:szCs w:val="24"/>
              </w:rPr>
            </w:pPr>
          </w:p>
        </w:tc>
      </w:tr>
    </w:tbl>
    <w:p w14:paraId="122FBEC1" w14:textId="0A391C5B" w:rsidR="005A31F5" w:rsidRPr="005A31F5" w:rsidRDefault="005A31F5" w:rsidP="00D768FC">
      <w:pPr>
        <w:jc w:val="both"/>
        <w:rPr>
          <w:rFonts w:ascii="Times New Roman" w:hAnsi="Times New Roman" w:cs="Times New Roman"/>
          <w:b/>
          <w:bCs/>
          <w:sz w:val="32"/>
          <w:szCs w:val="32"/>
        </w:rPr>
      </w:pPr>
      <w:r w:rsidRPr="005A31F5">
        <w:rPr>
          <w:rFonts w:ascii="Times New Roman" w:hAnsi="Times New Roman" w:cs="Times New Roman"/>
          <w:b/>
          <w:bCs/>
          <w:sz w:val="32"/>
          <w:szCs w:val="32"/>
        </w:rPr>
        <w:lastRenderedPageBreak/>
        <w:t>Practical # 1</w:t>
      </w:r>
    </w:p>
    <w:p w14:paraId="3692AC9D" w14:textId="10EC65F0" w:rsidR="005A31F5" w:rsidRPr="005A31F5" w:rsidRDefault="005A31F5" w:rsidP="00D768FC">
      <w:pPr>
        <w:spacing w:line="360" w:lineRule="auto"/>
        <w:jc w:val="both"/>
        <w:rPr>
          <w:rFonts w:ascii="Times New Roman" w:hAnsi="Times New Roman" w:cs="Times New Roman"/>
          <w:b/>
          <w:bCs/>
          <w:sz w:val="32"/>
          <w:szCs w:val="32"/>
        </w:rPr>
      </w:pPr>
      <w:r w:rsidRPr="005A31F5">
        <w:rPr>
          <w:rFonts w:ascii="Times New Roman" w:hAnsi="Times New Roman" w:cs="Times New Roman"/>
          <w:b/>
          <w:bCs/>
          <w:sz w:val="32"/>
          <w:szCs w:val="32"/>
        </w:rPr>
        <w:t>Qualitative and quant</w:t>
      </w:r>
      <w:r w:rsidR="00D768FC">
        <w:rPr>
          <w:rFonts w:ascii="Times New Roman" w:hAnsi="Times New Roman" w:cs="Times New Roman"/>
          <w:b/>
          <w:bCs/>
          <w:sz w:val="32"/>
          <w:szCs w:val="32"/>
        </w:rPr>
        <w:t>itative Tests for Carbohydrates</w:t>
      </w:r>
      <w:r w:rsidRPr="005A31F5">
        <w:rPr>
          <w:rFonts w:ascii="Times New Roman" w:hAnsi="Times New Roman" w:cs="Times New Roman"/>
          <w:b/>
          <w:bCs/>
          <w:sz w:val="32"/>
          <w:szCs w:val="32"/>
        </w:rPr>
        <w:t xml:space="preserve"> </w:t>
      </w:r>
    </w:p>
    <w:p w14:paraId="33F4D6CE"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Apparatus Required:</w:t>
      </w:r>
    </w:p>
    <w:p w14:paraId="52E17985"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Test tubes, test tube holder, dropper, beaker, spirit lamp </w:t>
      </w:r>
    </w:p>
    <w:p w14:paraId="2EFFD79B"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Theory:</w:t>
      </w:r>
    </w:p>
    <w:p w14:paraId="27FF2B8E"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“Carbohydrates are polyhydroxy aldehydes or ketones, or substances that yield such compounds on hydrolysis”. Many of the carbohydrates have the empirical formula (CH2O) n. Some carbohydrates also contain phosphorus, nitrogen or sulfur. </w:t>
      </w:r>
    </w:p>
    <w:p w14:paraId="47FE9EF8" w14:textId="77777777" w:rsid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Carbohydrates are classified into four major groups: </w:t>
      </w:r>
    </w:p>
    <w:p w14:paraId="6125C4F5" w14:textId="4BC4625E" w:rsidR="005A31F5" w:rsidRPr="005A31F5" w:rsidRDefault="005A31F5" w:rsidP="00D768FC">
      <w:pPr>
        <w:pStyle w:val="ListParagraph"/>
        <w:numPr>
          <w:ilvl w:val="0"/>
          <w:numId w:val="2"/>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Monosaccharides </w:t>
      </w:r>
    </w:p>
    <w:p w14:paraId="0101CD9E" w14:textId="06B35092" w:rsidR="005A31F5" w:rsidRPr="005A31F5" w:rsidRDefault="005A31F5" w:rsidP="00D768FC">
      <w:pPr>
        <w:pStyle w:val="ListParagraph"/>
        <w:numPr>
          <w:ilvl w:val="0"/>
          <w:numId w:val="2"/>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Disaccharides </w:t>
      </w:r>
    </w:p>
    <w:p w14:paraId="3D39CC03" w14:textId="2826AE08" w:rsidR="005A31F5" w:rsidRPr="005A31F5" w:rsidRDefault="005A31F5" w:rsidP="00D768FC">
      <w:pPr>
        <w:pStyle w:val="ListParagraph"/>
        <w:numPr>
          <w:ilvl w:val="0"/>
          <w:numId w:val="2"/>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Oligosaccharides </w:t>
      </w:r>
    </w:p>
    <w:p w14:paraId="5B588370" w14:textId="6ABD1CBA" w:rsidR="005A31F5" w:rsidRPr="00D768FC" w:rsidRDefault="005A31F5" w:rsidP="00D768FC">
      <w:pPr>
        <w:pStyle w:val="ListParagraph"/>
        <w:numPr>
          <w:ilvl w:val="0"/>
          <w:numId w:val="2"/>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Polysaccharides </w:t>
      </w:r>
    </w:p>
    <w:p w14:paraId="6DB753C0"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 xml:space="preserve">Monosaccharides: </w:t>
      </w:r>
    </w:p>
    <w:p w14:paraId="3AC1C15B" w14:textId="2941D724" w:rsidR="00D768FC" w:rsidRPr="00D768FC" w:rsidRDefault="005A31F5" w:rsidP="00B11819">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Monosaccharides (simple sugars) are those which cannot be hydrolyzed further into simpler forms. The backbones of monosaccharides are unbranched carbon chains in which all the carbon atoms are connected by single bonds. For example, glucose, fructose</w:t>
      </w:r>
      <w:r w:rsidR="001B3B7D">
        <w:rPr>
          <w:rFonts w:ascii="Times New Roman" w:hAnsi="Times New Roman" w:cs="Times New Roman"/>
          <w:sz w:val="24"/>
          <w:szCs w:val="24"/>
        </w:rPr>
        <w:t>.</w:t>
      </w:r>
    </w:p>
    <w:p w14:paraId="133C9A80" w14:textId="204396C5" w:rsidR="00264D56" w:rsidRDefault="00264D56" w:rsidP="00B1181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6A0665A" wp14:editId="3B418785">
            <wp:extent cx="5025225" cy="2983116"/>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7599" cy="3014206"/>
                    </a:xfrm>
                    <a:prstGeom prst="rect">
                      <a:avLst/>
                    </a:prstGeom>
                    <a:noFill/>
                    <a:ln>
                      <a:noFill/>
                    </a:ln>
                  </pic:spPr>
                </pic:pic>
              </a:graphicData>
            </a:graphic>
          </wp:inline>
        </w:drawing>
      </w:r>
    </w:p>
    <w:p w14:paraId="7565D831" w14:textId="744547BC" w:rsidR="00B11819" w:rsidRPr="00B11819" w:rsidRDefault="00B11819" w:rsidP="00B11819">
      <w:pPr>
        <w:spacing w:line="360" w:lineRule="auto"/>
        <w:jc w:val="center"/>
        <w:rPr>
          <w:rFonts w:ascii="Times New Roman" w:hAnsi="Times New Roman" w:cs="Times New Roman"/>
          <w:b/>
          <w:sz w:val="24"/>
          <w:szCs w:val="24"/>
        </w:rPr>
      </w:pPr>
      <w:r w:rsidRPr="00B11819">
        <w:rPr>
          <w:rFonts w:ascii="Times New Roman" w:hAnsi="Times New Roman" w:cs="Times New Roman"/>
          <w:b/>
          <w:sz w:val="24"/>
          <w:szCs w:val="24"/>
        </w:rPr>
        <w:t>Figure 1</w:t>
      </w:r>
      <w:r>
        <w:rPr>
          <w:rFonts w:ascii="Times New Roman" w:hAnsi="Times New Roman" w:cs="Times New Roman"/>
          <w:b/>
          <w:sz w:val="24"/>
          <w:szCs w:val="24"/>
        </w:rPr>
        <w:t>: Monosaccharaides</w:t>
      </w:r>
    </w:p>
    <w:p w14:paraId="1327289B" w14:textId="569AFF2F"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Disaccharides:</w:t>
      </w:r>
    </w:p>
    <w:p w14:paraId="604D7A34" w14:textId="26AF203C" w:rsid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Disaccharides are those sugars which yield two molecules of the same or different monosaccharides on hydrolysis. For example, maltose, lactose. </w:t>
      </w:r>
    </w:p>
    <w:p w14:paraId="2774583E" w14:textId="31CF46F0" w:rsidR="00520BD6" w:rsidRDefault="00520BD6" w:rsidP="00B002F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61B8F7" wp14:editId="36620B80">
            <wp:extent cx="4715123" cy="3049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1357" cy="3066140"/>
                    </a:xfrm>
                    <a:prstGeom prst="rect">
                      <a:avLst/>
                    </a:prstGeom>
                    <a:noFill/>
                    <a:ln>
                      <a:noFill/>
                    </a:ln>
                  </pic:spPr>
                </pic:pic>
              </a:graphicData>
            </a:graphic>
          </wp:inline>
        </w:drawing>
      </w:r>
    </w:p>
    <w:p w14:paraId="2FCE85AB" w14:textId="37217ACB" w:rsidR="00B002F2" w:rsidRDefault="00B002F2" w:rsidP="00B002F2">
      <w:pPr>
        <w:spacing w:line="360" w:lineRule="auto"/>
        <w:jc w:val="center"/>
        <w:rPr>
          <w:rFonts w:ascii="Times New Roman" w:hAnsi="Times New Roman" w:cs="Times New Roman"/>
          <w:sz w:val="24"/>
          <w:szCs w:val="24"/>
        </w:rPr>
      </w:pPr>
      <w:r w:rsidRPr="00B002F2">
        <w:rPr>
          <w:rFonts w:ascii="Times New Roman" w:hAnsi="Times New Roman" w:cs="Times New Roman"/>
          <w:b/>
          <w:sz w:val="24"/>
          <w:szCs w:val="24"/>
        </w:rPr>
        <w:t>Figure 2:</w:t>
      </w:r>
      <w:r>
        <w:rPr>
          <w:rFonts w:ascii="Times New Roman" w:hAnsi="Times New Roman" w:cs="Times New Roman"/>
          <w:sz w:val="24"/>
          <w:szCs w:val="24"/>
        </w:rPr>
        <w:t xml:space="preserve"> </w:t>
      </w:r>
      <w:r w:rsidRPr="00B002F2">
        <w:rPr>
          <w:rFonts w:ascii="Times New Roman" w:hAnsi="Times New Roman" w:cs="Times New Roman"/>
          <w:sz w:val="24"/>
          <w:szCs w:val="24"/>
        </w:rPr>
        <w:t>Disaccharides</w:t>
      </w:r>
    </w:p>
    <w:p w14:paraId="6E7F9A7B" w14:textId="77777777" w:rsidR="00264D56" w:rsidRPr="005A31F5" w:rsidRDefault="00264D56" w:rsidP="00D768FC">
      <w:pPr>
        <w:spacing w:line="360" w:lineRule="auto"/>
        <w:jc w:val="both"/>
        <w:rPr>
          <w:rFonts w:ascii="Times New Roman" w:hAnsi="Times New Roman" w:cs="Times New Roman"/>
          <w:sz w:val="24"/>
          <w:szCs w:val="24"/>
        </w:rPr>
      </w:pPr>
    </w:p>
    <w:p w14:paraId="17560A10"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Oligosaccharides:</w:t>
      </w:r>
    </w:p>
    <w:p w14:paraId="5ACCD43D" w14:textId="03930497" w:rsid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Oligosaccharides are small chains of monosaccharide units (3-10) linked by distinctive linkages called glyosidic linkage. </w:t>
      </w:r>
    </w:p>
    <w:p w14:paraId="3A23CD21" w14:textId="36DDA5C5" w:rsidR="00520BD6" w:rsidRDefault="0084527A" w:rsidP="00B002F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E3C81C" wp14:editId="412AB086">
            <wp:extent cx="4301656" cy="276574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0548" cy="2765032"/>
                    </a:xfrm>
                    <a:prstGeom prst="rect">
                      <a:avLst/>
                    </a:prstGeom>
                    <a:noFill/>
                    <a:ln>
                      <a:noFill/>
                    </a:ln>
                  </pic:spPr>
                </pic:pic>
              </a:graphicData>
            </a:graphic>
          </wp:inline>
        </w:drawing>
      </w:r>
    </w:p>
    <w:p w14:paraId="1DC2D634" w14:textId="283DFDFC" w:rsidR="00B002F2" w:rsidRPr="005A31F5" w:rsidRDefault="00B002F2" w:rsidP="00B002F2">
      <w:pPr>
        <w:spacing w:line="360" w:lineRule="auto"/>
        <w:jc w:val="center"/>
        <w:rPr>
          <w:rFonts w:ascii="Times New Roman" w:hAnsi="Times New Roman" w:cs="Times New Roman"/>
          <w:sz w:val="24"/>
          <w:szCs w:val="24"/>
        </w:rPr>
      </w:pPr>
      <w:r w:rsidRPr="00B002F2">
        <w:rPr>
          <w:rFonts w:ascii="Times New Roman" w:hAnsi="Times New Roman" w:cs="Times New Roman"/>
          <w:b/>
          <w:sz w:val="24"/>
          <w:szCs w:val="24"/>
        </w:rPr>
        <w:t xml:space="preserve">Figure 3: </w:t>
      </w:r>
      <w:r w:rsidRPr="00B002F2">
        <w:rPr>
          <w:rFonts w:ascii="Times New Roman" w:hAnsi="Times New Roman" w:cs="Times New Roman"/>
          <w:sz w:val="24"/>
          <w:szCs w:val="24"/>
        </w:rPr>
        <w:t>Oligosaccharides</w:t>
      </w:r>
    </w:p>
    <w:p w14:paraId="7EF70C7C"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Polysaccharides:</w:t>
      </w:r>
    </w:p>
    <w:p w14:paraId="66A6F990" w14:textId="206F006C" w:rsid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Polysaccharides (Glycans) are those which yield more than 10 molecules of monosaccharides on hydrolysis. Some have hundreds or thousands of units. For example, cellulose, glycogen</w:t>
      </w:r>
      <w:r w:rsidR="00E753C0">
        <w:rPr>
          <w:rFonts w:ascii="Times New Roman" w:hAnsi="Times New Roman" w:cs="Times New Roman"/>
          <w:sz w:val="24"/>
          <w:szCs w:val="24"/>
        </w:rPr>
        <w:t>.</w:t>
      </w:r>
    </w:p>
    <w:p w14:paraId="5D700480" w14:textId="1E233103" w:rsidR="00E753C0" w:rsidRDefault="00495A0F" w:rsidP="00B002F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A0BFB4" wp14:editId="3BFC4DC7">
            <wp:extent cx="4763135" cy="32550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3135" cy="3255010"/>
                    </a:xfrm>
                    <a:prstGeom prst="rect">
                      <a:avLst/>
                    </a:prstGeom>
                    <a:noFill/>
                    <a:ln>
                      <a:noFill/>
                    </a:ln>
                  </pic:spPr>
                </pic:pic>
              </a:graphicData>
            </a:graphic>
          </wp:inline>
        </w:drawing>
      </w:r>
    </w:p>
    <w:p w14:paraId="6D4578BF" w14:textId="134ED1C9" w:rsidR="00B002F2" w:rsidRDefault="00B002F2" w:rsidP="00B002F2">
      <w:pPr>
        <w:spacing w:line="360" w:lineRule="auto"/>
        <w:jc w:val="center"/>
        <w:rPr>
          <w:rFonts w:ascii="Times New Roman" w:hAnsi="Times New Roman" w:cs="Times New Roman"/>
          <w:sz w:val="24"/>
          <w:szCs w:val="24"/>
        </w:rPr>
      </w:pPr>
      <w:r w:rsidRPr="00B002F2">
        <w:rPr>
          <w:rFonts w:ascii="Times New Roman" w:hAnsi="Times New Roman" w:cs="Times New Roman"/>
          <w:b/>
          <w:sz w:val="24"/>
          <w:szCs w:val="24"/>
        </w:rPr>
        <w:t>Figure 4:</w:t>
      </w:r>
      <w:r>
        <w:rPr>
          <w:rFonts w:ascii="Times New Roman" w:hAnsi="Times New Roman" w:cs="Times New Roman"/>
          <w:sz w:val="24"/>
          <w:szCs w:val="24"/>
        </w:rPr>
        <w:t xml:space="preserve"> Polysaccharides</w:t>
      </w:r>
    </w:p>
    <w:p w14:paraId="3E51E1BB" w14:textId="318FDFF6" w:rsidR="005A31F5" w:rsidRPr="00AF7AA0"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b/>
          <w:bCs/>
          <w:sz w:val="28"/>
          <w:szCs w:val="28"/>
        </w:rPr>
        <w:t xml:space="preserve">A). Molisch’s Test </w:t>
      </w:r>
    </w:p>
    <w:p w14:paraId="664D8C23"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It is a sensitive group test that is used regularly for the detection for all carbohydrates present either in free or combined form. Monosaccharides react rapidly whereas disaccharides and polysaccharides react slowly. </w:t>
      </w:r>
    </w:p>
    <w:p w14:paraId="48060650"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Principle: This test makes use of concentrated H2SO4 to catalyze the dehydration of sugars to form hydroxymethyl furfural (from hexoses) or furfural (from pentoses). The furfurals then condense with α-naphthol to give a violet or purple colored product. </w:t>
      </w:r>
    </w:p>
    <w:p w14:paraId="2A2CFE9C"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Reagents Required:</w:t>
      </w:r>
    </w:p>
    <w:p w14:paraId="1B306E75" w14:textId="6529774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Conc. sulfuric acid </w:t>
      </w:r>
    </w:p>
    <w:p w14:paraId="2C0A326E" w14:textId="7276EB3D"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Molisch’s Reagent: 5% α-naphthol solution in 95% ethanol </w:t>
      </w:r>
    </w:p>
    <w:p w14:paraId="1E3D7B15" w14:textId="2B42EFAA"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Carbohydrates (glucose, maltose) </w:t>
      </w:r>
    </w:p>
    <w:p w14:paraId="37A7954B"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Procedure:</w:t>
      </w:r>
    </w:p>
    <w:p w14:paraId="33172EB8" w14:textId="3A5FBC51" w:rsidR="005A31F5" w:rsidRPr="005A31F5" w:rsidRDefault="005A31F5" w:rsidP="00D768FC">
      <w:pPr>
        <w:pStyle w:val="ListParagraph"/>
        <w:numPr>
          <w:ilvl w:val="0"/>
          <w:numId w:val="3"/>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Add 1-2 ml of unknown solution in a test tube. </w:t>
      </w:r>
    </w:p>
    <w:p w14:paraId="1B6825D5" w14:textId="245BE7DC" w:rsidR="005A31F5" w:rsidRPr="005A31F5" w:rsidRDefault="005A31F5" w:rsidP="00D768FC">
      <w:pPr>
        <w:pStyle w:val="ListParagraph"/>
        <w:numPr>
          <w:ilvl w:val="0"/>
          <w:numId w:val="3"/>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lastRenderedPageBreak/>
        <w:t xml:space="preserve">Add 2-3 drops of Molisch’s reagent ad mix well. </w:t>
      </w:r>
    </w:p>
    <w:p w14:paraId="05801FD1" w14:textId="6B4D28ED" w:rsidR="005A31F5" w:rsidRPr="005A31F5" w:rsidRDefault="005A31F5" w:rsidP="00D768FC">
      <w:pPr>
        <w:pStyle w:val="ListParagraph"/>
        <w:numPr>
          <w:ilvl w:val="0"/>
          <w:numId w:val="3"/>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Hold the test tube in an inclined position and add carefully 1-2 ml of Conc. Sulfuric acid down the side of the tube to make a layer of it at the bottom of the tube. </w:t>
      </w:r>
    </w:p>
    <w:p w14:paraId="1F515AB0" w14:textId="16ACC02A" w:rsidR="005A31F5" w:rsidRPr="005A31F5" w:rsidRDefault="005A31F5" w:rsidP="00D768FC">
      <w:pPr>
        <w:pStyle w:val="ListParagraph"/>
        <w:numPr>
          <w:ilvl w:val="0"/>
          <w:numId w:val="3"/>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Formation of purple product/ring at the border of two layers indicates a positive test. </w:t>
      </w:r>
    </w:p>
    <w:p w14:paraId="0F10C98A" w14:textId="77777777" w:rsidR="005A31F5" w:rsidRPr="005A31F5" w:rsidRDefault="005A31F5" w:rsidP="00D768FC">
      <w:pPr>
        <w:spacing w:line="360" w:lineRule="auto"/>
        <w:jc w:val="both"/>
        <w:rPr>
          <w:rFonts w:ascii="Times New Roman" w:hAnsi="Times New Roman" w:cs="Times New Roman"/>
          <w:sz w:val="24"/>
          <w:szCs w:val="24"/>
        </w:rPr>
      </w:pPr>
    </w:p>
    <w:p w14:paraId="12105E12" w14:textId="1EB6D313" w:rsidR="005A31F5" w:rsidRDefault="00347453" w:rsidP="00B002F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DF244F" wp14:editId="1DF01733">
            <wp:extent cx="5943600" cy="27774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777490"/>
                    </a:xfrm>
                    <a:prstGeom prst="rect">
                      <a:avLst/>
                    </a:prstGeom>
                    <a:noFill/>
                    <a:ln>
                      <a:noFill/>
                    </a:ln>
                  </pic:spPr>
                </pic:pic>
              </a:graphicData>
            </a:graphic>
          </wp:inline>
        </w:drawing>
      </w:r>
    </w:p>
    <w:p w14:paraId="51D2DA78" w14:textId="53AFDBDD" w:rsidR="00B002F2" w:rsidRPr="005A31F5" w:rsidRDefault="00B002F2" w:rsidP="00B002F2">
      <w:pPr>
        <w:spacing w:line="360" w:lineRule="auto"/>
        <w:jc w:val="center"/>
        <w:rPr>
          <w:rFonts w:ascii="Times New Roman" w:hAnsi="Times New Roman" w:cs="Times New Roman"/>
          <w:sz w:val="24"/>
          <w:szCs w:val="24"/>
        </w:rPr>
      </w:pPr>
      <w:r w:rsidRPr="00B002F2">
        <w:rPr>
          <w:rFonts w:ascii="Times New Roman" w:hAnsi="Times New Roman" w:cs="Times New Roman"/>
          <w:b/>
          <w:sz w:val="24"/>
          <w:szCs w:val="24"/>
        </w:rPr>
        <w:t>Figure 5:</w:t>
      </w:r>
      <w:r>
        <w:rPr>
          <w:rFonts w:ascii="Times New Roman" w:hAnsi="Times New Roman" w:cs="Times New Roman"/>
          <w:sz w:val="24"/>
          <w:szCs w:val="24"/>
        </w:rPr>
        <w:t xml:space="preserve"> </w:t>
      </w:r>
      <w:r w:rsidRPr="00B002F2">
        <w:rPr>
          <w:rFonts w:ascii="Times New Roman" w:hAnsi="Times New Roman" w:cs="Times New Roman"/>
          <w:sz w:val="24"/>
          <w:szCs w:val="24"/>
        </w:rPr>
        <w:t>Molisch’s Test</w:t>
      </w:r>
      <w:r>
        <w:rPr>
          <w:rFonts w:ascii="Times New Roman" w:hAnsi="Times New Roman" w:cs="Times New Roman"/>
          <w:sz w:val="24"/>
          <w:szCs w:val="24"/>
        </w:rPr>
        <w:t xml:space="preserve"> result</w:t>
      </w:r>
    </w:p>
    <w:p w14:paraId="18F58F17" w14:textId="26D2CEDE"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 xml:space="preserve">B). </w:t>
      </w:r>
      <w:r w:rsidR="00C95A2C" w:rsidRPr="005A31F5">
        <w:rPr>
          <w:rFonts w:ascii="Times New Roman" w:hAnsi="Times New Roman" w:cs="Times New Roman"/>
          <w:b/>
          <w:bCs/>
          <w:sz w:val="28"/>
          <w:szCs w:val="28"/>
        </w:rPr>
        <w:t>Benedict’s test</w:t>
      </w:r>
      <w:r w:rsidRPr="005A31F5">
        <w:rPr>
          <w:rFonts w:ascii="Times New Roman" w:hAnsi="Times New Roman" w:cs="Times New Roman"/>
          <w:b/>
          <w:bCs/>
          <w:sz w:val="28"/>
          <w:szCs w:val="28"/>
        </w:rPr>
        <w:t xml:space="preserve"> </w:t>
      </w:r>
    </w:p>
    <w:p w14:paraId="1F7F21D3"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Benedict’s test is used for the detection of reducing sugars (sugars having free reactive carbonyl group). </w:t>
      </w:r>
    </w:p>
    <w:p w14:paraId="6B416588"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Principle:</w:t>
      </w:r>
    </w:p>
    <w:p w14:paraId="46E0EFFE"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This test utilizes a mixture of sodium citrate, copper (II) sulfate and sodium carbonate in a slightly basic solution. Reducing sugars reduce the copper (II) ions to copper (I) oxide (Red ppt). </w:t>
      </w:r>
    </w:p>
    <w:p w14:paraId="3E63B82B"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R-CHO + 2Cu2+ +5OH- R-CO2-+Cu2O (red ppt) + 3H2O </w:t>
      </w:r>
    </w:p>
    <w:p w14:paraId="129D1BBF"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R-CHO =Reducing carbohydrates </w:t>
      </w:r>
    </w:p>
    <w:p w14:paraId="3E06E65B" w14:textId="77777777" w:rsidR="006837A7"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R-CO2- = Carbohydrate ion </w:t>
      </w:r>
    </w:p>
    <w:p w14:paraId="4743CD2B" w14:textId="77777777" w:rsidR="006837A7" w:rsidRDefault="006837A7">
      <w:pPr>
        <w:rPr>
          <w:rFonts w:ascii="Times New Roman" w:hAnsi="Times New Roman" w:cs="Times New Roman"/>
          <w:sz w:val="24"/>
          <w:szCs w:val="24"/>
        </w:rPr>
      </w:pPr>
      <w:r>
        <w:rPr>
          <w:rFonts w:ascii="Times New Roman" w:hAnsi="Times New Roman" w:cs="Times New Roman"/>
          <w:sz w:val="24"/>
          <w:szCs w:val="24"/>
        </w:rPr>
        <w:br w:type="page"/>
      </w:r>
    </w:p>
    <w:p w14:paraId="5B18E7C8" w14:textId="29C009C6" w:rsidR="005A31F5" w:rsidRPr="006837A7"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b/>
          <w:bCs/>
          <w:sz w:val="28"/>
          <w:szCs w:val="28"/>
        </w:rPr>
        <w:lastRenderedPageBreak/>
        <w:t>Reagents Required:</w:t>
      </w:r>
    </w:p>
    <w:p w14:paraId="4309EB72" w14:textId="55B9B518" w:rsidR="00347453" w:rsidRPr="00DE7BA5" w:rsidRDefault="00C95A2C" w:rsidP="00D768FC">
      <w:pPr>
        <w:spacing w:line="360" w:lineRule="auto"/>
        <w:jc w:val="both"/>
        <w:rPr>
          <w:rFonts w:ascii="Times New Roman" w:hAnsi="Times New Roman" w:cs="Times New Roman"/>
          <w:sz w:val="24"/>
          <w:szCs w:val="24"/>
        </w:rPr>
      </w:pPr>
      <w:r w:rsidRPr="005A31F5">
        <w:rPr>
          <w:rFonts w:ascii="Times New Roman" w:hAnsi="Times New Roman" w:cs="Times New Roman"/>
          <w:b/>
          <w:bCs/>
          <w:sz w:val="24"/>
          <w:szCs w:val="24"/>
        </w:rPr>
        <w:t>Benedict’s reagent</w:t>
      </w:r>
      <w:r w:rsidR="005A31F5" w:rsidRPr="005A31F5">
        <w:rPr>
          <w:rFonts w:ascii="Times New Roman" w:hAnsi="Times New Roman" w:cs="Times New Roman"/>
          <w:b/>
          <w:bCs/>
          <w:sz w:val="24"/>
          <w:szCs w:val="24"/>
        </w:rPr>
        <w:t>:</w:t>
      </w:r>
      <w:r w:rsidR="005A31F5" w:rsidRPr="005A31F5">
        <w:rPr>
          <w:rFonts w:ascii="Times New Roman" w:hAnsi="Times New Roman" w:cs="Times New Roman"/>
          <w:sz w:val="24"/>
          <w:szCs w:val="24"/>
        </w:rPr>
        <w:t xml:space="preserve"> Dissolve Sodium Citrate (173 g) and anhydrous Sodium Carbonate (100 g) in about 700 ml of distilled water by gently heating the contents. Dissolve Copper Sulfate (17.3 g) in about 100 mL of distilled water in a separate beaker. Transfer this solution gradually into the Carbonate-Citrate mixture with constant stirring and raise the volume to 1 L with distilled water. </w:t>
      </w:r>
    </w:p>
    <w:p w14:paraId="1AEC1508" w14:textId="4500996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t xml:space="preserve">Carbohydrates (glucose, starch/sucrose) </w:t>
      </w:r>
    </w:p>
    <w:p w14:paraId="6DEF85E2" w14:textId="77777777" w:rsidR="005A31F5" w:rsidRPr="005A31F5" w:rsidRDefault="005A31F5" w:rsidP="00D768FC">
      <w:pPr>
        <w:spacing w:line="360" w:lineRule="auto"/>
        <w:jc w:val="both"/>
        <w:rPr>
          <w:rFonts w:ascii="Times New Roman" w:hAnsi="Times New Roman" w:cs="Times New Roman"/>
          <w:b/>
          <w:bCs/>
          <w:sz w:val="24"/>
          <w:szCs w:val="24"/>
        </w:rPr>
      </w:pPr>
      <w:r w:rsidRPr="005A31F5">
        <w:rPr>
          <w:rFonts w:ascii="Times New Roman" w:hAnsi="Times New Roman" w:cs="Times New Roman"/>
          <w:b/>
          <w:bCs/>
          <w:sz w:val="24"/>
          <w:szCs w:val="24"/>
        </w:rPr>
        <w:t>Procedure:</w:t>
      </w:r>
    </w:p>
    <w:p w14:paraId="18F00EDD"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1. Add 1 ml of sample in a test tube. </w:t>
      </w:r>
    </w:p>
    <w:p w14:paraId="4C76ED28"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2. Then add 2 ml of Benedict’s reagent. </w:t>
      </w:r>
    </w:p>
    <w:p w14:paraId="0974EC34"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3. Heat the solution in a boiling water bath for 3 minutes. </w:t>
      </w:r>
    </w:p>
    <w:p w14:paraId="63C38C76" w14:textId="10CD9D61" w:rsid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4. Formation of red precipitate indicates positive test. </w:t>
      </w:r>
    </w:p>
    <w:p w14:paraId="3B1B4D48" w14:textId="084BD1BF" w:rsidR="005A31F5" w:rsidRDefault="00DE7BA5" w:rsidP="00B002F2">
      <w:pPr>
        <w:spacing w:line="360" w:lineRule="auto"/>
        <w:jc w:val="center"/>
        <w:rPr>
          <w:rFonts w:ascii="Times New Roman" w:hAnsi="Times New Roman" w:cs="Times New Roman"/>
          <w:sz w:val="24"/>
          <w:szCs w:val="24"/>
        </w:rPr>
      </w:pPr>
      <w:r>
        <w:rPr>
          <w:rFonts w:ascii="Times New Roman" w:hAnsi="Times New Roman" w:cs="Times New Roman"/>
          <w:b/>
          <w:bCs/>
          <w:noProof/>
          <w:sz w:val="28"/>
          <w:szCs w:val="28"/>
        </w:rPr>
        <w:drawing>
          <wp:inline distT="0" distB="0" distL="0" distR="0" wp14:anchorId="5FBA305A" wp14:editId="15563132">
            <wp:extent cx="5282492" cy="3802717"/>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3514" cy="3803453"/>
                    </a:xfrm>
                    <a:prstGeom prst="rect">
                      <a:avLst/>
                    </a:prstGeom>
                    <a:noFill/>
                    <a:ln>
                      <a:noFill/>
                    </a:ln>
                  </pic:spPr>
                </pic:pic>
              </a:graphicData>
            </a:graphic>
          </wp:inline>
        </w:drawing>
      </w:r>
    </w:p>
    <w:p w14:paraId="3594BB9B" w14:textId="120F7D1E" w:rsidR="00B002F2" w:rsidRPr="005A31F5" w:rsidRDefault="00B002F2" w:rsidP="00B002F2">
      <w:pPr>
        <w:spacing w:line="360" w:lineRule="auto"/>
        <w:jc w:val="center"/>
        <w:rPr>
          <w:rFonts w:ascii="Times New Roman" w:hAnsi="Times New Roman" w:cs="Times New Roman"/>
          <w:sz w:val="24"/>
          <w:szCs w:val="24"/>
        </w:rPr>
      </w:pPr>
      <w:r w:rsidRPr="00B002F2">
        <w:rPr>
          <w:rFonts w:ascii="Times New Roman" w:hAnsi="Times New Roman" w:cs="Times New Roman"/>
          <w:b/>
          <w:sz w:val="24"/>
          <w:szCs w:val="24"/>
        </w:rPr>
        <w:t>Figure 6:</w:t>
      </w:r>
      <w:r>
        <w:rPr>
          <w:rFonts w:ascii="Times New Roman" w:hAnsi="Times New Roman" w:cs="Times New Roman"/>
          <w:sz w:val="24"/>
          <w:szCs w:val="24"/>
        </w:rPr>
        <w:t xml:space="preserve"> </w:t>
      </w:r>
      <w:r w:rsidRPr="00B002F2">
        <w:rPr>
          <w:rFonts w:ascii="Times New Roman" w:hAnsi="Times New Roman" w:cs="Times New Roman"/>
          <w:sz w:val="24"/>
          <w:szCs w:val="24"/>
        </w:rPr>
        <w:t>Benedict’s test</w:t>
      </w:r>
      <w:r>
        <w:rPr>
          <w:rFonts w:ascii="Times New Roman" w:hAnsi="Times New Roman" w:cs="Times New Roman"/>
          <w:sz w:val="24"/>
          <w:szCs w:val="24"/>
        </w:rPr>
        <w:t xml:space="preserve"> result</w:t>
      </w:r>
    </w:p>
    <w:p w14:paraId="5FF089CB" w14:textId="77777777" w:rsidR="005A31F5" w:rsidRPr="005A31F5" w:rsidRDefault="005A31F5" w:rsidP="00D768FC">
      <w:pPr>
        <w:spacing w:line="360" w:lineRule="auto"/>
        <w:jc w:val="both"/>
        <w:rPr>
          <w:rFonts w:ascii="Times New Roman" w:hAnsi="Times New Roman" w:cs="Times New Roman"/>
          <w:b/>
          <w:bCs/>
          <w:sz w:val="28"/>
          <w:szCs w:val="28"/>
        </w:rPr>
      </w:pPr>
      <w:r w:rsidRPr="005A31F5">
        <w:rPr>
          <w:rFonts w:ascii="Times New Roman" w:hAnsi="Times New Roman" w:cs="Times New Roman"/>
          <w:b/>
          <w:bCs/>
          <w:sz w:val="28"/>
          <w:szCs w:val="28"/>
        </w:rPr>
        <w:lastRenderedPageBreak/>
        <w:t xml:space="preserve">C). Iodine Test </w:t>
      </w:r>
    </w:p>
    <w:p w14:paraId="29E32569"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This test is used to differentiate polysaccharides from monosaccharides and disaccharides. </w:t>
      </w:r>
    </w:p>
    <w:p w14:paraId="0A1EFFDE" w14:textId="77777777" w:rsidR="005A31F5" w:rsidRPr="005A31F5" w:rsidRDefault="005A31F5" w:rsidP="00D768FC">
      <w:pPr>
        <w:spacing w:line="360" w:lineRule="auto"/>
        <w:jc w:val="both"/>
        <w:rPr>
          <w:rFonts w:ascii="Times New Roman" w:hAnsi="Times New Roman" w:cs="Times New Roman"/>
          <w:b/>
          <w:bCs/>
          <w:sz w:val="24"/>
          <w:szCs w:val="24"/>
        </w:rPr>
      </w:pPr>
      <w:r w:rsidRPr="005A31F5">
        <w:rPr>
          <w:rFonts w:ascii="Times New Roman" w:hAnsi="Times New Roman" w:cs="Times New Roman"/>
          <w:b/>
          <w:bCs/>
          <w:sz w:val="24"/>
          <w:szCs w:val="24"/>
        </w:rPr>
        <w:t>Principle:</w:t>
      </w:r>
    </w:p>
    <w:p w14:paraId="1E9F7B43" w14:textId="7744CEDB"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Different carbohydrates e.g. starch form colored adsorption complexes with iodine due to the adsorption of iodine on the polysaccharide chains. The intensity of the color is dependent on the</w:t>
      </w:r>
      <w:r w:rsidR="00BE76D1">
        <w:rPr>
          <w:rFonts w:ascii="Times New Roman" w:hAnsi="Times New Roman" w:cs="Times New Roman"/>
          <w:sz w:val="24"/>
          <w:szCs w:val="24"/>
        </w:rPr>
        <w:t xml:space="preserve"> </w:t>
      </w:r>
      <w:r w:rsidRPr="005A31F5">
        <w:rPr>
          <w:rFonts w:ascii="Times New Roman" w:hAnsi="Times New Roman" w:cs="Times New Roman"/>
          <w:sz w:val="24"/>
          <w:szCs w:val="24"/>
        </w:rPr>
        <w:t xml:space="preserve">length of the unbranched or linear chain accessible for the complex formation. Iodine forms complex with starch to give deep blue-black color. Glycogen (highly branched polysaccharide) gives red color with iodine. </w:t>
      </w:r>
    </w:p>
    <w:p w14:paraId="67487A60" w14:textId="77777777" w:rsidR="005A31F5" w:rsidRPr="005A31F5" w:rsidRDefault="005A31F5" w:rsidP="00D768FC">
      <w:pPr>
        <w:spacing w:line="360" w:lineRule="auto"/>
        <w:jc w:val="both"/>
        <w:rPr>
          <w:rFonts w:ascii="Times New Roman" w:hAnsi="Times New Roman" w:cs="Times New Roman"/>
          <w:b/>
          <w:bCs/>
          <w:sz w:val="24"/>
          <w:szCs w:val="24"/>
        </w:rPr>
      </w:pPr>
      <w:r w:rsidRPr="005A31F5">
        <w:rPr>
          <w:rFonts w:ascii="Times New Roman" w:hAnsi="Times New Roman" w:cs="Times New Roman"/>
          <w:b/>
          <w:bCs/>
          <w:sz w:val="24"/>
          <w:szCs w:val="24"/>
        </w:rPr>
        <w:t>Reagents Required:</w:t>
      </w:r>
    </w:p>
    <w:p w14:paraId="628BA830" w14:textId="25EA8577" w:rsidR="005A31F5" w:rsidRPr="005A31F5" w:rsidRDefault="005A31F5" w:rsidP="00D768FC">
      <w:pPr>
        <w:pStyle w:val="ListParagraph"/>
        <w:numPr>
          <w:ilvl w:val="0"/>
          <w:numId w:val="4"/>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Iodine solution: Dissolve Iodine (1.0 g) and potassium iodide (2.0 g) in 300 ml of distilled water. </w:t>
      </w:r>
    </w:p>
    <w:p w14:paraId="40D25862" w14:textId="068B28D9" w:rsidR="005A31F5" w:rsidRPr="005A31F5" w:rsidRDefault="005A31F5" w:rsidP="00D768FC">
      <w:pPr>
        <w:pStyle w:val="ListParagraph"/>
        <w:numPr>
          <w:ilvl w:val="0"/>
          <w:numId w:val="4"/>
        </w:num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Starch solution (1%) </w:t>
      </w:r>
    </w:p>
    <w:p w14:paraId="6095821D" w14:textId="77777777" w:rsidR="005A31F5" w:rsidRPr="005A31F5" w:rsidRDefault="005A31F5" w:rsidP="00D768FC">
      <w:pPr>
        <w:spacing w:line="360" w:lineRule="auto"/>
        <w:jc w:val="both"/>
        <w:rPr>
          <w:rFonts w:ascii="Times New Roman" w:hAnsi="Times New Roman" w:cs="Times New Roman"/>
          <w:b/>
          <w:bCs/>
          <w:sz w:val="24"/>
          <w:szCs w:val="24"/>
        </w:rPr>
      </w:pPr>
      <w:r w:rsidRPr="005A31F5">
        <w:rPr>
          <w:rFonts w:ascii="Times New Roman" w:hAnsi="Times New Roman" w:cs="Times New Roman"/>
          <w:b/>
          <w:bCs/>
          <w:sz w:val="24"/>
          <w:szCs w:val="24"/>
        </w:rPr>
        <w:t>Procedure:</w:t>
      </w:r>
    </w:p>
    <w:p w14:paraId="62AD7C8F"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1.</w:t>
      </w:r>
      <w:r w:rsidRPr="005A31F5">
        <w:rPr>
          <w:rFonts w:ascii="Times New Roman" w:hAnsi="Times New Roman" w:cs="Times New Roman"/>
          <w:sz w:val="24"/>
          <w:szCs w:val="24"/>
        </w:rPr>
        <w:tab/>
        <w:t xml:space="preserve">Add 2 ml of sample in a test tube. </w:t>
      </w:r>
    </w:p>
    <w:p w14:paraId="3490549D" w14:textId="77777777"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2.</w:t>
      </w:r>
      <w:r w:rsidRPr="005A31F5">
        <w:rPr>
          <w:rFonts w:ascii="Times New Roman" w:hAnsi="Times New Roman" w:cs="Times New Roman"/>
          <w:sz w:val="24"/>
          <w:szCs w:val="24"/>
        </w:rPr>
        <w:tab/>
        <w:t xml:space="preserve">Add 1-2 drops of iodine solution. </w:t>
      </w:r>
    </w:p>
    <w:p w14:paraId="6045E2E7" w14:textId="4FC2AA53" w:rsidR="005B2ED2"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3.</w:t>
      </w:r>
      <w:r w:rsidRPr="005A31F5">
        <w:rPr>
          <w:rFonts w:ascii="Times New Roman" w:hAnsi="Times New Roman" w:cs="Times New Roman"/>
          <w:sz w:val="24"/>
          <w:szCs w:val="24"/>
        </w:rPr>
        <w:tab/>
        <w:t>Formation of blue-black color indicates the presence of starch.</w:t>
      </w:r>
    </w:p>
    <w:p w14:paraId="7A0D0026" w14:textId="5FCBB561" w:rsidR="00DE7BA5" w:rsidRDefault="00DE7BA5" w:rsidP="00D768FC">
      <w:pPr>
        <w:spacing w:line="360" w:lineRule="auto"/>
        <w:jc w:val="both"/>
        <w:rPr>
          <w:rFonts w:ascii="Times New Roman" w:hAnsi="Times New Roman" w:cs="Times New Roman"/>
          <w:sz w:val="24"/>
          <w:szCs w:val="24"/>
        </w:rPr>
      </w:pPr>
    </w:p>
    <w:p w14:paraId="24FA2295" w14:textId="44773F72" w:rsidR="00DE7BA5" w:rsidRDefault="00DE7BA5" w:rsidP="00B002F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5DD903" wp14:editId="6E682B51">
            <wp:extent cx="5047941" cy="4053385"/>
            <wp:effectExtent l="0" t="0" r="63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4600" cy="4098881"/>
                    </a:xfrm>
                    <a:prstGeom prst="rect">
                      <a:avLst/>
                    </a:prstGeom>
                    <a:noFill/>
                    <a:ln>
                      <a:noFill/>
                    </a:ln>
                  </pic:spPr>
                </pic:pic>
              </a:graphicData>
            </a:graphic>
          </wp:inline>
        </w:drawing>
      </w:r>
    </w:p>
    <w:p w14:paraId="2111976A" w14:textId="7C2B66F9" w:rsidR="00B002F2" w:rsidRDefault="00B002F2" w:rsidP="00B002F2">
      <w:pPr>
        <w:spacing w:line="360" w:lineRule="auto"/>
        <w:jc w:val="center"/>
        <w:rPr>
          <w:rFonts w:ascii="Times New Roman" w:hAnsi="Times New Roman" w:cs="Times New Roman"/>
          <w:sz w:val="24"/>
          <w:szCs w:val="24"/>
        </w:rPr>
      </w:pPr>
      <w:r w:rsidRPr="00B002F2">
        <w:rPr>
          <w:rFonts w:ascii="Times New Roman" w:hAnsi="Times New Roman" w:cs="Times New Roman"/>
          <w:b/>
          <w:sz w:val="24"/>
          <w:szCs w:val="24"/>
        </w:rPr>
        <w:t xml:space="preserve">Figure 7: </w:t>
      </w:r>
      <w:r w:rsidRPr="00B002F2">
        <w:rPr>
          <w:rFonts w:ascii="Times New Roman" w:hAnsi="Times New Roman" w:cs="Times New Roman"/>
          <w:sz w:val="24"/>
          <w:szCs w:val="24"/>
        </w:rPr>
        <w:t>Iodine Test</w:t>
      </w:r>
      <w:r>
        <w:rPr>
          <w:rFonts w:ascii="Times New Roman" w:hAnsi="Times New Roman" w:cs="Times New Roman"/>
          <w:sz w:val="24"/>
          <w:szCs w:val="24"/>
        </w:rPr>
        <w:t xml:space="preserve"> result</w:t>
      </w:r>
    </w:p>
    <w:p w14:paraId="6D55FAAE" w14:textId="75467C77" w:rsidR="0035466D" w:rsidRPr="0035466D" w:rsidRDefault="005B2ED2" w:rsidP="00D768FC">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B9C466C" w14:textId="79F42C58" w:rsidR="0035466D" w:rsidRPr="00C72F7A" w:rsidRDefault="0035466D" w:rsidP="00D768FC">
      <w:pPr>
        <w:spacing w:line="360" w:lineRule="auto"/>
        <w:jc w:val="both"/>
        <w:rPr>
          <w:rFonts w:ascii="Times New Roman" w:hAnsi="Times New Roman" w:cs="Times New Roman"/>
          <w:b/>
          <w:color w:val="000000" w:themeColor="text1"/>
          <w:sz w:val="32"/>
          <w:szCs w:val="28"/>
        </w:rPr>
      </w:pPr>
      <w:r w:rsidRPr="00C72F7A">
        <w:rPr>
          <w:rFonts w:ascii="Times New Roman" w:hAnsi="Times New Roman" w:cs="Times New Roman"/>
          <w:b/>
          <w:color w:val="000000" w:themeColor="text1"/>
          <w:sz w:val="32"/>
          <w:szCs w:val="28"/>
        </w:rPr>
        <w:lastRenderedPageBreak/>
        <w:t>Practical #</w:t>
      </w:r>
      <w:r w:rsidR="00A04D39">
        <w:rPr>
          <w:rFonts w:ascii="Times New Roman" w:hAnsi="Times New Roman" w:cs="Times New Roman"/>
          <w:b/>
          <w:color w:val="000000" w:themeColor="text1"/>
          <w:sz w:val="32"/>
          <w:szCs w:val="28"/>
        </w:rPr>
        <w:t xml:space="preserve"> </w:t>
      </w:r>
      <w:r w:rsidRPr="00C72F7A">
        <w:rPr>
          <w:rFonts w:ascii="Times New Roman" w:hAnsi="Times New Roman" w:cs="Times New Roman"/>
          <w:b/>
          <w:color w:val="000000" w:themeColor="text1"/>
          <w:sz w:val="32"/>
          <w:szCs w:val="28"/>
        </w:rPr>
        <w:t>2</w:t>
      </w:r>
    </w:p>
    <w:p w14:paraId="0B3767F3" w14:textId="6B8BEE9A" w:rsidR="005B2ED2" w:rsidRPr="00C72F7A" w:rsidRDefault="005B2ED2" w:rsidP="00D768FC">
      <w:pPr>
        <w:spacing w:line="360" w:lineRule="auto"/>
        <w:jc w:val="both"/>
        <w:rPr>
          <w:rFonts w:ascii="Times New Roman" w:hAnsi="Times New Roman" w:cs="Times New Roman"/>
          <w:b/>
          <w:color w:val="000000" w:themeColor="text1"/>
          <w:sz w:val="32"/>
          <w:szCs w:val="28"/>
        </w:rPr>
      </w:pPr>
      <w:r w:rsidRPr="00C72F7A">
        <w:rPr>
          <w:rFonts w:ascii="Times New Roman" w:hAnsi="Times New Roman" w:cs="Times New Roman"/>
          <w:b/>
          <w:color w:val="000000" w:themeColor="text1"/>
          <w:sz w:val="32"/>
          <w:szCs w:val="28"/>
        </w:rPr>
        <w:t xml:space="preserve">Qualitative and </w:t>
      </w:r>
      <w:r w:rsidR="00BE76D1">
        <w:rPr>
          <w:rFonts w:ascii="Times New Roman" w:hAnsi="Times New Roman" w:cs="Times New Roman"/>
          <w:b/>
          <w:color w:val="000000" w:themeColor="text1"/>
          <w:sz w:val="32"/>
          <w:szCs w:val="28"/>
        </w:rPr>
        <w:t>Quantitative Tests for Proteins</w:t>
      </w:r>
      <w:r w:rsidRPr="00C72F7A">
        <w:rPr>
          <w:rFonts w:ascii="Times New Roman" w:hAnsi="Times New Roman" w:cs="Times New Roman"/>
          <w:b/>
          <w:color w:val="000000" w:themeColor="text1"/>
          <w:sz w:val="32"/>
          <w:szCs w:val="28"/>
        </w:rPr>
        <w:t xml:space="preserve"> </w:t>
      </w:r>
    </w:p>
    <w:p w14:paraId="679B8ED2"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 xml:space="preserve">Apparatus </w:t>
      </w:r>
    </w:p>
    <w:p w14:paraId="55C2FB4F" w14:textId="77777777" w:rsidR="005B2ED2" w:rsidRPr="00CC3EAA" w:rsidRDefault="005B2ED2" w:rsidP="00D768FC">
      <w:pPr>
        <w:spacing w:line="360" w:lineRule="auto"/>
        <w:ind w:firstLine="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Test tubes, test tube holder, dropper, beaker, spirit lamp </w:t>
      </w:r>
    </w:p>
    <w:p w14:paraId="342FEA8E" w14:textId="77777777" w:rsidR="005B2ED2" w:rsidRPr="00CC3EAA" w:rsidRDefault="005B2ED2"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t xml:space="preserve">Theory </w:t>
      </w:r>
    </w:p>
    <w:p w14:paraId="2D460FCC" w14:textId="20A986F5"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Amino acids have an amino group and a carboxyl group bonded to the same carbon atom (α carbon) and a side chain that varies for different amino acids. </w:t>
      </w:r>
    </w:p>
    <w:p w14:paraId="73D8C026"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“Proteins are polymers of amino acids, with each amino acid residue joined to its neighbor by a specific type of covalent bond termed the peptide bond.”</w:t>
      </w:r>
    </w:p>
    <w:p w14:paraId="5D50771A"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p>
    <w:p w14:paraId="72F5FFAD" w14:textId="77777777" w:rsidR="005B2ED2" w:rsidRPr="00CC3EAA" w:rsidRDefault="005B2ED2"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t xml:space="preserve">A). Ninhydrin Test </w:t>
      </w:r>
    </w:p>
    <w:p w14:paraId="625E8AE1" w14:textId="77777777" w:rsidR="005B2ED2" w:rsidRPr="00CC3EAA" w:rsidRDefault="005B2ED2" w:rsidP="00D768FC">
      <w:pPr>
        <w:spacing w:line="360" w:lineRule="auto"/>
        <w:ind w:firstLine="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It is general test used for the detection of proteins, peptides and amino acids. </w:t>
      </w:r>
    </w:p>
    <w:p w14:paraId="6002BD77"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Principle:</w:t>
      </w:r>
    </w:p>
    <w:p w14:paraId="642B755D" w14:textId="1C7D085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Ninhydrin reacts with α-amino acids (-NH2) to give a purple colored complex. Proteins also have a free amino group on </w:t>
      </w:r>
      <w:r w:rsidR="006837A7" w:rsidRPr="00CC3EAA">
        <w:rPr>
          <w:rFonts w:ascii="Times New Roman" w:hAnsi="Times New Roman" w:cs="Times New Roman"/>
          <w:color w:val="000000" w:themeColor="text1"/>
          <w:sz w:val="24"/>
          <w:szCs w:val="24"/>
        </w:rPr>
        <w:t>α</w:t>
      </w:r>
      <w:r w:rsidR="006837A7">
        <w:rPr>
          <w:rFonts w:ascii="Times New Roman" w:hAnsi="Times New Roman" w:cs="Times New Roman"/>
          <w:color w:val="000000" w:themeColor="text1"/>
          <w:sz w:val="24"/>
          <w:szCs w:val="24"/>
        </w:rPr>
        <w:t>-</w:t>
      </w:r>
      <w:r w:rsidRPr="00CC3EAA">
        <w:rPr>
          <w:rFonts w:ascii="Times New Roman" w:hAnsi="Times New Roman" w:cs="Times New Roman"/>
          <w:color w:val="000000" w:themeColor="text1"/>
          <w:sz w:val="24"/>
          <w:szCs w:val="24"/>
        </w:rPr>
        <w:t xml:space="preserve">carbon that can react with ninhydrin to give a blue purple product. </w:t>
      </w:r>
    </w:p>
    <w:p w14:paraId="724269A4"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Amino acids such as Proline which has a secondary amino group react with ninhydrin to form a yellow reaction product. </w:t>
      </w:r>
    </w:p>
    <w:p w14:paraId="78DBB841"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Reagents Required:</w:t>
      </w:r>
    </w:p>
    <w:p w14:paraId="2038833C"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1. Ninhydrin solution: Add 0.2 g of ninhydrin in 50 ml of acetone and raise the volume to 100 ml with acetone. </w:t>
      </w:r>
    </w:p>
    <w:p w14:paraId="7098C5F4" w14:textId="23B9B550" w:rsidR="005B2ED2" w:rsidRPr="0035466D"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2. Amino acid solution (Lysine/alanine/proline etc...) </w:t>
      </w:r>
    </w:p>
    <w:p w14:paraId="2FEF284A"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Procedure:</w:t>
      </w:r>
    </w:p>
    <w:p w14:paraId="04E96219"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1. Add 1 ml of amino acid solution in a test tube. </w:t>
      </w:r>
    </w:p>
    <w:p w14:paraId="086509F0"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lastRenderedPageBreak/>
        <w:t xml:space="preserve">2. Add 5 drops of 0.2% ninhydrin solution. </w:t>
      </w:r>
    </w:p>
    <w:p w14:paraId="273B0026"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3. Place the test tubes in boiling water for 5 min. </w:t>
      </w:r>
    </w:p>
    <w:p w14:paraId="1D8181FB"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4. Allow it to cool and observe the purple color formed. </w:t>
      </w:r>
    </w:p>
    <w:p w14:paraId="0C643B4D" w14:textId="506911B2" w:rsidR="005B2ED2" w:rsidRDefault="0035466D" w:rsidP="00B002F2">
      <w:pPr>
        <w:spacing w:line="360" w:lineRule="auto"/>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drawing>
          <wp:inline distT="0" distB="0" distL="0" distR="0" wp14:anchorId="337C3966" wp14:editId="373E6F4B">
            <wp:extent cx="5718175" cy="51181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8175" cy="5118100"/>
                    </a:xfrm>
                    <a:prstGeom prst="rect">
                      <a:avLst/>
                    </a:prstGeom>
                    <a:noFill/>
                    <a:ln>
                      <a:noFill/>
                    </a:ln>
                  </pic:spPr>
                </pic:pic>
              </a:graphicData>
            </a:graphic>
          </wp:inline>
        </w:drawing>
      </w:r>
    </w:p>
    <w:p w14:paraId="394A6B86" w14:textId="318E41AD" w:rsidR="00B002F2" w:rsidRPr="00B002F2" w:rsidRDefault="00B002F2" w:rsidP="00B002F2">
      <w:pPr>
        <w:spacing w:line="360" w:lineRule="auto"/>
        <w:jc w:val="center"/>
        <w:rPr>
          <w:rFonts w:ascii="Times New Roman" w:hAnsi="Times New Roman" w:cs="Times New Roman"/>
          <w:color w:val="000000" w:themeColor="text1"/>
          <w:sz w:val="24"/>
          <w:szCs w:val="24"/>
        </w:rPr>
      </w:pPr>
      <w:r w:rsidRPr="00B002F2">
        <w:rPr>
          <w:rFonts w:ascii="Times New Roman" w:hAnsi="Times New Roman" w:cs="Times New Roman"/>
          <w:b/>
          <w:color w:val="000000" w:themeColor="text1"/>
          <w:sz w:val="24"/>
          <w:szCs w:val="24"/>
        </w:rPr>
        <w:t xml:space="preserve">Figure 8: </w:t>
      </w:r>
      <w:r w:rsidRPr="00B002F2">
        <w:rPr>
          <w:rFonts w:ascii="Times New Roman" w:hAnsi="Times New Roman" w:cs="Times New Roman"/>
          <w:color w:val="000000" w:themeColor="text1"/>
          <w:sz w:val="24"/>
          <w:szCs w:val="24"/>
        </w:rPr>
        <w:t>Ninhydrin Test result</w:t>
      </w:r>
    </w:p>
    <w:p w14:paraId="7C43A687" w14:textId="77777777" w:rsidR="005B2ED2" w:rsidRPr="00CC3EAA" w:rsidRDefault="005B2ED2"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t>B). Biuret Test.</w:t>
      </w:r>
    </w:p>
    <w:p w14:paraId="4A5873AA" w14:textId="77777777" w:rsidR="005B2ED2" w:rsidRPr="00CC3EAA" w:rsidRDefault="005B2ED2" w:rsidP="00D768FC">
      <w:pPr>
        <w:spacing w:line="360" w:lineRule="auto"/>
        <w:ind w:firstLine="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This test is used for the detection of proteins containing at least two peptide bonds. </w:t>
      </w:r>
    </w:p>
    <w:p w14:paraId="3E5A2CE1"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Principle:</w:t>
      </w:r>
    </w:p>
    <w:p w14:paraId="247891B3"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lastRenderedPageBreak/>
        <w:t xml:space="preserve">The reaction incorporates the violet complex formation of the proteins with Cu2+ ions in an intensely alkaline solution. </w:t>
      </w:r>
    </w:p>
    <w:p w14:paraId="407A5153" w14:textId="77777777" w:rsidR="005B2ED2" w:rsidRPr="00CC3EAA" w:rsidRDefault="005B2ED2"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t>Biuret Complex:</w:t>
      </w:r>
    </w:p>
    <w:p w14:paraId="2F8EBA11"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Reagents Required:</w:t>
      </w:r>
    </w:p>
    <w:p w14:paraId="1184DAA5"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1. 10% sodium hydroxide solution </w:t>
      </w:r>
    </w:p>
    <w:p w14:paraId="30C4B5D2"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2. 1% copper sulfate solution </w:t>
      </w:r>
    </w:p>
    <w:p w14:paraId="058016E1"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3. Protein solution (casein, gelatin, albumin) </w:t>
      </w:r>
    </w:p>
    <w:p w14:paraId="1DFA6432"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 xml:space="preserve">Procedure: </w:t>
      </w:r>
    </w:p>
    <w:p w14:paraId="29E29D52"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1. Add 1 ml of protein solution in a test tube. </w:t>
      </w:r>
    </w:p>
    <w:p w14:paraId="75BA0D61"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2. Add 1 ml of 10% sodium hydroxide solution and 2-3 drops of 1% copper sulfate solution. </w:t>
      </w:r>
    </w:p>
    <w:p w14:paraId="7DA04416"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3. Mix well and observe the formation of violet color. </w:t>
      </w:r>
    </w:p>
    <w:p w14:paraId="0860F7F5" w14:textId="64A0C6D8" w:rsidR="005B2ED2" w:rsidRDefault="0035466D" w:rsidP="00B002F2">
      <w:pPr>
        <w:spacing w:line="360" w:lineRule="auto"/>
        <w:jc w:val="center"/>
        <w:rPr>
          <w:rFonts w:ascii="Times New Roman" w:hAnsi="Times New Roman" w:cs="Times New Roman"/>
          <w:b/>
          <w:color w:val="000000" w:themeColor="text1"/>
          <w:sz w:val="28"/>
          <w:szCs w:val="24"/>
        </w:rPr>
      </w:pPr>
      <w:r>
        <w:rPr>
          <w:rFonts w:ascii="Times New Roman" w:hAnsi="Times New Roman" w:cs="Times New Roman"/>
          <w:b/>
          <w:noProof/>
          <w:color w:val="000000" w:themeColor="text1"/>
          <w:sz w:val="28"/>
          <w:szCs w:val="24"/>
        </w:rPr>
        <w:drawing>
          <wp:inline distT="0" distB="0" distL="0" distR="0" wp14:anchorId="515F24B8" wp14:editId="78192791">
            <wp:extent cx="4907769" cy="3156668"/>
            <wp:effectExtent l="0" t="0" r="762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9828" cy="3170856"/>
                    </a:xfrm>
                    <a:prstGeom prst="rect">
                      <a:avLst/>
                    </a:prstGeom>
                    <a:noFill/>
                    <a:ln>
                      <a:noFill/>
                    </a:ln>
                  </pic:spPr>
                </pic:pic>
              </a:graphicData>
            </a:graphic>
          </wp:inline>
        </w:drawing>
      </w:r>
    </w:p>
    <w:p w14:paraId="780FE700" w14:textId="0E2E9BF1" w:rsidR="00B002F2" w:rsidRPr="00B002F2" w:rsidRDefault="00B002F2" w:rsidP="00B002F2">
      <w:pPr>
        <w:spacing w:line="360" w:lineRule="auto"/>
        <w:jc w:val="center"/>
        <w:rPr>
          <w:rFonts w:ascii="Times New Roman" w:hAnsi="Times New Roman" w:cs="Times New Roman"/>
          <w:color w:val="000000" w:themeColor="text1"/>
          <w:sz w:val="24"/>
          <w:szCs w:val="24"/>
        </w:rPr>
      </w:pPr>
      <w:r w:rsidRPr="00B002F2">
        <w:rPr>
          <w:rFonts w:ascii="Times New Roman" w:hAnsi="Times New Roman" w:cs="Times New Roman"/>
          <w:b/>
          <w:color w:val="000000" w:themeColor="text1"/>
          <w:sz w:val="24"/>
          <w:szCs w:val="24"/>
        </w:rPr>
        <w:t xml:space="preserve">Figure 9: </w:t>
      </w:r>
      <w:r w:rsidRPr="00B002F2">
        <w:rPr>
          <w:rFonts w:ascii="Times New Roman" w:hAnsi="Times New Roman" w:cs="Times New Roman"/>
          <w:color w:val="000000" w:themeColor="text1"/>
          <w:sz w:val="24"/>
          <w:szCs w:val="24"/>
        </w:rPr>
        <w:t>Biuret Test result</w:t>
      </w:r>
    </w:p>
    <w:p w14:paraId="65C07B02" w14:textId="77777777" w:rsidR="0035466D" w:rsidRDefault="0035466D" w:rsidP="00D768FC">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br w:type="page"/>
      </w:r>
    </w:p>
    <w:p w14:paraId="0B151E24" w14:textId="5BA1B598" w:rsidR="005B2ED2" w:rsidRPr="00CC3EAA" w:rsidRDefault="005B2ED2"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lastRenderedPageBreak/>
        <w:t>C). Xanthoproteic Test.</w:t>
      </w:r>
    </w:p>
    <w:p w14:paraId="4431FE08"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It is a general test used for the detection of tyrosine, tryptophan and proteins containing these two amino acids. </w:t>
      </w:r>
    </w:p>
    <w:p w14:paraId="4CEB402A"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 xml:space="preserve">Principle: </w:t>
      </w:r>
    </w:p>
    <w:p w14:paraId="78095B21"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Some amino acids have aromatic groups that are derivatives of benzene. The amino acids tryptophan and tyrosine contain activated benzene rings that readily undergo nitration and form yellow product. The intensity of yellow color increases when the reaction is carried out in basic solution. Phenylalanine also carries a benzene ring but the ring is not activated and hence does not undergo nitration readily. </w:t>
      </w:r>
    </w:p>
    <w:p w14:paraId="19F9F2F5"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Tyrosine or Tryptophan + conc. HNO3 Yellow product </w:t>
      </w:r>
    </w:p>
    <w:p w14:paraId="24EA5F1F"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Heat </w:t>
      </w:r>
    </w:p>
    <w:p w14:paraId="4E4FF1FE"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Reagents Required:</w:t>
      </w:r>
    </w:p>
    <w:p w14:paraId="6C036CEB"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 Conc. Nitric acid </w:t>
      </w:r>
    </w:p>
    <w:p w14:paraId="5A7676CB" w14:textId="799450DD" w:rsidR="005B2ED2" w:rsidRPr="00CC3EAA" w:rsidRDefault="00BE76D1" w:rsidP="00D768FC">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ii. </w:t>
      </w:r>
      <w:r w:rsidR="005B2ED2" w:rsidRPr="00CC3EAA">
        <w:rPr>
          <w:rFonts w:ascii="Times New Roman" w:hAnsi="Times New Roman" w:cs="Times New Roman"/>
          <w:color w:val="000000" w:themeColor="text1"/>
          <w:sz w:val="24"/>
          <w:szCs w:val="24"/>
        </w:rPr>
        <w:t xml:space="preserve">40% sodium hydroxide solution </w:t>
      </w:r>
    </w:p>
    <w:p w14:paraId="0DB83AAB"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iii. Amino acid solution (Tyrosine/Tryptophan) </w:t>
      </w:r>
    </w:p>
    <w:p w14:paraId="6FAF5B54" w14:textId="77777777" w:rsidR="005B2ED2" w:rsidRPr="00CC3EAA" w:rsidRDefault="005B2ED2"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Procedure:</w:t>
      </w:r>
    </w:p>
    <w:p w14:paraId="354FA1F9"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 Add 2 ml of amino acid solution in a test tube. </w:t>
      </w:r>
    </w:p>
    <w:p w14:paraId="4B059C0E"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 Add equal volume of conc. HNO3. </w:t>
      </w:r>
    </w:p>
    <w:p w14:paraId="3140B3AE"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iii. Heat over the flame for two minutes and observe the color. Positive test is indicated by the formation of yellow color. </w:t>
      </w:r>
    </w:p>
    <w:p w14:paraId="1A39F7F3" w14:textId="77777777" w:rsidR="005B2ED2" w:rsidRPr="00CC3EAA"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iv. Cool the test tube thoroughly under the tap water and add sufficient 40% NaOH solution to make the solution alkaline. </w:t>
      </w:r>
    </w:p>
    <w:p w14:paraId="3CE9E1AC" w14:textId="243BE00F" w:rsidR="005B2ED2" w:rsidRDefault="005B2ED2"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v. Observe the color (orange) of the nitro derivative of aromatic nucleus. </w:t>
      </w:r>
    </w:p>
    <w:p w14:paraId="280F5B3E" w14:textId="702C3169" w:rsidR="0035466D" w:rsidRDefault="0035466D" w:rsidP="00D768FC">
      <w:pPr>
        <w:spacing w:line="360" w:lineRule="auto"/>
        <w:ind w:left="720"/>
        <w:jc w:val="both"/>
        <w:rPr>
          <w:rFonts w:ascii="Times New Roman" w:hAnsi="Times New Roman" w:cs="Times New Roman"/>
          <w:color w:val="000000" w:themeColor="text1"/>
          <w:sz w:val="24"/>
          <w:szCs w:val="24"/>
        </w:rPr>
      </w:pPr>
    </w:p>
    <w:p w14:paraId="6A708BD1" w14:textId="26722714" w:rsidR="0035466D" w:rsidRDefault="00DE57D8" w:rsidP="00B002F2">
      <w:pPr>
        <w:spacing w:line="360" w:lineRule="auto"/>
        <w:ind w:left="72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1589EAAA" wp14:editId="2F85400F">
            <wp:extent cx="5440228" cy="4080681"/>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0512" cy="4125900"/>
                    </a:xfrm>
                    <a:prstGeom prst="rect">
                      <a:avLst/>
                    </a:prstGeom>
                    <a:noFill/>
                    <a:ln>
                      <a:noFill/>
                    </a:ln>
                  </pic:spPr>
                </pic:pic>
              </a:graphicData>
            </a:graphic>
          </wp:inline>
        </w:drawing>
      </w:r>
    </w:p>
    <w:p w14:paraId="7BF191D9" w14:textId="054F75B2" w:rsidR="005B2ED2" w:rsidRPr="00B002F2" w:rsidRDefault="00B002F2" w:rsidP="00B002F2">
      <w:pPr>
        <w:spacing w:line="360" w:lineRule="auto"/>
        <w:ind w:left="720"/>
        <w:jc w:val="center"/>
        <w:rPr>
          <w:rFonts w:ascii="Times New Roman" w:hAnsi="Times New Roman" w:cs="Times New Roman"/>
          <w:color w:val="000000" w:themeColor="text1"/>
          <w:szCs w:val="24"/>
        </w:rPr>
      </w:pPr>
      <w:r w:rsidRPr="00B002F2">
        <w:rPr>
          <w:rFonts w:ascii="Times New Roman" w:hAnsi="Times New Roman" w:cs="Times New Roman"/>
          <w:b/>
          <w:color w:val="000000" w:themeColor="text1"/>
          <w:sz w:val="24"/>
          <w:szCs w:val="24"/>
        </w:rPr>
        <w:t xml:space="preserve">Figure 10: </w:t>
      </w:r>
      <w:r w:rsidRPr="00B002F2">
        <w:rPr>
          <w:rFonts w:ascii="Times New Roman" w:hAnsi="Times New Roman" w:cs="Times New Roman"/>
          <w:color w:val="000000" w:themeColor="text1"/>
          <w:sz w:val="24"/>
          <w:szCs w:val="24"/>
        </w:rPr>
        <w:t>Xanthoproteic Test result</w:t>
      </w:r>
    </w:p>
    <w:p w14:paraId="200ADCA2" w14:textId="741E9B92" w:rsidR="005A31F5" w:rsidRPr="005A31F5" w:rsidRDefault="005A31F5" w:rsidP="00D768FC">
      <w:pPr>
        <w:spacing w:line="360" w:lineRule="auto"/>
        <w:jc w:val="both"/>
        <w:rPr>
          <w:rFonts w:ascii="Times New Roman" w:hAnsi="Times New Roman" w:cs="Times New Roman"/>
          <w:sz w:val="24"/>
          <w:szCs w:val="24"/>
        </w:rPr>
      </w:pPr>
      <w:r w:rsidRPr="005A31F5">
        <w:rPr>
          <w:rFonts w:ascii="Times New Roman" w:hAnsi="Times New Roman" w:cs="Times New Roman"/>
          <w:sz w:val="24"/>
          <w:szCs w:val="24"/>
        </w:rPr>
        <w:t xml:space="preserve"> </w:t>
      </w:r>
    </w:p>
    <w:p w14:paraId="5BBF0545" w14:textId="77777777" w:rsidR="005A31F5" w:rsidRPr="005A31F5" w:rsidRDefault="005A31F5" w:rsidP="00D768FC">
      <w:pPr>
        <w:spacing w:line="360" w:lineRule="auto"/>
        <w:jc w:val="both"/>
        <w:rPr>
          <w:rFonts w:ascii="Times New Roman" w:hAnsi="Times New Roman" w:cs="Times New Roman"/>
          <w:sz w:val="24"/>
          <w:szCs w:val="24"/>
        </w:rPr>
      </w:pPr>
    </w:p>
    <w:p w14:paraId="4A3A20C7" w14:textId="77777777" w:rsidR="005A31F5" w:rsidRPr="005A31F5" w:rsidRDefault="005A31F5" w:rsidP="00D768FC">
      <w:pPr>
        <w:spacing w:line="360" w:lineRule="auto"/>
        <w:jc w:val="both"/>
        <w:rPr>
          <w:rFonts w:ascii="Times New Roman" w:hAnsi="Times New Roman" w:cs="Times New Roman"/>
          <w:sz w:val="24"/>
          <w:szCs w:val="24"/>
        </w:rPr>
      </w:pPr>
    </w:p>
    <w:p w14:paraId="33083DAC" w14:textId="77777777" w:rsidR="005A31F5" w:rsidRPr="005A31F5" w:rsidRDefault="005A31F5" w:rsidP="00D768FC">
      <w:pPr>
        <w:spacing w:line="360" w:lineRule="auto"/>
        <w:jc w:val="both"/>
        <w:rPr>
          <w:rFonts w:ascii="Times New Roman" w:hAnsi="Times New Roman" w:cs="Times New Roman"/>
          <w:sz w:val="24"/>
          <w:szCs w:val="24"/>
        </w:rPr>
      </w:pPr>
    </w:p>
    <w:p w14:paraId="5E32BEFB" w14:textId="77777777" w:rsidR="005A31F5" w:rsidRPr="005A31F5" w:rsidRDefault="005A31F5" w:rsidP="00D768FC">
      <w:pPr>
        <w:spacing w:line="360" w:lineRule="auto"/>
        <w:jc w:val="both"/>
        <w:rPr>
          <w:rFonts w:ascii="Times New Roman" w:hAnsi="Times New Roman" w:cs="Times New Roman"/>
          <w:sz w:val="24"/>
          <w:szCs w:val="24"/>
        </w:rPr>
      </w:pPr>
    </w:p>
    <w:p w14:paraId="6F3401B4" w14:textId="77777777" w:rsidR="006B489F" w:rsidRDefault="006B489F" w:rsidP="00D768FC">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br w:type="page"/>
      </w:r>
    </w:p>
    <w:p w14:paraId="57AA3F93" w14:textId="44098A5A" w:rsidR="006B489F" w:rsidRPr="000C7F10" w:rsidRDefault="006B489F" w:rsidP="00D768FC">
      <w:pPr>
        <w:spacing w:line="360" w:lineRule="auto"/>
        <w:jc w:val="both"/>
        <w:rPr>
          <w:rFonts w:ascii="Times New Roman" w:hAnsi="Times New Roman" w:cs="Times New Roman"/>
          <w:b/>
          <w:color w:val="000000" w:themeColor="text1"/>
          <w:sz w:val="32"/>
          <w:szCs w:val="28"/>
        </w:rPr>
      </w:pPr>
      <w:r w:rsidRPr="000C7F10">
        <w:rPr>
          <w:rFonts w:ascii="Times New Roman" w:hAnsi="Times New Roman" w:cs="Times New Roman"/>
          <w:b/>
          <w:color w:val="000000" w:themeColor="text1"/>
          <w:sz w:val="32"/>
          <w:szCs w:val="28"/>
        </w:rPr>
        <w:lastRenderedPageBreak/>
        <w:t>Practical # 3</w:t>
      </w:r>
    </w:p>
    <w:p w14:paraId="26899B3D" w14:textId="39323F11" w:rsidR="00AC1031" w:rsidRPr="000C7F10" w:rsidRDefault="00AC1031" w:rsidP="00D768FC">
      <w:pPr>
        <w:spacing w:line="360" w:lineRule="auto"/>
        <w:jc w:val="both"/>
        <w:rPr>
          <w:rFonts w:ascii="Times New Roman" w:hAnsi="Times New Roman" w:cs="Times New Roman"/>
          <w:color w:val="000000" w:themeColor="text1"/>
          <w:sz w:val="28"/>
          <w:szCs w:val="28"/>
        </w:rPr>
      </w:pPr>
      <w:r w:rsidRPr="000C7F10">
        <w:rPr>
          <w:rFonts w:ascii="Times New Roman" w:hAnsi="Times New Roman" w:cs="Times New Roman"/>
          <w:b/>
          <w:color w:val="000000" w:themeColor="text1"/>
          <w:sz w:val="32"/>
          <w:szCs w:val="28"/>
        </w:rPr>
        <w:t>Qualitative and Quantitative Tests for Lipids</w:t>
      </w:r>
    </w:p>
    <w:p w14:paraId="0815473C" w14:textId="77777777" w:rsidR="00AC1031" w:rsidRPr="00CC3EAA" w:rsidRDefault="00AC1031"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 xml:space="preserve">Apparatus: </w:t>
      </w:r>
    </w:p>
    <w:p w14:paraId="335A74A2" w14:textId="77777777" w:rsidR="00AC1031" w:rsidRPr="00CC3EAA" w:rsidRDefault="00AC1031" w:rsidP="00D768FC">
      <w:pPr>
        <w:spacing w:line="360" w:lineRule="auto"/>
        <w:ind w:firstLine="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Test tubes, dropper, filter paper, spirit lamp </w:t>
      </w:r>
    </w:p>
    <w:p w14:paraId="3039284B" w14:textId="77777777" w:rsidR="00AC1031" w:rsidRPr="00CC3EAA" w:rsidRDefault="00AC1031"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Materials required:</w:t>
      </w:r>
    </w:p>
    <w:p w14:paraId="1BCB9CFD" w14:textId="77777777" w:rsidR="00AC1031" w:rsidRPr="00CC3EAA" w:rsidRDefault="00AC1031" w:rsidP="00D768FC">
      <w:pPr>
        <w:spacing w:line="360" w:lineRule="auto"/>
        <w:ind w:firstLine="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Oil/Ghee, Chloroform/alcohol, 20% alcoholic KOH </w:t>
      </w:r>
    </w:p>
    <w:p w14:paraId="6D526448" w14:textId="77777777" w:rsidR="00AC1031" w:rsidRPr="00CC3EAA" w:rsidRDefault="00AC1031"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t xml:space="preserve">Theory </w:t>
      </w:r>
    </w:p>
    <w:p w14:paraId="4039C16D" w14:textId="51C99871" w:rsidR="00AC1031" w:rsidRPr="007C1C21"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The lipids are a heterogeneous group of compounds that contain hydrocarbons and include fats, oils, steroids, waxes, their derivatives and precursors. They are insoluble in water but are soluble in nonpolar solvents such as ether and chloroform. </w:t>
      </w:r>
      <w:bookmarkStart w:id="2" w:name="_Hlk48568133"/>
    </w:p>
    <w:p w14:paraId="02BE5B34" w14:textId="77777777" w:rsidR="00AC1031" w:rsidRPr="00CC3EAA" w:rsidRDefault="00AC1031"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t xml:space="preserve">A). Spot Test </w:t>
      </w:r>
    </w:p>
    <w:bookmarkEnd w:id="2"/>
    <w:p w14:paraId="5BBD7CE1"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 Take a piece of filter paper. </w:t>
      </w:r>
    </w:p>
    <w:p w14:paraId="0F6CBD47"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 Add a drop of sample on it. </w:t>
      </w:r>
    </w:p>
    <w:p w14:paraId="59A608BC" w14:textId="1814CE0D" w:rsidR="00AC1031"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iii. A greasy spot penetrating the paper indicates lipids. The spot is also translucent in nature. </w:t>
      </w:r>
      <w:bookmarkStart w:id="3" w:name="_Hlk48568139"/>
    </w:p>
    <w:p w14:paraId="7131924D" w14:textId="4D6ED4F3" w:rsidR="007C1C21" w:rsidRDefault="007C1C21" w:rsidP="00B002F2">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44F618D" wp14:editId="46620FC2">
            <wp:extent cx="6167326" cy="1985749"/>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6550" cy="2088532"/>
                    </a:xfrm>
                    <a:prstGeom prst="rect">
                      <a:avLst/>
                    </a:prstGeom>
                    <a:noFill/>
                    <a:ln>
                      <a:noFill/>
                    </a:ln>
                  </pic:spPr>
                </pic:pic>
              </a:graphicData>
            </a:graphic>
          </wp:inline>
        </w:drawing>
      </w:r>
    </w:p>
    <w:p w14:paraId="4D83CDB7" w14:textId="0C05743A" w:rsidR="00B002F2" w:rsidRPr="00004D92" w:rsidRDefault="00B002F2" w:rsidP="00B002F2">
      <w:pPr>
        <w:spacing w:line="360" w:lineRule="auto"/>
        <w:jc w:val="center"/>
        <w:rPr>
          <w:rFonts w:ascii="Times New Roman" w:hAnsi="Times New Roman" w:cs="Times New Roman"/>
          <w:color w:val="000000" w:themeColor="text1"/>
          <w:sz w:val="24"/>
          <w:szCs w:val="24"/>
        </w:rPr>
      </w:pPr>
      <w:r w:rsidRPr="00B002F2">
        <w:rPr>
          <w:rFonts w:ascii="Times New Roman" w:hAnsi="Times New Roman" w:cs="Times New Roman"/>
          <w:b/>
          <w:color w:val="000000" w:themeColor="text1"/>
          <w:sz w:val="24"/>
          <w:szCs w:val="24"/>
        </w:rPr>
        <w:t xml:space="preserve">Figure 1: </w:t>
      </w:r>
      <w:r w:rsidRPr="00B002F2">
        <w:rPr>
          <w:rFonts w:ascii="Times New Roman" w:hAnsi="Times New Roman" w:cs="Times New Roman"/>
          <w:color w:val="000000" w:themeColor="text1"/>
          <w:sz w:val="24"/>
          <w:szCs w:val="24"/>
        </w:rPr>
        <w:t>Spot Test</w:t>
      </w:r>
      <w:r>
        <w:rPr>
          <w:rFonts w:ascii="Times New Roman" w:hAnsi="Times New Roman" w:cs="Times New Roman"/>
          <w:color w:val="000000" w:themeColor="text1"/>
          <w:sz w:val="24"/>
          <w:szCs w:val="24"/>
        </w:rPr>
        <w:t xml:space="preserve"> result</w:t>
      </w:r>
    </w:p>
    <w:p w14:paraId="228A1F6B" w14:textId="77777777" w:rsidR="007C1C21" w:rsidRDefault="007C1C21" w:rsidP="00D768FC">
      <w:pPr>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br w:type="page"/>
      </w:r>
    </w:p>
    <w:p w14:paraId="51A9FA20" w14:textId="585DD390" w:rsidR="00AC1031" w:rsidRPr="00CC3EAA" w:rsidRDefault="00AC1031"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lastRenderedPageBreak/>
        <w:t xml:space="preserve">B). Solubility Test </w:t>
      </w:r>
    </w:p>
    <w:bookmarkEnd w:id="3"/>
    <w:p w14:paraId="00ED71B3"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 Take a small amount of sample in two test tubes. </w:t>
      </w:r>
    </w:p>
    <w:p w14:paraId="302F8BDD"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 To one test tube, add 5 ml of water and add 5 ml of chloroform in the second test tube. </w:t>
      </w:r>
    </w:p>
    <w:p w14:paraId="2B155ABB"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iii. Shake well. </w:t>
      </w:r>
    </w:p>
    <w:p w14:paraId="1A23081C" w14:textId="7EA04DF6" w:rsidR="00614E04"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iv. Miscibility of sample in chloroform and immiscibility of sample in water indicates lipids. </w:t>
      </w:r>
    </w:p>
    <w:p w14:paraId="66DBE28E" w14:textId="77777777" w:rsidR="000C7F10" w:rsidRDefault="000C7F10" w:rsidP="00D768FC">
      <w:pPr>
        <w:spacing w:line="360" w:lineRule="auto"/>
        <w:ind w:left="720"/>
        <w:jc w:val="both"/>
        <w:rPr>
          <w:rFonts w:ascii="Times New Roman" w:hAnsi="Times New Roman" w:cs="Times New Roman"/>
          <w:color w:val="000000" w:themeColor="text1"/>
          <w:sz w:val="24"/>
          <w:szCs w:val="24"/>
        </w:rPr>
      </w:pPr>
    </w:p>
    <w:p w14:paraId="5F926D06" w14:textId="7A8FEDBC" w:rsidR="000C7F10" w:rsidRDefault="000C7F10" w:rsidP="00B002F2">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E03723A" wp14:editId="4279AED3">
            <wp:extent cx="5597718" cy="4800183"/>
            <wp:effectExtent l="0" t="0" r="317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9875" cy="4802033"/>
                    </a:xfrm>
                    <a:prstGeom prst="rect">
                      <a:avLst/>
                    </a:prstGeom>
                    <a:noFill/>
                    <a:ln>
                      <a:noFill/>
                    </a:ln>
                  </pic:spPr>
                </pic:pic>
              </a:graphicData>
            </a:graphic>
          </wp:inline>
        </w:drawing>
      </w:r>
    </w:p>
    <w:p w14:paraId="51349A8F" w14:textId="60769A59" w:rsidR="00B002F2" w:rsidRPr="00CC3EAA" w:rsidRDefault="00B002F2" w:rsidP="00B002F2">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Figure 2: </w:t>
      </w:r>
      <w:r w:rsidRPr="00B002F2">
        <w:rPr>
          <w:rFonts w:ascii="Times New Roman" w:hAnsi="Times New Roman" w:cs="Times New Roman"/>
          <w:color w:val="000000" w:themeColor="text1"/>
          <w:sz w:val="24"/>
          <w:szCs w:val="24"/>
        </w:rPr>
        <w:t>Solubility Test</w:t>
      </w:r>
      <w:r>
        <w:rPr>
          <w:rFonts w:ascii="Times New Roman" w:hAnsi="Times New Roman" w:cs="Times New Roman"/>
          <w:color w:val="000000" w:themeColor="text1"/>
          <w:sz w:val="24"/>
          <w:szCs w:val="24"/>
        </w:rPr>
        <w:t xml:space="preserve"> result</w:t>
      </w:r>
    </w:p>
    <w:p w14:paraId="00362524" w14:textId="77777777" w:rsidR="000C7F10" w:rsidRDefault="000C7F10" w:rsidP="00D768FC">
      <w:pPr>
        <w:spacing w:line="360" w:lineRule="auto"/>
        <w:jc w:val="both"/>
        <w:rPr>
          <w:rFonts w:ascii="Times New Roman" w:hAnsi="Times New Roman" w:cs="Times New Roman"/>
          <w:b/>
          <w:color w:val="000000" w:themeColor="text1"/>
          <w:sz w:val="28"/>
          <w:szCs w:val="24"/>
        </w:rPr>
      </w:pPr>
      <w:bookmarkStart w:id="4" w:name="_Hlk48568153"/>
      <w:r>
        <w:rPr>
          <w:rFonts w:ascii="Times New Roman" w:hAnsi="Times New Roman" w:cs="Times New Roman"/>
          <w:b/>
          <w:color w:val="000000" w:themeColor="text1"/>
          <w:sz w:val="28"/>
          <w:szCs w:val="24"/>
        </w:rPr>
        <w:br w:type="page"/>
      </w:r>
    </w:p>
    <w:p w14:paraId="42FC2C96" w14:textId="486906C9" w:rsidR="00AC1031" w:rsidRPr="00CC3EAA" w:rsidRDefault="00AC1031"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8"/>
          <w:szCs w:val="24"/>
        </w:rPr>
        <w:lastRenderedPageBreak/>
        <w:t xml:space="preserve">C). Saponification Test </w:t>
      </w:r>
    </w:p>
    <w:bookmarkEnd w:id="4"/>
    <w:p w14:paraId="5F4750A1" w14:textId="77777777" w:rsidR="00AC1031" w:rsidRPr="00CC3EAA" w:rsidRDefault="00AC1031" w:rsidP="00D768FC">
      <w:pPr>
        <w:spacing w:line="360" w:lineRule="auto"/>
        <w:jc w:val="both"/>
        <w:rPr>
          <w:rFonts w:ascii="Times New Roman" w:hAnsi="Times New Roman" w:cs="Times New Roman"/>
          <w:b/>
          <w:color w:val="000000" w:themeColor="text1"/>
          <w:sz w:val="28"/>
          <w:szCs w:val="24"/>
        </w:rPr>
      </w:pPr>
      <w:r w:rsidRPr="00CC3EAA">
        <w:rPr>
          <w:rFonts w:ascii="Times New Roman" w:hAnsi="Times New Roman" w:cs="Times New Roman"/>
          <w:b/>
          <w:color w:val="000000" w:themeColor="text1"/>
          <w:sz w:val="24"/>
          <w:szCs w:val="24"/>
        </w:rPr>
        <w:t>Principle</w:t>
      </w:r>
      <w:r w:rsidRPr="00CC3EAA">
        <w:rPr>
          <w:rFonts w:ascii="Times New Roman" w:hAnsi="Times New Roman" w:cs="Times New Roman"/>
          <w:b/>
          <w:color w:val="000000" w:themeColor="text1"/>
          <w:sz w:val="28"/>
          <w:szCs w:val="24"/>
        </w:rPr>
        <w:t>:</w:t>
      </w:r>
    </w:p>
    <w:p w14:paraId="4DED1E08"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Saponification is the process that produces soap from fats. In this process, oil or fat is hydrolyzed with alkali that results in the formation of glycerol and salt of fatty acids (soap). </w:t>
      </w:r>
    </w:p>
    <w:p w14:paraId="1CA6082D" w14:textId="77777777" w:rsidR="00AC1031" w:rsidRPr="00CC3EAA" w:rsidRDefault="00AC1031" w:rsidP="00D768FC">
      <w:pPr>
        <w:spacing w:line="360" w:lineRule="auto"/>
        <w:jc w:val="both"/>
        <w:rPr>
          <w:rFonts w:ascii="Times New Roman" w:hAnsi="Times New Roman" w:cs="Times New Roman"/>
          <w:b/>
          <w:color w:val="000000" w:themeColor="text1"/>
          <w:sz w:val="24"/>
          <w:szCs w:val="24"/>
        </w:rPr>
      </w:pPr>
      <w:r w:rsidRPr="00CC3EAA">
        <w:rPr>
          <w:rFonts w:ascii="Times New Roman" w:hAnsi="Times New Roman" w:cs="Times New Roman"/>
          <w:b/>
          <w:color w:val="000000" w:themeColor="text1"/>
          <w:sz w:val="24"/>
          <w:szCs w:val="24"/>
        </w:rPr>
        <w:t>Procedure:</w:t>
      </w:r>
    </w:p>
    <w:p w14:paraId="28947613"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 Take sample and alcoholic potassium hydroxide in 1:3 ratio. </w:t>
      </w:r>
    </w:p>
    <w:p w14:paraId="62827491"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 Boil for 10-20 minutes. </w:t>
      </w:r>
    </w:p>
    <w:p w14:paraId="41BECB52"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iii. After heating, a semi solid layer develops (soap). </w:t>
      </w:r>
    </w:p>
    <w:p w14:paraId="4F8AF12A"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iv. Separate the upper semi solid layer. </w:t>
      </w:r>
    </w:p>
    <w:p w14:paraId="2052B313" w14:textId="77777777" w:rsidR="00AC1031" w:rsidRPr="00CC3EAA" w:rsidRDefault="00AC1031" w:rsidP="00D768FC">
      <w:pPr>
        <w:spacing w:line="360" w:lineRule="auto"/>
        <w:ind w:left="720"/>
        <w:jc w:val="both"/>
        <w:rPr>
          <w:rFonts w:ascii="Times New Roman" w:hAnsi="Times New Roman" w:cs="Times New Roman"/>
          <w:color w:val="000000" w:themeColor="text1"/>
          <w:sz w:val="24"/>
          <w:szCs w:val="24"/>
        </w:rPr>
      </w:pPr>
      <w:r w:rsidRPr="00CC3EAA">
        <w:rPr>
          <w:rFonts w:ascii="Times New Roman" w:hAnsi="Times New Roman" w:cs="Times New Roman"/>
          <w:color w:val="000000" w:themeColor="text1"/>
          <w:sz w:val="24"/>
          <w:szCs w:val="24"/>
        </w:rPr>
        <w:t xml:space="preserve">v. Add little water to upper separated layer and shake well. Formation of bubbles indicates soap formation. </w:t>
      </w:r>
    </w:p>
    <w:p w14:paraId="6031C48F" w14:textId="00515003" w:rsidR="00B002F2" w:rsidRPr="005A31F5" w:rsidRDefault="000C7F10" w:rsidP="00B002F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5A771C" wp14:editId="206F2232">
            <wp:extent cx="3700393" cy="34349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6902" cy="3478137"/>
                    </a:xfrm>
                    <a:prstGeom prst="rect">
                      <a:avLst/>
                    </a:prstGeom>
                    <a:noFill/>
                    <a:ln>
                      <a:noFill/>
                    </a:ln>
                  </pic:spPr>
                </pic:pic>
              </a:graphicData>
            </a:graphic>
          </wp:inline>
        </w:drawing>
      </w:r>
    </w:p>
    <w:p w14:paraId="5B4700E8" w14:textId="3676322D" w:rsidR="00B002F2" w:rsidRPr="008E16AA" w:rsidRDefault="00B002F2" w:rsidP="008E16AA">
      <w:pPr>
        <w:jc w:val="center"/>
        <w:rPr>
          <w:rFonts w:ascii="Times New Roman" w:eastAsia="Times New Roman" w:hAnsi="Times New Roman" w:cs="Times New Roman"/>
          <w:sz w:val="24"/>
          <w:szCs w:val="24"/>
        </w:rPr>
      </w:pPr>
      <w:r w:rsidRPr="008E16AA">
        <w:rPr>
          <w:rFonts w:ascii="Times New Roman" w:eastAsia="Times New Roman" w:hAnsi="Times New Roman" w:cs="Times New Roman"/>
          <w:b/>
          <w:sz w:val="24"/>
          <w:szCs w:val="24"/>
        </w:rPr>
        <w:t>Figure 3:</w:t>
      </w:r>
      <w:r w:rsidRPr="008E16AA">
        <w:rPr>
          <w:rFonts w:ascii="Times New Roman" w:eastAsia="Times New Roman" w:hAnsi="Times New Roman" w:cs="Times New Roman"/>
          <w:sz w:val="24"/>
          <w:szCs w:val="24"/>
        </w:rPr>
        <w:t xml:space="preserve"> </w:t>
      </w:r>
      <w:r w:rsidRPr="008E16AA">
        <w:rPr>
          <w:rFonts w:ascii="Times New Roman" w:hAnsi="Times New Roman" w:cs="Times New Roman"/>
          <w:color w:val="000000" w:themeColor="text1"/>
          <w:sz w:val="24"/>
          <w:szCs w:val="24"/>
        </w:rPr>
        <w:t xml:space="preserve">Saponification Test </w:t>
      </w:r>
      <w:r w:rsidR="008E16AA" w:rsidRPr="008E16AA">
        <w:rPr>
          <w:rFonts w:ascii="Times New Roman" w:hAnsi="Times New Roman" w:cs="Times New Roman"/>
          <w:color w:val="000000" w:themeColor="text1"/>
          <w:sz w:val="24"/>
          <w:szCs w:val="24"/>
        </w:rPr>
        <w:t>result</w:t>
      </w:r>
    </w:p>
    <w:p w14:paraId="502297FB" w14:textId="4A773C09" w:rsidR="00D368DD" w:rsidRPr="00EA751C" w:rsidRDefault="00D368DD" w:rsidP="00D768FC">
      <w:pPr>
        <w:spacing w:line="360" w:lineRule="auto"/>
        <w:jc w:val="both"/>
        <w:rPr>
          <w:rFonts w:ascii="Times New Roman" w:eastAsia="Times New Roman" w:hAnsi="Times New Roman" w:cs="Times New Roman"/>
          <w:b/>
          <w:sz w:val="32"/>
          <w:szCs w:val="32"/>
        </w:rPr>
      </w:pPr>
      <w:r w:rsidRPr="00EA751C">
        <w:rPr>
          <w:rFonts w:ascii="Times New Roman" w:eastAsia="Times New Roman" w:hAnsi="Times New Roman" w:cs="Times New Roman"/>
          <w:b/>
          <w:sz w:val="32"/>
          <w:szCs w:val="32"/>
        </w:rPr>
        <w:lastRenderedPageBreak/>
        <w:t>Practical # 4</w:t>
      </w:r>
    </w:p>
    <w:p w14:paraId="56F55CE3" w14:textId="7CF4A31D" w:rsidR="00E94A41" w:rsidRPr="00EA751C" w:rsidRDefault="00D368DD" w:rsidP="00D768FC">
      <w:pPr>
        <w:spacing w:line="360" w:lineRule="auto"/>
        <w:jc w:val="both"/>
        <w:rPr>
          <w:rFonts w:ascii="Times New Roman" w:eastAsia="Times New Roman" w:hAnsi="Times New Roman" w:cs="Times New Roman"/>
          <w:b/>
          <w:sz w:val="32"/>
          <w:szCs w:val="32"/>
        </w:rPr>
      </w:pPr>
      <w:r w:rsidRPr="00EA751C">
        <w:rPr>
          <w:rFonts w:ascii="Times New Roman" w:eastAsia="Times New Roman" w:hAnsi="Times New Roman" w:cs="Times New Roman"/>
          <w:b/>
          <w:sz w:val="32"/>
          <w:szCs w:val="32"/>
        </w:rPr>
        <w:t>Study of the prepared slides of epithelial tissue (squamous, cuboidal, and columnar)</w:t>
      </w:r>
    </w:p>
    <w:p w14:paraId="2951B30F" w14:textId="3E4EFC53" w:rsidR="006E1B85" w:rsidRPr="006E1B85" w:rsidRDefault="006E1B85" w:rsidP="00D768FC">
      <w:pPr>
        <w:spacing w:line="360" w:lineRule="auto"/>
        <w:jc w:val="both"/>
        <w:rPr>
          <w:rFonts w:ascii="Times New Roman" w:hAnsi="Times New Roman" w:cs="Times New Roman"/>
          <w:b/>
          <w:sz w:val="24"/>
          <w:szCs w:val="24"/>
        </w:rPr>
      </w:pPr>
      <w:r w:rsidRPr="006E1B85">
        <w:rPr>
          <w:rFonts w:ascii="Times New Roman" w:hAnsi="Times New Roman" w:cs="Times New Roman"/>
          <w:b/>
          <w:sz w:val="24"/>
          <w:szCs w:val="24"/>
        </w:rPr>
        <w:t>Definition:</w:t>
      </w:r>
    </w:p>
    <w:p w14:paraId="4EECB132" w14:textId="69569D35" w:rsidR="000D59EE" w:rsidRPr="000D59EE" w:rsidRDefault="006E1B85" w:rsidP="00D768FC">
      <w:pPr>
        <w:spacing w:line="360" w:lineRule="auto"/>
        <w:jc w:val="both"/>
        <w:rPr>
          <w:rFonts w:ascii="Times New Roman" w:hAnsi="Times New Roman" w:cs="Times New Roman"/>
          <w:sz w:val="24"/>
          <w:szCs w:val="24"/>
        </w:rPr>
      </w:pPr>
      <w:r w:rsidRPr="006E1B85">
        <w:rPr>
          <w:rFonts w:ascii="Times New Roman" w:hAnsi="Times New Roman" w:cs="Times New Roman"/>
          <w:sz w:val="24"/>
          <w:szCs w:val="24"/>
        </w:rPr>
        <w:t>Epithelial tissues line the outer surfaces of organs and blood vessels throughout the body, as well as the inner surfaces of cavities in many internal organs. An example is the epidermis, the outermost layer of the skin. There are three principal shapes of epithelial cell: squamous, columnar, and cuboidal.</w:t>
      </w:r>
    </w:p>
    <w:p w14:paraId="6CBD8481" w14:textId="7732C6A1" w:rsidR="006E1B85" w:rsidRPr="006E1B85" w:rsidRDefault="006E1B85" w:rsidP="00D768FC">
      <w:pPr>
        <w:spacing w:line="360" w:lineRule="auto"/>
        <w:jc w:val="both"/>
        <w:rPr>
          <w:rFonts w:ascii="Times New Roman" w:hAnsi="Times New Roman" w:cs="Times New Roman"/>
          <w:b/>
          <w:sz w:val="24"/>
          <w:szCs w:val="24"/>
        </w:rPr>
      </w:pPr>
      <w:r w:rsidRPr="006E1B85">
        <w:rPr>
          <w:rFonts w:ascii="Times New Roman" w:hAnsi="Times New Roman" w:cs="Times New Roman"/>
          <w:b/>
          <w:sz w:val="24"/>
          <w:szCs w:val="24"/>
        </w:rPr>
        <w:t xml:space="preserve">Functions: </w:t>
      </w:r>
    </w:p>
    <w:p w14:paraId="39C166EB" w14:textId="13CC6B50" w:rsidR="006E1B85" w:rsidRPr="006E1B85" w:rsidRDefault="006E1B85" w:rsidP="00D768FC">
      <w:pPr>
        <w:spacing w:line="360" w:lineRule="auto"/>
        <w:jc w:val="both"/>
        <w:rPr>
          <w:rFonts w:ascii="Times New Roman" w:hAnsi="Times New Roman" w:cs="Times New Roman"/>
          <w:sz w:val="24"/>
          <w:szCs w:val="24"/>
        </w:rPr>
      </w:pPr>
      <w:r w:rsidRPr="006E1B85">
        <w:rPr>
          <w:rFonts w:ascii="Times New Roman" w:hAnsi="Times New Roman" w:cs="Times New Roman"/>
          <w:sz w:val="24"/>
          <w:szCs w:val="24"/>
        </w:rPr>
        <w:t xml:space="preserve">Epithelial tissue serves </w:t>
      </w:r>
      <w:r>
        <w:rPr>
          <w:rFonts w:ascii="Times New Roman" w:hAnsi="Times New Roman" w:cs="Times New Roman"/>
          <w:sz w:val="24"/>
          <w:szCs w:val="24"/>
        </w:rPr>
        <w:t>two main functions in the body.</w:t>
      </w:r>
    </w:p>
    <w:p w14:paraId="4B961EFC" w14:textId="77777777" w:rsidR="006E1B85" w:rsidRPr="006E1B85" w:rsidRDefault="006E1B85" w:rsidP="00D768FC">
      <w:pPr>
        <w:pStyle w:val="ListParagraph"/>
        <w:numPr>
          <w:ilvl w:val="0"/>
          <w:numId w:val="5"/>
        </w:numPr>
        <w:spacing w:line="360" w:lineRule="auto"/>
        <w:jc w:val="both"/>
        <w:rPr>
          <w:rFonts w:ascii="Times New Roman" w:hAnsi="Times New Roman" w:cs="Times New Roman"/>
          <w:sz w:val="24"/>
          <w:szCs w:val="24"/>
        </w:rPr>
      </w:pPr>
      <w:r w:rsidRPr="006E1B85">
        <w:rPr>
          <w:rFonts w:ascii="Times New Roman" w:hAnsi="Times New Roman" w:cs="Times New Roman"/>
          <w:sz w:val="24"/>
          <w:szCs w:val="24"/>
        </w:rPr>
        <w:t>It provides linings for external and internal surfaces that face harsh environments. The outer layer of the skin is epithelial tissue, as are the innermost layers of the digestive tract, the respiratory tract, and blood vessels.</w:t>
      </w:r>
    </w:p>
    <w:p w14:paraId="592F8CAD" w14:textId="77777777" w:rsidR="006E1B85" w:rsidRPr="006E1B85" w:rsidRDefault="006E1B85" w:rsidP="00D768FC">
      <w:pPr>
        <w:pStyle w:val="ListParagraph"/>
        <w:numPr>
          <w:ilvl w:val="0"/>
          <w:numId w:val="5"/>
        </w:numPr>
        <w:spacing w:line="360" w:lineRule="auto"/>
        <w:jc w:val="both"/>
        <w:rPr>
          <w:rFonts w:ascii="Times New Roman" w:hAnsi="Times New Roman" w:cs="Times New Roman"/>
          <w:sz w:val="24"/>
          <w:szCs w:val="24"/>
        </w:rPr>
      </w:pPr>
      <w:r w:rsidRPr="006E1B85">
        <w:rPr>
          <w:rFonts w:ascii="Times New Roman" w:hAnsi="Times New Roman" w:cs="Times New Roman"/>
          <w:sz w:val="24"/>
          <w:szCs w:val="24"/>
        </w:rPr>
        <w:t>It forms glands that secrete materials onto epithelial surfaces or into the blood. Sweat glands, salivary glands, mammary glands, adrenal glands, and pituitary glands are examples of glands made of epithelial tissue.</w:t>
      </w:r>
    </w:p>
    <w:p w14:paraId="062BB583" w14:textId="2A0D10F9" w:rsidR="00830D04" w:rsidRDefault="006E1B85" w:rsidP="00D768FC">
      <w:pPr>
        <w:spacing w:line="360" w:lineRule="auto"/>
        <w:jc w:val="both"/>
        <w:rPr>
          <w:rFonts w:ascii="Times New Roman" w:hAnsi="Times New Roman" w:cs="Times New Roman"/>
          <w:sz w:val="24"/>
          <w:szCs w:val="24"/>
        </w:rPr>
      </w:pPr>
      <w:r w:rsidRPr="006E1B85">
        <w:rPr>
          <w:rFonts w:ascii="Times New Roman" w:hAnsi="Times New Roman" w:cs="Times New Roman"/>
          <w:sz w:val="24"/>
          <w:szCs w:val="24"/>
        </w:rPr>
        <w:t>Epithelial tissue is often classified according to numbers of layers of cells present, and by the shape of the cells.</w:t>
      </w:r>
    </w:p>
    <w:p w14:paraId="55DF0D39" w14:textId="77777777" w:rsidR="00830D04" w:rsidRPr="00830D04" w:rsidRDefault="00830D04" w:rsidP="00D768FC">
      <w:pPr>
        <w:spacing w:line="360" w:lineRule="auto"/>
        <w:jc w:val="both"/>
        <w:rPr>
          <w:rFonts w:ascii="Times New Roman" w:hAnsi="Times New Roman" w:cs="Times New Roman"/>
          <w:b/>
          <w:sz w:val="24"/>
          <w:szCs w:val="24"/>
        </w:rPr>
      </w:pPr>
      <w:r w:rsidRPr="00830D04">
        <w:rPr>
          <w:rFonts w:ascii="Times New Roman" w:hAnsi="Times New Roman" w:cs="Times New Roman"/>
          <w:b/>
          <w:sz w:val="24"/>
          <w:szCs w:val="24"/>
        </w:rPr>
        <w:t xml:space="preserve">Materials required: </w:t>
      </w:r>
    </w:p>
    <w:p w14:paraId="0ED11BC0" w14:textId="5250F2E1" w:rsidR="00830D04" w:rsidRPr="00830D04" w:rsidRDefault="00830D04" w:rsidP="00D768FC">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830D04">
        <w:rPr>
          <w:rFonts w:ascii="Times New Roman" w:hAnsi="Times New Roman" w:cs="Times New Roman"/>
          <w:sz w:val="24"/>
          <w:szCs w:val="24"/>
        </w:rPr>
        <w:t>repared slides, light microscope, tissue papers to cl</w:t>
      </w:r>
      <w:r>
        <w:rPr>
          <w:rFonts w:ascii="Times New Roman" w:hAnsi="Times New Roman" w:cs="Times New Roman"/>
          <w:sz w:val="24"/>
          <w:szCs w:val="24"/>
        </w:rPr>
        <w:t>ean slides and microscope lens</w:t>
      </w:r>
    </w:p>
    <w:p w14:paraId="07223CB1" w14:textId="77777777" w:rsidR="00830D04" w:rsidRPr="00830D04" w:rsidRDefault="00830D04" w:rsidP="00D768FC">
      <w:pPr>
        <w:spacing w:line="360" w:lineRule="auto"/>
        <w:jc w:val="both"/>
        <w:rPr>
          <w:rFonts w:ascii="Times New Roman" w:hAnsi="Times New Roman" w:cs="Times New Roman"/>
          <w:b/>
          <w:sz w:val="24"/>
          <w:szCs w:val="24"/>
        </w:rPr>
      </w:pPr>
      <w:r w:rsidRPr="00830D04">
        <w:rPr>
          <w:rFonts w:ascii="Times New Roman" w:hAnsi="Times New Roman" w:cs="Times New Roman"/>
          <w:b/>
          <w:sz w:val="24"/>
          <w:szCs w:val="24"/>
        </w:rPr>
        <w:t xml:space="preserve">Procedure: </w:t>
      </w:r>
    </w:p>
    <w:p w14:paraId="477EFEA9" w14:textId="77777777" w:rsidR="00830D04" w:rsidRPr="00830D04" w:rsidRDefault="00830D04" w:rsidP="00D768FC">
      <w:pPr>
        <w:spacing w:line="360" w:lineRule="auto"/>
        <w:jc w:val="both"/>
        <w:rPr>
          <w:rFonts w:ascii="Times New Roman" w:hAnsi="Times New Roman" w:cs="Times New Roman"/>
          <w:sz w:val="24"/>
          <w:szCs w:val="24"/>
        </w:rPr>
      </w:pPr>
      <w:r w:rsidRPr="00830D04">
        <w:rPr>
          <w:rFonts w:ascii="Times New Roman" w:hAnsi="Times New Roman" w:cs="Times New Roman"/>
          <w:sz w:val="24"/>
          <w:szCs w:val="24"/>
        </w:rPr>
        <w:t xml:space="preserve">Focus all the available prepared slides of cells to examine different organelles present in them and record your observation in practical notebook. </w:t>
      </w:r>
    </w:p>
    <w:p w14:paraId="6BE0787C" w14:textId="77777777" w:rsidR="0000497D" w:rsidRDefault="0000497D" w:rsidP="00D768FC">
      <w:pPr>
        <w:spacing w:line="360" w:lineRule="auto"/>
        <w:jc w:val="both"/>
        <w:rPr>
          <w:rFonts w:ascii="Times New Roman" w:hAnsi="Times New Roman" w:cs="Times New Roman"/>
          <w:sz w:val="24"/>
          <w:szCs w:val="24"/>
        </w:rPr>
      </w:pPr>
    </w:p>
    <w:p w14:paraId="75943781" w14:textId="01593C07" w:rsidR="00830D04" w:rsidRPr="00354B34" w:rsidRDefault="00CE792A" w:rsidP="00D768F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3BF6B6" wp14:editId="23C96CA2">
            <wp:extent cx="5422900" cy="8699500"/>
            <wp:effectExtent l="0" t="0" r="6350" b="6350"/>
            <wp:docPr id="63" name="Picture 1" descr="Epithelial_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thelial_Tissu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2900" cy="8699500"/>
                    </a:xfrm>
                    <a:prstGeom prst="rect">
                      <a:avLst/>
                    </a:prstGeom>
                    <a:noFill/>
                    <a:ln>
                      <a:noFill/>
                    </a:ln>
                  </pic:spPr>
                </pic:pic>
              </a:graphicData>
            </a:graphic>
          </wp:inline>
        </w:drawing>
      </w:r>
    </w:p>
    <w:p w14:paraId="10B95D58" w14:textId="77777777" w:rsidR="000D59EE" w:rsidRPr="000D59EE" w:rsidRDefault="000D59EE" w:rsidP="00D768FC">
      <w:pPr>
        <w:spacing w:line="360" w:lineRule="auto"/>
        <w:jc w:val="both"/>
        <w:rPr>
          <w:rFonts w:ascii="Times New Roman" w:hAnsi="Times New Roman" w:cs="Times New Roman"/>
          <w:b/>
          <w:sz w:val="28"/>
          <w:szCs w:val="24"/>
        </w:rPr>
      </w:pPr>
      <w:r w:rsidRPr="000D59EE">
        <w:rPr>
          <w:rFonts w:ascii="Times New Roman" w:hAnsi="Times New Roman" w:cs="Times New Roman"/>
          <w:b/>
          <w:sz w:val="28"/>
          <w:szCs w:val="24"/>
        </w:rPr>
        <w:lastRenderedPageBreak/>
        <w:t>Simple squamous epithelium (frog skin)</w:t>
      </w:r>
    </w:p>
    <w:p w14:paraId="7D4DE930" w14:textId="01E1B482" w:rsidR="000D59EE" w:rsidRDefault="000D59EE" w:rsidP="00D768FC">
      <w:p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This slide shows a thin section of frog skin. The outermost portion of this skin is composed of a single layer of irregularly-shaped, flat (squamous) cells, which gives the tissue its name.   Note:  You are viewing this tissue section from the top! This slide shows a thin section of frog skin. The outermost portion of this skin is composed of a single layer of irregularly-shaped, flat (squamous) cells, which gives the tissue its name</w:t>
      </w:r>
      <w:r>
        <w:rPr>
          <w:rFonts w:ascii="Times New Roman" w:hAnsi="Times New Roman" w:cs="Times New Roman"/>
          <w:sz w:val="24"/>
          <w:szCs w:val="24"/>
        </w:rPr>
        <w:t>.</w:t>
      </w:r>
    </w:p>
    <w:p w14:paraId="4D4F71A5" w14:textId="77777777" w:rsidR="00354B34" w:rsidRPr="000D59EE" w:rsidRDefault="00354B34" w:rsidP="00D768FC">
      <w:pPr>
        <w:spacing w:line="360" w:lineRule="auto"/>
        <w:jc w:val="both"/>
        <w:rPr>
          <w:rFonts w:ascii="Times New Roman" w:hAnsi="Times New Roman" w:cs="Times New Roman"/>
          <w:sz w:val="24"/>
          <w:szCs w:val="24"/>
        </w:rPr>
      </w:pPr>
    </w:p>
    <w:p w14:paraId="30F7E0E8" w14:textId="70009425" w:rsidR="000D59EE" w:rsidRDefault="00CE792A" w:rsidP="008E16A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E1871C" wp14:editId="5C02BC59">
            <wp:extent cx="5702300" cy="3810000"/>
            <wp:effectExtent l="0" t="0" r="0" b="0"/>
            <wp:docPr id="62" name="Picture 2" descr="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2300" cy="3810000"/>
                    </a:xfrm>
                    <a:prstGeom prst="rect">
                      <a:avLst/>
                    </a:prstGeom>
                    <a:noFill/>
                    <a:ln>
                      <a:noFill/>
                    </a:ln>
                  </pic:spPr>
                </pic:pic>
              </a:graphicData>
            </a:graphic>
          </wp:inline>
        </w:drawing>
      </w:r>
    </w:p>
    <w:p w14:paraId="326C5CFA" w14:textId="720C3656" w:rsidR="008E16AA" w:rsidRPr="008E16AA" w:rsidRDefault="008E16AA" w:rsidP="008E16AA">
      <w:pPr>
        <w:spacing w:line="360" w:lineRule="auto"/>
        <w:jc w:val="center"/>
        <w:rPr>
          <w:rFonts w:ascii="Times New Roman" w:hAnsi="Times New Roman" w:cs="Times New Roman"/>
          <w:szCs w:val="24"/>
        </w:rPr>
      </w:pPr>
      <w:r w:rsidRPr="008E16AA">
        <w:rPr>
          <w:rFonts w:ascii="Times New Roman" w:hAnsi="Times New Roman" w:cs="Times New Roman"/>
          <w:b/>
          <w:sz w:val="24"/>
          <w:szCs w:val="24"/>
        </w:rPr>
        <w:t xml:space="preserve">Figure 1: </w:t>
      </w:r>
      <w:r w:rsidRPr="008E16AA">
        <w:rPr>
          <w:rFonts w:ascii="Times New Roman" w:hAnsi="Times New Roman" w:cs="Times New Roman"/>
          <w:sz w:val="24"/>
          <w:szCs w:val="24"/>
        </w:rPr>
        <w:t>Simple squamous epithelium (frog skin)</w:t>
      </w:r>
    </w:p>
    <w:p w14:paraId="7208FB0F" w14:textId="77777777" w:rsidR="000D59EE" w:rsidRDefault="000D59EE" w:rsidP="00D768FC">
      <w:pPr>
        <w:spacing w:line="360" w:lineRule="auto"/>
        <w:jc w:val="both"/>
        <w:rPr>
          <w:rFonts w:ascii="Times New Roman" w:hAnsi="Times New Roman" w:cs="Times New Roman"/>
          <w:b/>
          <w:sz w:val="28"/>
          <w:szCs w:val="24"/>
        </w:rPr>
      </w:pPr>
    </w:p>
    <w:p w14:paraId="763F9DA0" w14:textId="3D892081" w:rsidR="00830D04" w:rsidRDefault="00830D04" w:rsidP="00D768FC">
      <w:pPr>
        <w:spacing w:line="360" w:lineRule="auto"/>
        <w:jc w:val="both"/>
        <w:rPr>
          <w:rFonts w:ascii="Times New Roman" w:hAnsi="Times New Roman" w:cs="Times New Roman"/>
          <w:b/>
          <w:sz w:val="28"/>
          <w:szCs w:val="24"/>
        </w:rPr>
      </w:pPr>
      <w:r>
        <w:rPr>
          <w:rFonts w:ascii="Times New Roman" w:hAnsi="Times New Roman" w:cs="Times New Roman"/>
          <w:b/>
          <w:sz w:val="28"/>
          <w:szCs w:val="24"/>
        </w:rPr>
        <w:br w:type="page"/>
      </w:r>
    </w:p>
    <w:p w14:paraId="307BF189" w14:textId="06827417" w:rsidR="000D59EE" w:rsidRPr="000D59EE" w:rsidRDefault="000D59EE" w:rsidP="00D768FC">
      <w:pPr>
        <w:spacing w:line="360" w:lineRule="auto"/>
        <w:jc w:val="both"/>
        <w:rPr>
          <w:rFonts w:ascii="Times New Roman" w:hAnsi="Times New Roman" w:cs="Times New Roman"/>
          <w:b/>
          <w:sz w:val="28"/>
          <w:szCs w:val="24"/>
        </w:rPr>
      </w:pPr>
      <w:r w:rsidRPr="000D59EE">
        <w:rPr>
          <w:rFonts w:ascii="Times New Roman" w:hAnsi="Times New Roman" w:cs="Times New Roman"/>
          <w:b/>
          <w:sz w:val="28"/>
          <w:szCs w:val="24"/>
        </w:rPr>
        <w:lastRenderedPageBreak/>
        <w:t>Simple cuboidal epithelium (cross section of the kidney)</w:t>
      </w:r>
    </w:p>
    <w:p w14:paraId="62C24A40" w14:textId="75789C25" w:rsidR="00830D04" w:rsidRDefault="000D59EE" w:rsidP="00D768FC">
      <w:p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The red and blue arrows point to sim</w:t>
      </w:r>
      <w:r w:rsidR="008E16AA">
        <w:rPr>
          <w:rFonts w:ascii="Times New Roman" w:hAnsi="Times New Roman" w:cs="Times New Roman"/>
          <w:sz w:val="24"/>
          <w:szCs w:val="24"/>
        </w:rPr>
        <w:t>ple cuboidal epithelial tissue.</w:t>
      </w:r>
    </w:p>
    <w:p w14:paraId="646729D5" w14:textId="1586485B" w:rsidR="000D59EE" w:rsidRDefault="00CE792A" w:rsidP="008E16A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CEEA67" wp14:editId="0561D71E">
            <wp:extent cx="4826000" cy="3810000"/>
            <wp:effectExtent l="0" t="0" r="0" b="0"/>
            <wp:docPr id="61" name="Picture 3" descr="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26000" cy="3810000"/>
                    </a:xfrm>
                    <a:prstGeom prst="rect">
                      <a:avLst/>
                    </a:prstGeom>
                    <a:noFill/>
                    <a:ln>
                      <a:noFill/>
                    </a:ln>
                  </pic:spPr>
                </pic:pic>
              </a:graphicData>
            </a:graphic>
          </wp:inline>
        </w:drawing>
      </w:r>
    </w:p>
    <w:p w14:paraId="7C89A42E" w14:textId="3C1FFB86" w:rsidR="00830D04" w:rsidRPr="000D59EE" w:rsidRDefault="008E16AA" w:rsidP="008E16AA">
      <w:pPr>
        <w:spacing w:line="360" w:lineRule="auto"/>
        <w:jc w:val="center"/>
        <w:rPr>
          <w:rFonts w:ascii="Times New Roman" w:hAnsi="Times New Roman" w:cs="Times New Roman"/>
          <w:sz w:val="24"/>
          <w:szCs w:val="24"/>
        </w:rPr>
      </w:pPr>
      <w:r w:rsidRPr="008E16AA">
        <w:rPr>
          <w:rFonts w:ascii="Times New Roman" w:hAnsi="Times New Roman" w:cs="Times New Roman"/>
          <w:b/>
          <w:sz w:val="24"/>
          <w:szCs w:val="24"/>
        </w:rPr>
        <w:t>Figure 2:</w:t>
      </w:r>
      <w:r>
        <w:rPr>
          <w:rFonts w:ascii="Times New Roman" w:hAnsi="Times New Roman" w:cs="Times New Roman"/>
          <w:sz w:val="24"/>
          <w:szCs w:val="24"/>
        </w:rPr>
        <w:t xml:space="preserve"> </w:t>
      </w:r>
      <w:r w:rsidRPr="008E16AA">
        <w:rPr>
          <w:rFonts w:ascii="Times New Roman" w:hAnsi="Times New Roman" w:cs="Times New Roman"/>
          <w:sz w:val="24"/>
          <w:szCs w:val="24"/>
        </w:rPr>
        <w:t>Simple cuboidal epithelium (cross section of the kidney)</w:t>
      </w:r>
    </w:p>
    <w:p w14:paraId="63BB136C" w14:textId="77777777" w:rsidR="000D59EE" w:rsidRPr="000D59EE" w:rsidRDefault="000D59EE" w:rsidP="00D768FC">
      <w:p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This is a slide of a thin section taken from the mammalian kidney showing the many tubular ducts that make up much of this organ. The walls of these ducts (pointed to by the red arrows) are comprised of simple cuboidal epithelial cells, which are usually six-sided in shape but may appear square from a side view. Note also the thin wall of simple cuboidal epithelium (pointed to by the blue arrow) that forms the top edge of this section.</w:t>
      </w:r>
    </w:p>
    <w:p w14:paraId="1AE4EF54" w14:textId="77777777" w:rsidR="000D59EE" w:rsidRPr="000D59EE" w:rsidRDefault="000D59EE" w:rsidP="00D768FC">
      <w:pPr>
        <w:spacing w:line="360" w:lineRule="auto"/>
        <w:jc w:val="both"/>
        <w:rPr>
          <w:rFonts w:ascii="Times New Roman" w:hAnsi="Times New Roman" w:cs="Times New Roman"/>
          <w:sz w:val="24"/>
          <w:szCs w:val="24"/>
        </w:rPr>
      </w:pPr>
    </w:p>
    <w:p w14:paraId="6871F136" w14:textId="77777777" w:rsidR="00830D04" w:rsidRDefault="00830D04" w:rsidP="00D768FC">
      <w:pPr>
        <w:spacing w:line="360" w:lineRule="auto"/>
        <w:jc w:val="both"/>
        <w:rPr>
          <w:rFonts w:ascii="Times New Roman" w:hAnsi="Times New Roman" w:cs="Times New Roman"/>
          <w:b/>
          <w:sz w:val="28"/>
          <w:szCs w:val="24"/>
        </w:rPr>
      </w:pPr>
      <w:r>
        <w:rPr>
          <w:rFonts w:ascii="Times New Roman" w:hAnsi="Times New Roman" w:cs="Times New Roman"/>
          <w:b/>
          <w:sz w:val="28"/>
          <w:szCs w:val="24"/>
        </w:rPr>
        <w:br w:type="page"/>
      </w:r>
    </w:p>
    <w:p w14:paraId="5BBE1BDE" w14:textId="4B6E7B03" w:rsidR="000D59EE" w:rsidRPr="000D59EE" w:rsidRDefault="000D59EE" w:rsidP="00D768FC">
      <w:pPr>
        <w:spacing w:line="360" w:lineRule="auto"/>
        <w:jc w:val="both"/>
        <w:rPr>
          <w:rFonts w:ascii="Times New Roman" w:hAnsi="Times New Roman" w:cs="Times New Roman"/>
          <w:b/>
          <w:sz w:val="28"/>
          <w:szCs w:val="24"/>
        </w:rPr>
      </w:pPr>
      <w:r w:rsidRPr="000D59EE">
        <w:rPr>
          <w:rFonts w:ascii="Times New Roman" w:hAnsi="Times New Roman" w:cs="Times New Roman"/>
          <w:b/>
          <w:sz w:val="28"/>
          <w:szCs w:val="24"/>
        </w:rPr>
        <w:lastRenderedPageBreak/>
        <w:t>Simple columnar epithelium (cross section of the small intestine)</w:t>
      </w:r>
    </w:p>
    <w:p w14:paraId="436B8985" w14:textId="77777777" w:rsidR="000D59EE" w:rsidRPr="000D59EE" w:rsidRDefault="000D59EE" w:rsidP="00D768FC">
      <w:pPr>
        <w:pStyle w:val="ListParagraph"/>
        <w:numPr>
          <w:ilvl w:val="0"/>
          <w:numId w:val="6"/>
        </w:num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Smooth muscle (long. layer)</w:t>
      </w:r>
    </w:p>
    <w:p w14:paraId="0F878D89" w14:textId="77777777" w:rsidR="000D59EE" w:rsidRPr="000D59EE" w:rsidRDefault="000D59EE" w:rsidP="00D768FC">
      <w:pPr>
        <w:pStyle w:val="ListParagraph"/>
        <w:numPr>
          <w:ilvl w:val="0"/>
          <w:numId w:val="6"/>
        </w:num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Smooth muscle (circ. layer)</w:t>
      </w:r>
    </w:p>
    <w:p w14:paraId="5E4D688E" w14:textId="77777777" w:rsidR="000D59EE" w:rsidRPr="000D59EE" w:rsidRDefault="000D59EE" w:rsidP="00D768FC">
      <w:pPr>
        <w:pStyle w:val="ListParagraph"/>
        <w:numPr>
          <w:ilvl w:val="0"/>
          <w:numId w:val="6"/>
        </w:num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Simple columnar epithelium</w:t>
      </w:r>
    </w:p>
    <w:p w14:paraId="5AB0FABB" w14:textId="77777777" w:rsidR="000D59EE" w:rsidRPr="000D59EE" w:rsidRDefault="000D59EE" w:rsidP="00D768FC">
      <w:pPr>
        <w:pStyle w:val="ListParagraph"/>
        <w:numPr>
          <w:ilvl w:val="0"/>
          <w:numId w:val="6"/>
        </w:num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Goblet cell</w:t>
      </w:r>
    </w:p>
    <w:p w14:paraId="528FCE65" w14:textId="77777777" w:rsidR="000D59EE" w:rsidRPr="000D59EE" w:rsidRDefault="000D59EE" w:rsidP="00D768FC">
      <w:pPr>
        <w:pStyle w:val="ListParagraph"/>
        <w:numPr>
          <w:ilvl w:val="0"/>
          <w:numId w:val="6"/>
        </w:num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Lumen of the intestine</w:t>
      </w:r>
    </w:p>
    <w:p w14:paraId="37300421" w14:textId="284C491E" w:rsidR="000D59EE" w:rsidRDefault="00CE792A" w:rsidP="008E16A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44349F" wp14:editId="352A069B">
            <wp:extent cx="4997450" cy="3810000"/>
            <wp:effectExtent l="0" t="0" r="0" b="0"/>
            <wp:docPr id="60" name="Picture 4" descr="S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E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7450" cy="3810000"/>
                    </a:xfrm>
                    <a:prstGeom prst="rect">
                      <a:avLst/>
                    </a:prstGeom>
                    <a:noFill/>
                    <a:ln>
                      <a:noFill/>
                    </a:ln>
                  </pic:spPr>
                </pic:pic>
              </a:graphicData>
            </a:graphic>
          </wp:inline>
        </w:drawing>
      </w:r>
    </w:p>
    <w:p w14:paraId="672AA976" w14:textId="4EE20DF5" w:rsidR="008E16AA" w:rsidRPr="008E16AA" w:rsidRDefault="008E16AA" w:rsidP="008E16AA">
      <w:pPr>
        <w:spacing w:line="360" w:lineRule="auto"/>
        <w:jc w:val="center"/>
        <w:rPr>
          <w:rFonts w:ascii="Times New Roman" w:hAnsi="Times New Roman" w:cs="Times New Roman"/>
          <w:sz w:val="24"/>
          <w:szCs w:val="24"/>
        </w:rPr>
      </w:pPr>
      <w:r w:rsidRPr="008E16AA">
        <w:rPr>
          <w:rFonts w:ascii="Times New Roman" w:hAnsi="Times New Roman" w:cs="Times New Roman"/>
          <w:b/>
          <w:sz w:val="24"/>
          <w:szCs w:val="24"/>
        </w:rPr>
        <w:t xml:space="preserve">Figure 3: </w:t>
      </w:r>
      <w:r w:rsidRPr="008E16AA">
        <w:rPr>
          <w:rFonts w:ascii="Times New Roman" w:hAnsi="Times New Roman" w:cs="Times New Roman"/>
          <w:sz w:val="24"/>
          <w:szCs w:val="24"/>
        </w:rPr>
        <w:t>Simple columnar epithelium (cross section of the small intestine)</w:t>
      </w:r>
    </w:p>
    <w:p w14:paraId="3AD9F67C" w14:textId="792D53B0" w:rsidR="00C942B4" w:rsidRDefault="000D59EE" w:rsidP="00D768FC">
      <w:pPr>
        <w:spacing w:line="360" w:lineRule="auto"/>
        <w:jc w:val="both"/>
        <w:rPr>
          <w:rFonts w:ascii="Times New Roman" w:hAnsi="Times New Roman" w:cs="Times New Roman"/>
          <w:sz w:val="24"/>
          <w:szCs w:val="24"/>
        </w:rPr>
      </w:pPr>
      <w:r w:rsidRPr="000D59EE">
        <w:rPr>
          <w:rFonts w:ascii="Times New Roman" w:hAnsi="Times New Roman" w:cs="Times New Roman"/>
          <w:sz w:val="24"/>
          <w:szCs w:val="24"/>
        </w:rPr>
        <w:t xml:space="preserve">This slide is a cross section from the small intestine. Projecting into the intestinal lumen (space) are numerous finger-like projections called villi, which function to slow the passage of food and increase the surface area for the absorption of nutrients. The lining of these villi is a tissue layer called the mucosa, which is made up of simple columnar epithelial cells. Interspersed among these columnar cells are goblet cells that secrete mucus into the lumen of the intestine. During routine histological preparation, the mucus is lost, leaving a clear or lightly stained cytoplasm. Beneath a thin, outer covering of the intestine called the serosa is a thick layer of smooth muscle </w:t>
      </w:r>
      <w:r w:rsidRPr="000D59EE">
        <w:rPr>
          <w:rFonts w:ascii="Times New Roman" w:hAnsi="Times New Roman" w:cs="Times New Roman"/>
          <w:sz w:val="24"/>
          <w:szCs w:val="24"/>
        </w:rPr>
        <w:lastRenderedPageBreak/>
        <w:t xml:space="preserve">cells called the muscularis </w:t>
      </w:r>
      <w:r w:rsidR="00BE76D1" w:rsidRPr="000D59EE">
        <w:rPr>
          <w:rFonts w:ascii="Times New Roman" w:hAnsi="Times New Roman" w:cs="Times New Roman"/>
          <w:sz w:val="24"/>
          <w:szCs w:val="24"/>
        </w:rPr>
        <w:t>externa?</w:t>
      </w:r>
      <w:r w:rsidRPr="000D59EE">
        <w:rPr>
          <w:rFonts w:ascii="Times New Roman" w:hAnsi="Times New Roman" w:cs="Times New Roman"/>
          <w:sz w:val="24"/>
          <w:szCs w:val="24"/>
        </w:rPr>
        <w:t xml:space="preserve"> The muscularis externa is divided into an outer longitudinal muscle layer with cells that run along the axis of the intestine and an inner, circular muscle layer whose fibers encircle the organ. Peristaltic contraction of these two muscle layers keeps food moving through the digestive tract.</w:t>
      </w:r>
    </w:p>
    <w:p w14:paraId="2A313C9D" w14:textId="77777777" w:rsidR="00C942B4" w:rsidRDefault="00C942B4" w:rsidP="00D768FC">
      <w:pPr>
        <w:jc w:val="both"/>
        <w:rPr>
          <w:rFonts w:ascii="Times New Roman" w:hAnsi="Times New Roman" w:cs="Times New Roman"/>
          <w:sz w:val="24"/>
          <w:szCs w:val="24"/>
        </w:rPr>
      </w:pPr>
      <w:r>
        <w:rPr>
          <w:rFonts w:ascii="Times New Roman" w:hAnsi="Times New Roman" w:cs="Times New Roman"/>
          <w:sz w:val="24"/>
          <w:szCs w:val="24"/>
        </w:rPr>
        <w:br w:type="page"/>
      </w:r>
    </w:p>
    <w:p w14:paraId="60E26FE9" w14:textId="57E554A0" w:rsidR="00D00F33" w:rsidRPr="00D00F33" w:rsidRDefault="00EA751C" w:rsidP="00D768FC">
      <w:pPr>
        <w:spacing w:line="360" w:lineRule="auto"/>
        <w:jc w:val="both"/>
        <w:rPr>
          <w:rFonts w:ascii="Times New Roman" w:eastAsia="Times New Roman" w:hAnsi="Times New Roman" w:cs="Times New Roman"/>
          <w:b/>
          <w:sz w:val="32"/>
          <w:szCs w:val="32"/>
        </w:rPr>
      </w:pPr>
      <w:r w:rsidRPr="00EA751C">
        <w:rPr>
          <w:rFonts w:ascii="Times New Roman" w:eastAsia="Times New Roman" w:hAnsi="Times New Roman" w:cs="Times New Roman"/>
          <w:b/>
          <w:sz w:val="32"/>
          <w:szCs w:val="32"/>
        </w:rPr>
        <w:lastRenderedPageBreak/>
        <w:t>Practical</w:t>
      </w:r>
      <w:r w:rsidR="00D00F33" w:rsidRPr="00D00F33">
        <w:rPr>
          <w:rFonts w:ascii="Times New Roman" w:eastAsia="Times New Roman" w:hAnsi="Times New Roman" w:cs="Times New Roman"/>
          <w:b/>
          <w:sz w:val="32"/>
          <w:szCs w:val="32"/>
        </w:rPr>
        <w:t xml:space="preserve"> # 5</w:t>
      </w:r>
    </w:p>
    <w:p w14:paraId="0E2228F3" w14:textId="27561D1D" w:rsidR="00A77A7B" w:rsidRDefault="00D00F33" w:rsidP="00D768FC">
      <w:pPr>
        <w:spacing w:line="360" w:lineRule="auto"/>
        <w:jc w:val="both"/>
        <w:rPr>
          <w:rFonts w:ascii="Times New Roman" w:hAnsi="Times New Roman" w:cs="Times New Roman"/>
          <w:b/>
          <w:bCs/>
          <w:sz w:val="28"/>
          <w:szCs w:val="28"/>
        </w:rPr>
      </w:pPr>
      <w:r w:rsidRPr="00D00F33">
        <w:rPr>
          <w:rFonts w:ascii="Times New Roman" w:eastAsia="Times New Roman" w:hAnsi="Times New Roman" w:cs="Times New Roman"/>
          <w:b/>
          <w:sz w:val="32"/>
          <w:szCs w:val="32"/>
        </w:rPr>
        <w:t xml:space="preserve">Study of the prepared slides of connective tissue </w:t>
      </w:r>
    </w:p>
    <w:p w14:paraId="28CF4E37" w14:textId="1AD964B4" w:rsidR="00D00F33" w:rsidRPr="00CD6298" w:rsidRDefault="00CD6298" w:rsidP="00D768FC">
      <w:pPr>
        <w:spacing w:line="360" w:lineRule="auto"/>
        <w:jc w:val="both"/>
        <w:rPr>
          <w:rFonts w:ascii="Times New Roman" w:hAnsi="Times New Roman" w:cs="Times New Roman"/>
          <w:b/>
          <w:bCs/>
          <w:sz w:val="28"/>
          <w:szCs w:val="28"/>
        </w:rPr>
      </w:pPr>
      <w:r w:rsidRPr="00CD6298">
        <w:rPr>
          <w:rFonts w:ascii="Times New Roman" w:hAnsi="Times New Roman" w:cs="Times New Roman"/>
          <w:b/>
          <w:bCs/>
          <w:sz w:val="28"/>
          <w:szCs w:val="28"/>
        </w:rPr>
        <w:t>Definition of connective tissue</w:t>
      </w:r>
    </w:p>
    <w:p w14:paraId="34E04590" w14:textId="0F7A2A18" w:rsidR="00A77A7B" w:rsidRPr="00A77A7B" w:rsidRDefault="00CD6298" w:rsidP="00D768FC">
      <w:pPr>
        <w:spacing w:line="360" w:lineRule="auto"/>
        <w:jc w:val="both"/>
        <w:rPr>
          <w:rFonts w:ascii="Times New Roman" w:hAnsi="Times New Roman" w:cs="Times New Roman"/>
          <w:sz w:val="24"/>
          <w:szCs w:val="24"/>
        </w:rPr>
      </w:pPr>
      <w:r w:rsidRPr="00CD6298">
        <w:rPr>
          <w:rFonts w:ascii="Times New Roman" w:hAnsi="Times New Roman" w:cs="Times New Roman"/>
          <w:sz w:val="24"/>
          <w:szCs w:val="24"/>
        </w:rPr>
        <w:t>Connective tissue is one of the four basic types of animal tissue, along with epithelial tissue, muscle tissue, and nervous tissue. It develops from the mesoderm. Connective tissue is found in between other tissues everywhere in the body, including the nervous system. In the central nervous system, the three outer membranes (the meninges) that envelop the brain and spinal cord are composed of connective tissue. All connective tissue consists of three main components: fibers (elastic and collagenous fibers), ground substance and cells. Not all authorities include blood or lymph as connective tissue because they lack the fiber component. All are immersed in the body water. The cells of connective tissue include fibroblasts, adipocytes, macrophages, mast cells and leucocytes.</w:t>
      </w:r>
    </w:p>
    <w:p w14:paraId="5B96D9A3" w14:textId="5FF42946" w:rsidR="00A77A7B" w:rsidRPr="00F7383A" w:rsidRDefault="00A77A7B" w:rsidP="00D768FC">
      <w:pPr>
        <w:spacing w:line="360" w:lineRule="auto"/>
        <w:jc w:val="both"/>
        <w:rPr>
          <w:rFonts w:ascii="Times New Roman" w:hAnsi="Times New Roman" w:cs="Times New Roman"/>
          <w:sz w:val="24"/>
          <w:szCs w:val="24"/>
        </w:rPr>
      </w:pPr>
      <w:r w:rsidRPr="00830D04">
        <w:rPr>
          <w:rFonts w:ascii="Times New Roman" w:hAnsi="Times New Roman" w:cs="Times New Roman"/>
          <w:b/>
          <w:sz w:val="24"/>
          <w:szCs w:val="24"/>
        </w:rPr>
        <w:t xml:space="preserve">Materials required: </w:t>
      </w:r>
    </w:p>
    <w:p w14:paraId="452816A9" w14:textId="77777777" w:rsidR="00A77A7B" w:rsidRPr="00830D04" w:rsidRDefault="00A77A7B" w:rsidP="00D768FC">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830D04">
        <w:rPr>
          <w:rFonts w:ascii="Times New Roman" w:hAnsi="Times New Roman" w:cs="Times New Roman"/>
          <w:sz w:val="24"/>
          <w:szCs w:val="24"/>
        </w:rPr>
        <w:t>repared slides, light microscope, tissue papers to cl</w:t>
      </w:r>
      <w:r>
        <w:rPr>
          <w:rFonts w:ascii="Times New Roman" w:hAnsi="Times New Roman" w:cs="Times New Roman"/>
          <w:sz w:val="24"/>
          <w:szCs w:val="24"/>
        </w:rPr>
        <w:t>ean slides and microscope lens</w:t>
      </w:r>
    </w:p>
    <w:p w14:paraId="2DFA2012" w14:textId="77777777" w:rsidR="00A77A7B" w:rsidRPr="00830D04" w:rsidRDefault="00A77A7B" w:rsidP="00D768FC">
      <w:pPr>
        <w:spacing w:line="360" w:lineRule="auto"/>
        <w:jc w:val="both"/>
        <w:rPr>
          <w:rFonts w:ascii="Times New Roman" w:hAnsi="Times New Roman" w:cs="Times New Roman"/>
          <w:b/>
          <w:sz w:val="24"/>
          <w:szCs w:val="24"/>
        </w:rPr>
      </w:pPr>
      <w:r w:rsidRPr="00830D04">
        <w:rPr>
          <w:rFonts w:ascii="Times New Roman" w:hAnsi="Times New Roman" w:cs="Times New Roman"/>
          <w:b/>
          <w:sz w:val="24"/>
          <w:szCs w:val="24"/>
        </w:rPr>
        <w:t xml:space="preserve">Procedure: </w:t>
      </w:r>
    </w:p>
    <w:p w14:paraId="6FAD21BC" w14:textId="77777777" w:rsidR="00A77A7B" w:rsidRDefault="00A77A7B" w:rsidP="00D768FC">
      <w:pPr>
        <w:spacing w:line="360" w:lineRule="auto"/>
        <w:jc w:val="both"/>
        <w:rPr>
          <w:rFonts w:ascii="Times New Roman" w:hAnsi="Times New Roman" w:cs="Times New Roman"/>
          <w:sz w:val="24"/>
          <w:szCs w:val="24"/>
        </w:rPr>
      </w:pPr>
      <w:r w:rsidRPr="00830D04">
        <w:rPr>
          <w:rFonts w:ascii="Times New Roman" w:hAnsi="Times New Roman" w:cs="Times New Roman"/>
          <w:sz w:val="24"/>
          <w:szCs w:val="24"/>
        </w:rPr>
        <w:t xml:space="preserve">Focus all the available prepared slides of cells to examine different organelles present in them and record your observation in practical notebook. </w:t>
      </w:r>
    </w:p>
    <w:p w14:paraId="040E06AD" w14:textId="20AEE981" w:rsidR="0044173D" w:rsidRPr="0044173D" w:rsidRDefault="0044173D" w:rsidP="00D768FC">
      <w:pPr>
        <w:spacing w:line="360" w:lineRule="auto"/>
        <w:jc w:val="both"/>
        <w:rPr>
          <w:rFonts w:ascii="Times New Roman" w:hAnsi="Times New Roman" w:cs="Times New Roman"/>
          <w:b/>
          <w:bCs/>
          <w:sz w:val="24"/>
          <w:szCs w:val="24"/>
        </w:rPr>
      </w:pPr>
      <w:r w:rsidRPr="0044173D">
        <w:rPr>
          <w:rFonts w:ascii="Times New Roman" w:hAnsi="Times New Roman" w:cs="Times New Roman"/>
          <w:b/>
          <w:bCs/>
          <w:sz w:val="24"/>
          <w:szCs w:val="24"/>
        </w:rPr>
        <w:t>Types of Connective tissue:</w:t>
      </w:r>
    </w:p>
    <w:p w14:paraId="708984CC" w14:textId="1C8DB965" w:rsidR="0044173D" w:rsidRPr="0044173D" w:rsidRDefault="0044173D" w:rsidP="00D768FC">
      <w:pPr>
        <w:spacing w:line="360" w:lineRule="auto"/>
        <w:jc w:val="both"/>
        <w:rPr>
          <w:rFonts w:ascii="Times New Roman" w:hAnsi="Times New Roman" w:cs="Times New Roman"/>
          <w:sz w:val="24"/>
          <w:szCs w:val="24"/>
        </w:rPr>
      </w:pPr>
      <w:r w:rsidRPr="0044173D">
        <w:rPr>
          <w:rFonts w:ascii="Times New Roman" w:hAnsi="Times New Roman" w:cs="Times New Roman"/>
          <w:sz w:val="24"/>
          <w:szCs w:val="24"/>
        </w:rPr>
        <w:t>Connective tissue is divided into four main categories:</w:t>
      </w:r>
    </w:p>
    <w:p w14:paraId="66B87201" w14:textId="77777777" w:rsidR="0044173D" w:rsidRPr="0044173D" w:rsidRDefault="0044173D" w:rsidP="00D768FC">
      <w:pPr>
        <w:pStyle w:val="ListParagraph"/>
        <w:numPr>
          <w:ilvl w:val="0"/>
          <w:numId w:val="7"/>
        </w:numPr>
        <w:spacing w:line="360" w:lineRule="auto"/>
        <w:jc w:val="both"/>
        <w:rPr>
          <w:rFonts w:ascii="Times New Roman" w:hAnsi="Times New Roman" w:cs="Times New Roman"/>
          <w:sz w:val="24"/>
          <w:szCs w:val="24"/>
        </w:rPr>
      </w:pPr>
      <w:r w:rsidRPr="0044173D">
        <w:rPr>
          <w:rFonts w:ascii="Times New Roman" w:hAnsi="Times New Roman" w:cs="Times New Roman"/>
          <w:sz w:val="24"/>
          <w:szCs w:val="24"/>
        </w:rPr>
        <w:t>Connective proper</w:t>
      </w:r>
    </w:p>
    <w:p w14:paraId="4CFA7FC8" w14:textId="77777777" w:rsidR="0044173D" w:rsidRPr="0044173D" w:rsidRDefault="0044173D" w:rsidP="00D768FC">
      <w:pPr>
        <w:pStyle w:val="ListParagraph"/>
        <w:numPr>
          <w:ilvl w:val="0"/>
          <w:numId w:val="7"/>
        </w:numPr>
        <w:spacing w:line="360" w:lineRule="auto"/>
        <w:jc w:val="both"/>
        <w:rPr>
          <w:rFonts w:ascii="Times New Roman" w:hAnsi="Times New Roman" w:cs="Times New Roman"/>
          <w:sz w:val="24"/>
          <w:szCs w:val="24"/>
        </w:rPr>
      </w:pPr>
      <w:r w:rsidRPr="0044173D">
        <w:rPr>
          <w:rFonts w:ascii="Times New Roman" w:hAnsi="Times New Roman" w:cs="Times New Roman"/>
          <w:sz w:val="24"/>
          <w:szCs w:val="24"/>
        </w:rPr>
        <w:t>Cartilage</w:t>
      </w:r>
    </w:p>
    <w:p w14:paraId="4104F951" w14:textId="77777777" w:rsidR="0044173D" w:rsidRPr="0044173D" w:rsidRDefault="0044173D" w:rsidP="00D768FC">
      <w:pPr>
        <w:pStyle w:val="ListParagraph"/>
        <w:numPr>
          <w:ilvl w:val="0"/>
          <w:numId w:val="7"/>
        </w:numPr>
        <w:spacing w:line="360" w:lineRule="auto"/>
        <w:jc w:val="both"/>
        <w:rPr>
          <w:rFonts w:ascii="Times New Roman" w:hAnsi="Times New Roman" w:cs="Times New Roman"/>
          <w:sz w:val="24"/>
          <w:szCs w:val="24"/>
        </w:rPr>
      </w:pPr>
      <w:r w:rsidRPr="0044173D">
        <w:rPr>
          <w:rFonts w:ascii="Times New Roman" w:hAnsi="Times New Roman" w:cs="Times New Roman"/>
          <w:sz w:val="24"/>
          <w:szCs w:val="24"/>
        </w:rPr>
        <w:t>Bone</w:t>
      </w:r>
    </w:p>
    <w:p w14:paraId="33918434" w14:textId="3DB8B347" w:rsidR="0044173D" w:rsidRDefault="0044173D" w:rsidP="00D768FC">
      <w:pPr>
        <w:pStyle w:val="ListParagraph"/>
        <w:numPr>
          <w:ilvl w:val="0"/>
          <w:numId w:val="7"/>
        </w:numPr>
        <w:spacing w:line="360" w:lineRule="auto"/>
        <w:jc w:val="both"/>
        <w:rPr>
          <w:rFonts w:ascii="Times New Roman" w:hAnsi="Times New Roman" w:cs="Times New Roman"/>
          <w:sz w:val="24"/>
          <w:szCs w:val="24"/>
        </w:rPr>
      </w:pPr>
      <w:r w:rsidRPr="0044173D">
        <w:rPr>
          <w:rFonts w:ascii="Times New Roman" w:hAnsi="Times New Roman" w:cs="Times New Roman"/>
          <w:sz w:val="24"/>
          <w:szCs w:val="24"/>
        </w:rPr>
        <w:t>Blood</w:t>
      </w:r>
    </w:p>
    <w:p w14:paraId="56C99741" w14:textId="77777777" w:rsidR="00A77A7B"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Connective tissue proper has two subclasses</w:t>
      </w:r>
      <w:r>
        <w:rPr>
          <w:rFonts w:ascii="Times New Roman" w:hAnsi="Times New Roman" w:cs="Times New Roman"/>
          <w:sz w:val="24"/>
          <w:szCs w:val="24"/>
        </w:rPr>
        <w:t>,</w:t>
      </w:r>
      <w:r w:rsidRPr="00314321">
        <w:rPr>
          <w:rFonts w:ascii="Times New Roman" w:hAnsi="Times New Roman" w:cs="Times New Roman"/>
          <w:sz w:val="24"/>
          <w:szCs w:val="24"/>
        </w:rPr>
        <w:t xml:space="preserve"> loose and dense. </w:t>
      </w:r>
    </w:p>
    <w:p w14:paraId="2F2D6EAB" w14:textId="537BE285" w:rsidR="00A75FF5" w:rsidRPr="00A77A7B" w:rsidRDefault="00A75FF5" w:rsidP="00D768FC">
      <w:pPr>
        <w:jc w:val="both"/>
        <w:rPr>
          <w:rFonts w:ascii="Times New Roman" w:hAnsi="Times New Roman" w:cs="Times New Roman"/>
          <w:sz w:val="24"/>
          <w:szCs w:val="24"/>
        </w:rPr>
      </w:pPr>
      <w:r w:rsidRPr="00A75FF5">
        <w:rPr>
          <w:rFonts w:ascii="Times New Roman" w:hAnsi="Times New Roman" w:cs="Times New Roman"/>
          <w:b/>
          <w:bCs/>
          <w:sz w:val="24"/>
          <w:szCs w:val="24"/>
        </w:rPr>
        <w:t>Loose connective tissue</w:t>
      </w:r>
    </w:p>
    <w:p w14:paraId="711386BA" w14:textId="04C5B13F" w:rsidR="00314321"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lastRenderedPageBreak/>
        <w:t xml:space="preserve">Loose connective tissue is divided into </w:t>
      </w:r>
    </w:p>
    <w:p w14:paraId="3714CE9B" w14:textId="0F1628B7" w:rsidR="00314321"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 xml:space="preserve">1) </w:t>
      </w:r>
      <w:r w:rsidR="00A75FF5">
        <w:rPr>
          <w:rFonts w:ascii="Times New Roman" w:hAnsi="Times New Roman" w:cs="Times New Roman"/>
          <w:sz w:val="24"/>
          <w:szCs w:val="24"/>
        </w:rPr>
        <w:t>A</w:t>
      </w:r>
      <w:r w:rsidRPr="00314321">
        <w:rPr>
          <w:rFonts w:ascii="Times New Roman" w:hAnsi="Times New Roman" w:cs="Times New Roman"/>
          <w:sz w:val="24"/>
          <w:szCs w:val="24"/>
        </w:rPr>
        <w:t xml:space="preserve">reolar </w:t>
      </w:r>
    </w:p>
    <w:p w14:paraId="1D2D4106" w14:textId="7CCFEB32" w:rsidR="00314321"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 xml:space="preserve">2) </w:t>
      </w:r>
      <w:r w:rsidR="00A75FF5">
        <w:rPr>
          <w:rFonts w:ascii="Times New Roman" w:hAnsi="Times New Roman" w:cs="Times New Roman"/>
          <w:sz w:val="24"/>
          <w:szCs w:val="24"/>
        </w:rPr>
        <w:t>A</w:t>
      </w:r>
      <w:r w:rsidRPr="00314321">
        <w:rPr>
          <w:rFonts w:ascii="Times New Roman" w:hAnsi="Times New Roman" w:cs="Times New Roman"/>
          <w:sz w:val="24"/>
          <w:szCs w:val="24"/>
        </w:rPr>
        <w:t>dipose</w:t>
      </w:r>
    </w:p>
    <w:p w14:paraId="4E0F63D4" w14:textId="565BDBC9" w:rsidR="00A77A7B"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3)</w:t>
      </w:r>
      <w:r w:rsidR="00A75FF5">
        <w:rPr>
          <w:rFonts w:ascii="Times New Roman" w:hAnsi="Times New Roman" w:cs="Times New Roman"/>
          <w:sz w:val="24"/>
          <w:szCs w:val="24"/>
        </w:rPr>
        <w:t xml:space="preserve"> R</w:t>
      </w:r>
      <w:r w:rsidRPr="00314321">
        <w:rPr>
          <w:rFonts w:ascii="Times New Roman" w:hAnsi="Times New Roman" w:cs="Times New Roman"/>
          <w:sz w:val="24"/>
          <w:szCs w:val="24"/>
        </w:rPr>
        <w:t xml:space="preserve">eticular </w:t>
      </w:r>
    </w:p>
    <w:p w14:paraId="6B5F7A0F" w14:textId="1E340E25" w:rsidR="00314321" w:rsidRPr="00A77A7B"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b/>
          <w:bCs/>
          <w:sz w:val="24"/>
          <w:szCs w:val="24"/>
        </w:rPr>
        <w:t>Areolar Connective Tissue</w:t>
      </w:r>
    </w:p>
    <w:p w14:paraId="04298462" w14:textId="20B0C79A" w:rsidR="00314321" w:rsidRPr="00314321"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These tissues are widely distributed and serve as a universal packing material between other tissues. The functions of areolar connective tissue include the support and binding of other tissues.</w:t>
      </w:r>
    </w:p>
    <w:p w14:paraId="6D8A775F" w14:textId="6E161561" w:rsidR="00314321"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It also helps in defending against infection. When a body region is inflamed, the areolar tissue in the area soaks up the excess fluid as a sponge and the affected area swells and becomes puffy, a condition called edema.</w:t>
      </w:r>
    </w:p>
    <w:p w14:paraId="603F15FC" w14:textId="684263F8" w:rsidR="00A77A7B" w:rsidRDefault="00A77A7B" w:rsidP="008E16A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B2205D" wp14:editId="72D11270">
            <wp:extent cx="4561526" cy="34036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3784" cy="3427670"/>
                    </a:xfrm>
                    <a:prstGeom prst="rect">
                      <a:avLst/>
                    </a:prstGeom>
                    <a:noFill/>
                    <a:ln>
                      <a:noFill/>
                    </a:ln>
                  </pic:spPr>
                </pic:pic>
              </a:graphicData>
            </a:graphic>
          </wp:inline>
        </w:drawing>
      </w:r>
    </w:p>
    <w:p w14:paraId="5E3416EC" w14:textId="315F1A86" w:rsidR="008E16AA" w:rsidRPr="00314321" w:rsidRDefault="008E16AA" w:rsidP="008E16AA">
      <w:pPr>
        <w:spacing w:line="360" w:lineRule="auto"/>
        <w:jc w:val="center"/>
        <w:rPr>
          <w:rFonts w:ascii="Times New Roman" w:hAnsi="Times New Roman" w:cs="Times New Roman"/>
          <w:sz w:val="24"/>
          <w:szCs w:val="24"/>
        </w:rPr>
      </w:pPr>
      <w:r w:rsidRPr="008E16AA">
        <w:rPr>
          <w:rFonts w:ascii="Times New Roman" w:hAnsi="Times New Roman" w:cs="Times New Roman"/>
          <w:b/>
          <w:sz w:val="24"/>
          <w:szCs w:val="24"/>
        </w:rPr>
        <w:t>Figure 1:</w:t>
      </w:r>
      <w:r>
        <w:rPr>
          <w:rFonts w:ascii="Times New Roman" w:hAnsi="Times New Roman" w:cs="Times New Roman"/>
          <w:sz w:val="24"/>
          <w:szCs w:val="24"/>
        </w:rPr>
        <w:t xml:space="preserve"> </w:t>
      </w:r>
      <w:r w:rsidRPr="008E16AA">
        <w:rPr>
          <w:rFonts w:ascii="Times New Roman" w:hAnsi="Times New Roman" w:cs="Times New Roman"/>
          <w:sz w:val="24"/>
          <w:szCs w:val="24"/>
        </w:rPr>
        <w:t>Areolar Connective Tissue</w:t>
      </w:r>
    </w:p>
    <w:p w14:paraId="312D36F4" w14:textId="77777777" w:rsidR="003F0B9E" w:rsidRDefault="003F0B9E" w:rsidP="00D768FC">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71C27592" w14:textId="4CBE075C" w:rsidR="00314321" w:rsidRDefault="00314321" w:rsidP="00D768FC">
      <w:pPr>
        <w:spacing w:line="360" w:lineRule="auto"/>
        <w:jc w:val="both"/>
        <w:rPr>
          <w:rFonts w:ascii="Times New Roman" w:hAnsi="Times New Roman" w:cs="Times New Roman"/>
          <w:b/>
          <w:bCs/>
          <w:sz w:val="24"/>
          <w:szCs w:val="24"/>
        </w:rPr>
      </w:pPr>
      <w:r w:rsidRPr="00314321">
        <w:rPr>
          <w:rFonts w:ascii="Times New Roman" w:hAnsi="Times New Roman" w:cs="Times New Roman"/>
          <w:b/>
          <w:bCs/>
          <w:sz w:val="24"/>
          <w:szCs w:val="24"/>
        </w:rPr>
        <w:lastRenderedPageBreak/>
        <w:t>Adipose Tissue or Body Fat</w:t>
      </w:r>
    </w:p>
    <w:p w14:paraId="7B275D35" w14:textId="5764D233" w:rsidR="00314321" w:rsidRPr="00314321"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This is loose connective tissue composed of adipocytes. It is technically composed of roughly only 80% fat. Its main role is to store energy in the form of lipids, although it also cushions and insulates the body.</w:t>
      </w:r>
    </w:p>
    <w:p w14:paraId="70F281A6" w14:textId="51E0D900" w:rsidR="00314321" w:rsidRDefault="00314321"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The two types of adipose tissue are white adipose tissue (WAT) and brown adipose tissue (BAT). Adipose tissue is found in specific locations, referred to as adipose depots.</w:t>
      </w:r>
    </w:p>
    <w:p w14:paraId="39F1B31C" w14:textId="032CE2F5" w:rsidR="00314321" w:rsidRDefault="00314321" w:rsidP="008E16A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2C8156" wp14:editId="252ACE80">
            <wp:extent cx="4287187" cy="3073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7164" cy="3123565"/>
                    </a:xfrm>
                    <a:prstGeom prst="rect">
                      <a:avLst/>
                    </a:prstGeom>
                    <a:noFill/>
                    <a:ln>
                      <a:noFill/>
                    </a:ln>
                  </pic:spPr>
                </pic:pic>
              </a:graphicData>
            </a:graphic>
          </wp:inline>
        </w:drawing>
      </w:r>
    </w:p>
    <w:p w14:paraId="4FD8DFB7" w14:textId="32B35314" w:rsidR="00805205" w:rsidRPr="00805205" w:rsidRDefault="008E16AA" w:rsidP="008E16AA">
      <w:pPr>
        <w:spacing w:line="360" w:lineRule="auto"/>
        <w:jc w:val="center"/>
        <w:rPr>
          <w:rFonts w:ascii="Times New Roman" w:hAnsi="Times New Roman" w:cs="Times New Roman"/>
          <w:sz w:val="24"/>
          <w:szCs w:val="24"/>
        </w:rPr>
      </w:pPr>
      <w:r w:rsidRPr="008E16AA">
        <w:rPr>
          <w:rFonts w:ascii="Times New Roman" w:hAnsi="Times New Roman" w:cs="Times New Roman"/>
          <w:b/>
          <w:sz w:val="24"/>
          <w:szCs w:val="24"/>
        </w:rPr>
        <w:t>Figure 2:</w:t>
      </w:r>
      <w:r>
        <w:rPr>
          <w:rFonts w:ascii="Times New Roman" w:hAnsi="Times New Roman" w:cs="Times New Roman"/>
          <w:sz w:val="24"/>
          <w:szCs w:val="24"/>
        </w:rPr>
        <w:t xml:space="preserve"> </w:t>
      </w:r>
      <w:r w:rsidR="00B57BAE" w:rsidRPr="00B57BAE">
        <w:rPr>
          <w:rFonts w:ascii="Times New Roman" w:hAnsi="Times New Roman" w:cs="Times New Roman"/>
          <w:sz w:val="24"/>
          <w:szCs w:val="24"/>
        </w:rPr>
        <w:t>Adipose tissue: Yellow adipose tissue in paraffin section with lipids washed out.</w:t>
      </w:r>
    </w:p>
    <w:p w14:paraId="4508D74D" w14:textId="77777777" w:rsidR="00A75FF5" w:rsidRPr="00A75FF5" w:rsidRDefault="00A75FF5" w:rsidP="00D768FC">
      <w:pPr>
        <w:spacing w:line="360" w:lineRule="auto"/>
        <w:jc w:val="both"/>
        <w:rPr>
          <w:rFonts w:ascii="Times New Roman" w:hAnsi="Times New Roman" w:cs="Times New Roman"/>
          <w:b/>
          <w:sz w:val="24"/>
          <w:szCs w:val="24"/>
        </w:rPr>
      </w:pPr>
      <w:r w:rsidRPr="00A75FF5">
        <w:rPr>
          <w:rFonts w:ascii="Times New Roman" w:hAnsi="Times New Roman" w:cs="Times New Roman"/>
          <w:b/>
          <w:sz w:val="24"/>
          <w:szCs w:val="24"/>
        </w:rPr>
        <w:t>Reticular Connective Tissue</w:t>
      </w:r>
    </w:p>
    <w:p w14:paraId="33439BCF" w14:textId="2C4AB2C3" w:rsidR="00A75FF5" w:rsidRP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This tissue resembles areolar connective tissue, but the only fibers in its matrix are the reticular fibers, which form a delicate network. The reticular tissue is limited to certain sites in the body, such as internal frameworks that can support lymph nodes, spleen, and bone marrow.</w:t>
      </w:r>
    </w:p>
    <w:p w14:paraId="1CA108A1" w14:textId="0B63AA8A" w:rsidR="00A77A7B" w:rsidRDefault="003F0B9E" w:rsidP="00D768FC">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E173352" wp14:editId="215D17B8">
            <wp:extent cx="5937250" cy="33464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7250" cy="3346450"/>
                    </a:xfrm>
                    <a:prstGeom prst="rect">
                      <a:avLst/>
                    </a:prstGeom>
                    <a:noFill/>
                    <a:ln>
                      <a:noFill/>
                    </a:ln>
                  </pic:spPr>
                </pic:pic>
              </a:graphicData>
            </a:graphic>
          </wp:inline>
        </w:drawing>
      </w:r>
    </w:p>
    <w:p w14:paraId="2486F0E5" w14:textId="4E500AFF" w:rsidR="008E16AA" w:rsidRPr="008E16AA" w:rsidRDefault="008E16AA" w:rsidP="008E16AA">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Figure 3: </w:t>
      </w:r>
      <w:r w:rsidRPr="008E16AA">
        <w:rPr>
          <w:rFonts w:ascii="Times New Roman" w:hAnsi="Times New Roman" w:cs="Times New Roman"/>
          <w:sz w:val="24"/>
          <w:szCs w:val="24"/>
        </w:rPr>
        <w:t>Reticular Connective Tissue</w:t>
      </w:r>
    </w:p>
    <w:p w14:paraId="11BEAC75" w14:textId="3F75934F" w:rsidR="00A75FF5" w:rsidRPr="00A75FF5" w:rsidRDefault="00A75FF5" w:rsidP="00D768FC">
      <w:pPr>
        <w:spacing w:line="360" w:lineRule="auto"/>
        <w:jc w:val="both"/>
        <w:rPr>
          <w:rFonts w:ascii="Times New Roman" w:hAnsi="Times New Roman" w:cs="Times New Roman"/>
          <w:b/>
          <w:bCs/>
          <w:sz w:val="24"/>
          <w:szCs w:val="24"/>
        </w:rPr>
      </w:pPr>
      <w:r w:rsidRPr="00A75FF5">
        <w:rPr>
          <w:rFonts w:ascii="Times New Roman" w:hAnsi="Times New Roman" w:cs="Times New Roman"/>
          <w:b/>
          <w:bCs/>
          <w:sz w:val="24"/>
          <w:szCs w:val="24"/>
        </w:rPr>
        <w:t>Dense connective</w:t>
      </w:r>
      <w:r>
        <w:rPr>
          <w:rFonts w:ascii="Times New Roman" w:hAnsi="Times New Roman" w:cs="Times New Roman"/>
          <w:b/>
          <w:bCs/>
          <w:sz w:val="24"/>
          <w:szCs w:val="24"/>
        </w:rPr>
        <w:t xml:space="preserve"> tissue</w:t>
      </w:r>
    </w:p>
    <w:p w14:paraId="74B970A9" w14:textId="7BFF71D3" w:rsidR="00A75FF5" w:rsidRDefault="00A75FF5"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 xml:space="preserve">Dense connective tissue is divided into </w:t>
      </w:r>
    </w:p>
    <w:p w14:paraId="0923EA6D" w14:textId="77777777" w:rsidR="00A75FF5" w:rsidRDefault="00A75FF5"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 xml:space="preserve">1) </w:t>
      </w:r>
      <w:r>
        <w:rPr>
          <w:rFonts w:ascii="Times New Roman" w:hAnsi="Times New Roman" w:cs="Times New Roman"/>
          <w:sz w:val="24"/>
          <w:szCs w:val="24"/>
        </w:rPr>
        <w:t>D</w:t>
      </w:r>
      <w:r w:rsidRPr="00314321">
        <w:rPr>
          <w:rFonts w:ascii="Times New Roman" w:hAnsi="Times New Roman" w:cs="Times New Roman"/>
          <w:sz w:val="24"/>
          <w:szCs w:val="24"/>
        </w:rPr>
        <w:t xml:space="preserve">ense regular </w:t>
      </w:r>
    </w:p>
    <w:p w14:paraId="41E501C8" w14:textId="77777777" w:rsidR="00A75FF5" w:rsidRDefault="00A75FF5"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 xml:space="preserve">2) </w:t>
      </w:r>
      <w:r>
        <w:rPr>
          <w:rFonts w:ascii="Times New Roman" w:hAnsi="Times New Roman" w:cs="Times New Roman"/>
          <w:sz w:val="24"/>
          <w:szCs w:val="24"/>
        </w:rPr>
        <w:t>D</w:t>
      </w:r>
      <w:r w:rsidRPr="00314321">
        <w:rPr>
          <w:rFonts w:ascii="Times New Roman" w:hAnsi="Times New Roman" w:cs="Times New Roman"/>
          <w:sz w:val="24"/>
          <w:szCs w:val="24"/>
        </w:rPr>
        <w:t>ense irregular</w:t>
      </w:r>
    </w:p>
    <w:p w14:paraId="7778EA17" w14:textId="63E8FB59" w:rsidR="00A75FF5" w:rsidRPr="00A75FF5" w:rsidRDefault="00A75FF5" w:rsidP="00D768FC">
      <w:pPr>
        <w:spacing w:line="360" w:lineRule="auto"/>
        <w:jc w:val="both"/>
        <w:rPr>
          <w:rFonts w:ascii="Times New Roman" w:hAnsi="Times New Roman" w:cs="Times New Roman"/>
          <w:sz w:val="24"/>
          <w:szCs w:val="24"/>
        </w:rPr>
      </w:pPr>
      <w:r w:rsidRPr="00314321">
        <w:rPr>
          <w:rFonts w:ascii="Times New Roman" w:hAnsi="Times New Roman" w:cs="Times New Roman"/>
          <w:sz w:val="24"/>
          <w:szCs w:val="24"/>
        </w:rPr>
        <w:t xml:space="preserve">3) </w:t>
      </w:r>
      <w:r>
        <w:rPr>
          <w:rFonts w:ascii="Times New Roman" w:hAnsi="Times New Roman" w:cs="Times New Roman"/>
          <w:sz w:val="24"/>
          <w:szCs w:val="24"/>
        </w:rPr>
        <w:t>E</w:t>
      </w:r>
      <w:r w:rsidRPr="00314321">
        <w:rPr>
          <w:rFonts w:ascii="Times New Roman" w:hAnsi="Times New Roman" w:cs="Times New Roman"/>
          <w:sz w:val="24"/>
          <w:szCs w:val="24"/>
        </w:rPr>
        <w:t>lastic</w:t>
      </w:r>
    </w:p>
    <w:p w14:paraId="43BD16F6" w14:textId="6DEB506A" w:rsidR="00A75FF5" w:rsidRPr="00A75FF5" w:rsidRDefault="00A75FF5" w:rsidP="00D768FC">
      <w:pPr>
        <w:spacing w:line="360" w:lineRule="auto"/>
        <w:jc w:val="both"/>
        <w:rPr>
          <w:rFonts w:ascii="Times New Roman" w:hAnsi="Times New Roman" w:cs="Times New Roman"/>
          <w:b/>
          <w:sz w:val="24"/>
          <w:szCs w:val="24"/>
        </w:rPr>
      </w:pPr>
      <w:r w:rsidRPr="00A75FF5">
        <w:rPr>
          <w:rFonts w:ascii="Times New Roman" w:hAnsi="Times New Roman" w:cs="Times New Roman"/>
          <w:b/>
          <w:sz w:val="24"/>
          <w:szCs w:val="24"/>
        </w:rPr>
        <w:t>Dense Regular Connective Tissue</w:t>
      </w:r>
    </w:p>
    <w:p w14:paraId="0F19AE68" w14:textId="48B8B1F7" w:rsidR="00A75FF5" w:rsidRP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This consists of closely packed bundles of collagen fibers running in the same direction. These collagen fibers are slightly wavy and can stretch a little bit.</w:t>
      </w:r>
    </w:p>
    <w:p w14:paraId="4809CD36" w14:textId="351A7B08"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With the tensile strength of collagen, this tissue forms tendons, aponeurosis and ligaments. This tissue forms the fascia, which is a fibrous membrane that wraps around the muscles, blood vessels, and nerves.</w:t>
      </w:r>
    </w:p>
    <w:p w14:paraId="53EEAB69" w14:textId="6B95DDAE" w:rsidR="003F0B9E" w:rsidRDefault="003F0B9E" w:rsidP="008E16AA">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4E2E0831" wp14:editId="1E14B5EE">
            <wp:extent cx="5343274" cy="400745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9702" cy="4004778"/>
                    </a:xfrm>
                    <a:prstGeom prst="rect">
                      <a:avLst/>
                    </a:prstGeom>
                    <a:noFill/>
                    <a:ln>
                      <a:noFill/>
                    </a:ln>
                  </pic:spPr>
                </pic:pic>
              </a:graphicData>
            </a:graphic>
          </wp:inline>
        </w:drawing>
      </w:r>
    </w:p>
    <w:p w14:paraId="1B943737" w14:textId="6A23CF75" w:rsidR="008E16AA" w:rsidRPr="008E16AA" w:rsidRDefault="008E16AA" w:rsidP="008E16AA">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Figure 4: </w:t>
      </w:r>
      <w:r w:rsidRPr="008E16AA">
        <w:rPr>
          <w:rFonts w:ascii="Times New Roman" w:hAnsi="Times New Roman" w:cs="Times New Roman"/>
          <w:sz w:val="24"/>
          <w:szCs w:val="24"/>
        </w:rPr>
        <w:t>Dense Regular Connective Tissue</w:t>
      </w:r>
    </w:p>
    <w:p w14:paraId="3B126D14" w14:textId="77777777" w:rsidR="00A75FF5" w:rsidRPr="00A75FF5" w:rsidRDefault="00A75FF5" w:rsidP="00D768FC">
      <w:pPr>
        <w:spacing w:line="360" w:lineRule="auto"/>
        <w:jc w:val="both"/>
        <w:rPr>
          <w:rFonts w:ascii="Times New Roman" w:hAnsi="Times New Roman" w:cs="Times New Roman"/>
          <w:b/>
          <w:sz w:val="24"/>
          <w:szCs w:val="24"/>
        </w:rPr>
      </w:pPr>
      <w:r w:rsidRPr="00A75FF5">
        <w:rPr>
          <w:rFonts w:ascii="Times New Roman" w:hAnsi="Times New Roman" w:cs="Times New Roman"/>
          <w:b/>
          <w:sz w:val="24"/>
          <w:szCs w:val="24"/>
        </w:rPr>
        <w:t>Dense Irregular Tissue</w:t>
      </w:r>
    </w:p>
    <w:p w14:paraId="19CDFDEA" w14:textId="6F664FBF"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This has the same structural elements as dense regular tissue, but the bundles of collagen fibers are much thicker and arranged irregularly. This tissue is found in areas where tension is exerted from many different directions. It is part of the skin dermis area and in the joint capsules of the limbs.</w:t>
      </w:r>
    </w:p>
    <w:p w14:paraId="430E5630" w14:textId="5C53666E" w:rsidR="003F0B9E" w:rsidRPr="00A75FF5" w:rsidRDefault="003F0B9E" w:rsidP="008E16AA">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09B4B1AE" wp14:editId="0025FEAA">
            <wp:extent cx="6244915" cy="463550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69084" cy="4653440"/>
                    </a:xfrm>
                    <a:prstGeom prst="rect">
                      <a:avLst/>
                    </a:prstGeom>
                    <a:noFill/>
                    <a:ln>
                      <a:noFill/>
                    </a:ln>
                  </pic:spPr>
                </pic:pic>
              </a:graphicData>
            </a:graphic>
          </wp:inline>
        </w:drawing>
      </w:r>
    </w:p>
    <w:p w14:paraId="7ADAA287" w14:textId="0098058A" w:rsidR="008E16AA" w:rsidRDefault="008E16AA" w:rsidP="008E16A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5</w:t>
      </w:r>
      <w:r w:rsidRPr="008E16AA">
        <w:rPr>
          <w:rFonts w:ascii="Times New Roman" w:hAnsi="Times New Roman" w:cs="Times New Roman"/>
          <w:sz w:val="24"/>
          <w:szCs w:val="24"/>
        </w:rPr>
        <w:t>: Dense Irregular Tissue</w:t>
      </w:r>
    </w:p>
    <w:p w14:paraId="0E92AEFC" w14:textId="77777777" w:rsidR="00A75FF5" w:rsidRPr="00A75FF5" w:rsidRDefault="00A75FF5" w:rsidP="00D768FC">
      <w:pPr>
        <w:spacing w:line="360" w:lineRule="auto"/>
        <w:jc w:val="both"/>
        <w:rPr>
          <w:rFonts w:ascii="Times New Roman" w:hAnsi="Times New Roman" w:cs="Times New Roman"/>
          <w:b/>
          <w:sz w:val="24"/>
          <w:szCs w:val="24"/>
        </w:rPr>
      </w:pPr>
      <w:r w:rsidRPr="00A75FF5">
        <w:rPr>
          <w:rFonts w:ascii="Times New Roman" w:hAnsi="Times New Roman" w:cs="Times New Roman"/>
          <w:b/>
          <w:sz w:val="24"/>
          <w:szCs w:val="24"/>
        </w:rPr>
        <w:t>Elastic Connective Tissue</w:t>
      </w:r>
    </w:p>
    <w:p w14:paraId="0A17950D" w14:textId="4CA7758E"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The main fibers that form this tissue are elastic in nature. These fibers allow the tissues to recoil after stretching. This is especially seen in the arterial blood vessels and walls of the bronchial tubes.</w:t>
      </w:r>
    </w:p>
    <w:p w14:paraId="4F55B276" w14:textId="546CD36F" w:rsidR="003F0B9E" w:rsidRDefault="003F0B9E" w:rsidP="00D768FC">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DA10B5D" wp14:editId="684905B5">
            <wp:extent cx="5937250" cy="285115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7250" cy="2851150"/>
                    </a:xfrm>
                    <a:prstGeom prst="rect">
                      <a:avLst/>
                    </a:prstGeom>
                    <a:noFill/>
                    <a:ln>
                      <a:noFill/>
                    </a:ln>
                  </pic:spPr>
                </pic:pic>
              </a:graphicData>
            </a:graphic>
          </wp:inline>
        </w:drawing>
      </w:r>
    </w:p>
    <w:p w14:paraId="56DD11AF" w14:textId="0EC8AD42" w:rsidR="008E16AA" w:rsidRPr="008E16AA" w:rsidRDefault="008E16AA" w:rsidP="008E16AA">
      <w:pPr>
        <w:spacing w:line="360" w:lineRule="auto"/>
        <w:jc w:val="center"/>
        <w:rPr>
          <w:rFonts w:ascii="Times New Roman" w:hAnsi="Times New Roman" w:cs="Times New Roman"/>
          <w:bCs/>
          <w:sz w:val="24"/>
          <w:szCs w:val="24"/>
        </w:rPr>
      </w:pPr>
      <w:r>
        <w:rPr>
          <w:rFonts w:ascii="Times New Roman" w:hAnsi="Times New Roman" w:cs="Times New Roman"/>
          <w:b/>
          <w:sz w:val="24"/>
          <w:szCs w:val="24"/>
        </w:rPr>
        <w:t xml:space="preserve">Figure 6: </w:t>
      </w:r>
      <w:r w:rsidRPr="008E16AA">
        <w:rPr>
          <w:rFonts w:ascii="Times New Roman" w:hAnsi="Times New Roman" w:cs="Times New Roman"/>
          <w:sz w:val="24"/>
          <w:szCs w:val="24"/>
        </w:rPr>
        <w:t>Elastic Connective Tissue</w:t>
      </w:r>
    </w:p>
    <w:p w14:paraId="45BDC314" w14:textId="77777777" w:rsidR="00A75FF5" w:rsidRPr="00A75FF5" w:rsidRDefault="00A75FF5" w:rsidP="00D768FC">
      <w:pPr>
        <w:spacing w:line="360" w:lineRule="auto"/>
        <w:jc w:val="both"/>
        <w:rPr>
          <w:rFonts w:ascii="Times New Roman" w:hAnsi="Times New Roman" w:cs="Times New Roman"/>
          <w:b/>
          <w:sz w:val="28"/>
          <w:szCs w:val="28"/>
        </w:rPr>
      </w:pPr>
      <w:r w:rsidRPr="00A75FF5">
        <w:rPr>
          <w:rFonts w:ascii="Times New Roman" w:hAnsi="Times New Roman" w:cs="Times New Roman"/>
          <w:b/>
          <w:sz w:val="28"/>
          <w:szCs w:val="28"/>
        </w:rPr>
        <w:t>Cartilage</w:t>
      </w:r>
    </w:p>
    <w:p w14:paraId="20D2DAEF" w14:textId="5BFDCCBA" w:rsidR="00A75FF5" w:rsidRP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This is a flexible connective tissue found in many areas in the bodies of humans and other animals, including the joints between bones, the rib cage, the ear, the nose, the elbow, the knee, the ankle, the bronchial tubes, and the intervertebral discs.</w:t>
      </w:r>
    </w:p>
    <w:p w14:paraId="27D1706A" w14:textId="338A74D6"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Cartilage is composed of specialized cells called chondroblas</w:t>
      </w:r>
      <w:r w:rsidR="00BE76D1">
        <w:rPr>
          <w:rFonts w:ascii="Times New Roman" w:hAnsi="Times New Roman" w:cs="Times New Roman"/>
          <w:bCs/>
          <w:sz w:val="24"/>
          <w:szCs w:val="24"/>
        </w:rPr>
        <w:t xml:space="preserve">ts and, unlike other connective </w:t>
      </w:r>
      <w:r w:rsidR="00BE76D1" w:rsidRPr="00A75FF5">
        <w:rPr>
          <w:rFonts w:ascii="Times New Roman" w:hAnsi="Times New Roman" w:cs="Times New Roman"/>
          <w:bCs/>
          <w:sz w:val="24"/>
          <w:szCs w:val="24"/>
        </w:rPr>
        <w:t>tissues;</w:t>
      </w:r>
      <w:r w:rsidRPr="00A75FF5">
        <w:rPr>
          <w:rFonts w:ascii="Times New Roman" w:hAnsi="Times New Roman" w:cs="Times New Roman"/>
          <w:bCs/>
          <w:sz w:val="24"/>
          <w:szCs w:val="24"/>
        </w:rPr>
        <w:t xml:space="preserve"> cartilage does not contain blood vessels.</w:t>
      </w:r>
    </w:p>
    <w:p w14:paraId="2AB60DF7" w14:textId="77777777"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 xml:space="preserve">Cartilage is classified in three types: </w:t>
      </w:r>
    </w:p>
    <w:p w14:paraId="0255C1BB" w14:textId="74159705"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 xml:space="preserve">1) </w:t>
      </w:r>
      <w:r>
        <w:rPr>
          <w:rFonts w:ascii="Times New Roman" w:hAnsi="Times New Roman" w:cs="Times New Roman"/>
          <w:bCs/>
          <w:sz w:val="24"/>
          <w:szCs w:val="24"/>
        </w:rPr>
        <w:t>E</w:t>
      </w:r>
      <w:r w:rsidRPr="00A75FF5">
        <w:rPr>
          <w:rFonts w:ascii="Times New Roman" w:hAnsi="Times New Roman" w:cs="Times New Roman"/>
          <w:bCs/>
          <w:sz w:val="24"/>
          <w:szCs w:val="24"/>
        </w:rPr>
        <w:t xml:space="preserve">lastic cartilage </w:t>
      </w:r>
    </w:p>
    <w:p w14:paraId="5167380C" w14:textId="362EF542"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 xml:space="preserve">2) </w:t>
      </w:r>
      <w:r>
        <w:rPr>
          <w:rFonts w:ascii="Times New Roman" w:hAnsi="Times New Roman" w:cs="Times New Roman"/>
          <w:bCs/>
          <w:sz w:val="24"/>
          <w:szCs w:val="24"/>
        </w:rPr>
        <w:t>H</w:t>
      </w:r>
      <w:r w:rsidRPr="00A75FF5">
        <w:rPr>
          <w:rFonts w:ascii="Times New Roman" w:hAnsi="Times New Roman" w:cs="Times New Roman"/>
          <w:bCs/>
          <w:sz w:val="24"/>
          <w:szCs w:val="24"/>
        </w:rPr>
        <w:t>yaline cartilage</w:t>
      </w:r>
    </w:p>
    <w:p w14:paraId="46BB2F0A" w14:textId="4F8D5404" w:rsidR="00A75FF5" w:rsidRP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 xml:space="preserve">3) </w:t>
      </w:r>
      <w:r>
        <w:rPr>
          <w:rFonts w:ascii="Times New Roman" w:hAnsi="Times New Roman" w:cs="Times New Roman"/>
          <w:bCs/>
          <w:sz w:val="24"/>
          <w:szCs w:val="24"/>
        </w:rPr>
        <w:t>F</w:t>
      </w:r>
      <w:r w:rsidRPr="00A75FF5">
        <w:rPr>
          <w:rFonts w:ascii="Times New Roman" w:hAnsi="Times New Roman" w:cs="Times New Roman"/>
          <w:bCs/>
          <w:sz w:val="24"/>
          <w:szCs w:val="24"/>
        </w:rPr>
        <w:t>ibrocartilage, which differ in the relative amounts of these three main components.</w:t>
      </w:r>
    </w:p>
    <w:p w14:paraId="1608735E" w14:textId="77777777" w:rsidR="00A75FF5" w:rsidRPr="00A75FF5" w:rsidRDefault="00A75FF5" w:rsidP="00D768FC">
      <w:pPr>
        <w:spacing w:line="360" w:lineRule="auto"/>
        <w:jc w:val="both"/>
        <w:rPr>
          <w:rFonts w:ascii="Times New Roman" w:hAnsi="Times New Roman" w:cs="Times New Roman"/>
          <w:b/>
          <w:sz w:val="24"/>
          <w:szCs w:val="24"/>
        </w:rPr>
      </w:pPr>
      <w:r w:rsidRPr="00A75FF5">
        <w:rPr>
          <w:rFonts w:ascii="Times New Roman" w:hAnsi="Times New Roman" w:cs="Times New Roman"/>
          <w:b/>
          <w:sz w:val="24"/>
          <w:szCs w:val="24"/>
        </w:rPr>
        <w:t>Elastic Cartilage</w:t>
      </w:r>
    </w:p>
    <w:p w14:paraId="471C1AD2" w14:textId="6DF82BA1"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This is similar to hyaline cartilage but is more elastic in nature. Its function is to maintain the shape of the structure while allowing flexibility. It is found in the external ear (known as an auricle) and in the epiglottis.</w:t>
      </w:r>
    </w:p>
    <w:p w14:paraId="64AEA550" w14:textId="243F3AA8" w:rsidR="003F0B9E" w:rsidRDefault="003F0B9E" w:rsidP="00D768FC">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1D3C402C" wp14:editId="40659EFD">
            <wp:extent cx="5985933" cy="44894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15279" cy="4511460"/>
                    </a:xfrm>
                    <a:prstGeom prst="rect">
                      <a:avLst/>
                    </a:prstGeom>
                    <a:noFill/>
                    <a:ln>
                      <a:noFill/>
                    </a:ln>
                  </pic:spPr>
                </pic:pic>
              </a:graphicData>
            </a:graphic>
          </wp:inline>
        </w:drawing>
      </w:r>
    </w:p>
    <w:p w14:paraId="451F8087" w14:textId="5B295D69" w:rsidR="008E16AA" w:rsidRPr="008E16AA" w:rsidRDefault="008E16AA" w:rsidP="008E16AA">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Figure 7: </w:t>
      </w:r>
      <w:r w:rsidRPr="008E16AA">
        <w:rPr>
          <w:rFonts w:ascii="Times New Roman" w:hAnsi="Times New Roman" w:cs="Times New Roman"/>
          <w:sz w:val="24"/>
          <w:szCs w:val="24"/>
        </w:rPr>
        <w:t>Elastic Cartilage</w:t>
      </w:r>
    </w:p>
    <w:p w14:paraId="1C3DB49F" w14:textId="77777777" w:rsidR="00A75FF5" w:rsidRPr="00A75FF5" w:rsidRDefault="00A75FF5" w:rsidP="00D768FC">
      <w:pPr>
        <w:spacing w:line="360" w:lineRule="auto"/>
        <w:jc w:val="both"/>
        <w:rPr>
          <w:rFonts w:ascii="Times New Roman" w:hAnsi="Times New Roman" w:cs="Times New Roman"/>
          <w:b/>
          <w:sz w:val="24"/>
          <w:szCs w:val="24"/>
        </w:rPr>
      </w:pPr>
      <w:r w:rsidRPr="00A75FF5">
        <w:rPr>
          <w:rFonts w:ascii="Times New Roman" w:hAnsi="Times New Roman" w:cs="Times New Roman"/>
          <w:b/>
          <w:sz w:val="24"/>
          <w:szCs w:val="24"/>
        </w:rPr>
        <w:t>Hyaline Cartilage</w:t>
      </w:r>
    </w:p>
    <w:p w14:paraId="6ACF486A" w14:textId="1591294D"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This is the most abundant of all cartilage in the body. Its matrix appears transparent or glassy when viewed under a microscope. It provides strong support while providing pads for shock absorption. It is a major part of the embryonic skeleton, the costal cartilages of the ribs, and the cartilage of the nose, trachea, and larynx.</w:t>
      </w:r>
    </w:p>
    <w:p w14:paraId="7CEA3D32" w14:textId="51F21313" w:rsidR="003F0B9E" w:rsidRDefault="00E14BC8" w:rsidP="00D768FC">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4CC94598" wp14:editId="5FC63527">
            <wp:extent cx="5930900" cy="4591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0900" cy="4591050"/>
                    </a:xfrm>
                    <a:prstGeom prst="rect">
                      <a:avLst/>
                    </a:prstGeom>
                    <a:noFill/>
                    <a:ln>
                      <a:noFill/>
                    </a:ln>
                  </pic:spPr>
                </pic:pic>
              </a:graphicData>
            </a:graphic>
          </wp:inline>
        </w:drawing>
      </w:r>
    </w:p>
    <w:p w14:paraId="5CF16F04" w14:textId="178A08EB" w:rsidR="008E16AA" w:rsidRPr="008E16AA" w:rsidRDefault="008E16AA" w:rsidP="008E16AA">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Figure 8: </w:t>
      </w:r>
      <w:r w:rsidRPr="008E16AA">
        <w:rPr>
          <w:rFonts w:ascii="Times New Roman" w:hAnsi="Times New Roman" w:cs="Times New Roman"/>
          <w:sz w:val="24"/>
          <w:szCs w:val="24"/>
        </w:rPr>
        <w:t>Hyaline Cartilage</w:t>
      </w:r>
    </w:p>
    <w:p w14:paraId="2D19FE46" w14:textId="77777777" w:rsidR="00A75FF5" w:rsidRPr="00A75FF5" w:rsidRDefault="00A75FF5" w:rsidP="00D768FC">
      <w:pPr>
        <w:spacing w:line="360" w:lineRule="auto"/>
        <w:jc w:val="both"/>
        <w:rPr>
          <w:rFonts w:ascii="Times New Roman" w:hAnsi="Times New Roman" w:cs="Times New Roman"/>
          <w:b/>
          <w:sz w:val="24"/>
          <w:szCs w:val="24"/>
        </w:rPr>
      </w:pPr>
      <w:r w:rsidRPr="00A75FF5">
        <w:rPr>
          <w:rFonts w:ascii="Times New Roman" w:hAnsi="Times New Roman" w:cs="Times New Roman"/>
          <w:b/>
          <w:sz w:val="24"/>
          <w:szCs w:val="24"/>
        </w:rPr>
        <w:t>Fibrocartilage</w:t>
      </w:r>
    </w:p>
    <w:p w14:paraId="035389CC" w14:textId="317D5F2E" w:rsidR="00A75FF5" w:rsidRP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This is a blend of hyaline cartilage and dense regular connective tissue. Because it is compressible and resists tension well, fibrocartilage is found where strong support and the ability to withstand heavy pressure are required. It is found in the intervertebral discs of the bony vertebrae and knee meniscus.</w:t>
      </w:r>
    </w:p>
    <w:p w14:paraId="36F0A27D" w14:textId="3A05E363" w:rsidR="00E14BC8" w:rsidRDefault="00E14BC8" w:rsidP="008E16AA">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09C67B04" wp14:editId="1E8FF933">
            <wp:extent cx="4234328" cy="30035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70824" cy="3029438"/>
                    </a:xfrm>
                    <a:prstGeom prst="rect">
                      <a:avLst/>
                    </a:prstGeom>
                    <a:noFill/>
                    <a:ln>
                      <a:noFill/>
                    </a:ln>
                  </pic:spPr>
                </pic:pic>
              </a:graphicData>
            </a:graphic>
          </wp:inline>
        </w:drawing>
      </w:r>
    </w:p>
    <w:p w14:paraId="200E472D" w14:textId="1088DF0E" w:rsidR="008E16AA" w:rsidRPr="008E16AA" w:rsidRDefault="008E16AA" w:rsidP="008E16AA">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Figure 9: </w:t>
      </w:r>
      <w:r w:rsidRPr="008E16AA">
        <w:rPr>
          <w:rFonts w:ascii="Times New Roman" w:hAnsi="Times New Roman" w:cs="Times New Roman"/>
          <w:sz w:val="24"/>
          <w:szCs w:val="24"/>
        </w:rPr>
        <w:t>Fibrocartilage</w:t>
      </w:r>
    </w:p>
    <w:p w14:paraId="036BDCA7" w14:textId="399C297E" w:rsidR="00E14BC8" w:rsidRPr="00E14BC8" w:rsidRDefault="00E14BC8" w:rsidP="00D768FC">
      <w:pPr>
        <w:spacing w:line="360" w:lineRule="auto"/>
        <w:jc w:val="both"/>
        <w:rPr>
          <w:rFonts w:ascii="Times New Roman" w:hAnsi="Times New Roman" w:cs="Times New Roman"/>
          <w:b/>
          <w:sz w:val="28"/>
          <w:szCs w:val="28"/>
        </w:rPr>
      </w:pPr>
      <w:r w:rsidRPr="00E14BC8">
        <w:rPr>
          <w:rFonts w:ascii="Times New Roman" w:hAnsi="Times New Roman" w:cs="Times New Roman"/>
          <w:b/>
          <w:sz w:val="28"/>
          <w:szCs w:val="28"/>
        </w:rPr>
        <w:t>Bone</w:t>
      </w:r>
    </w:p>
    <w:p w14:paraId="65A6F03C" w14:textId="4ED2AE0C" w:rsidR="00A75FF5" w:rsidRP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Bone tissue is also called the osseous tissue. The osseous tissue is relatively hard and lightweight in nature. It is mostly formed of calcium phosphate in the chemical arrangement termed calcium hydroxyapatite, which gives bones their rigidity. It has relatively high compressive strength, but poor tensile strength, and very low shear stress strength.</w:t>
      </w:r>
    </w:p>
    <w:p w14:paraId="51041595" w14:textId="3C88E620" w:rsidR="00A75FF5" w:rsidRP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The hard-outer layer of bones is composed of compact bone tissue, so-called due to its minimal gaps and spaces. Its porosity is 5–30%. This tissue gives bones their smooth, white, and solid appearance, and accounts for 80% of the total bone mass of an adult skeleton.</w:t>
      </w:r>
    </w:p>
    <w:p w14:paraId="5F3C8BEA" w14:textId="1457DFE3" w:rsidR="00A75FF5" w:rsidRDefault="00A75FF5" w:rsidP="00D768FC">
      <w:pPr>
        <w:spacing w:line="360" w:lineRule="auto"/>
        <w:jc w:val="both"/>
        <w:rPr>
          <w:rFonts w:ascii="Times New Roman" w:hAnsi="Times New Roman" w:cs="Times New Roman"/>
          <w:bCs/>
          <w:sz w:val="24"/>
          <w:szCs w:val="24"/>
        </w:rPr>
      </w:pPr>
      <w:r w:rsidRPr="00A75FF5">
        <w:rPr>
          <w:rFonts w:ascii="Times New Roman" w:hAnsi="Times New Roman" w:cs="Times New Roman"/>
          <w:bCs/>
          <w:sz w:val="24"/>
          <w:szCs w:val="24"/>
        </w:rPr>
        <w:t>Filling the interior of the bone is the trabecular bone tissue (an open cell porous network also called cancellous or spongy bone), which is composed of a network of rod and plate-like elements that make the overall organ lighter and allow room for blood vessels and marrow.</w:t>
      </w:r>
    </w:p>
    <w:p w14:paraId="0A34D073" w14:textId="3542953D" w:rsidR="00E14BC8" w:rsidRDefault="00E14BC8" w:rsidP="008E16AA">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0989575B" wp14:editId="525F8372">
            <wp:extent cx="5937250" cy="334645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250" cy="3346450"/>
                    </a:xfrm>
                    <a:prstGeom prst="rect">
                      <a:avLst/>
                    </a:prstGeom>
                    <a:noFill/>
                    <a:ln>
                      <a:noFill/>
                    </a:ln>
                  </pic:spPr>
                </pic:pic>
              </a:graphicData>
            </a:graphic>
          </wp:inline>
        </w:drawing>
      </w:r>
    </w:p>
    <w:p w14:paraId="0B1576CA" w14:textId="5F3B0EAD" w:rsidR="008E16AA" w:rsidRPr="00165F2F" w:rsidRDefault="008E16AA" w:rsidP="00165F2F">
      <w:pPr>
        <w:spacing w:line="360" w:lineRule="auto"/>
        <w:jc w:val="center"/>
        <w:rPr>
          <w:rFonts w:ascii="Times New Roman" w:hAnsi="Times New Roman" w:cs="Times New Roman"/>
          <w:sz w:val="24"/>
          <w:szCs w:val="28"/>
        </w:rPr>
      </w:pPr>
      <w:r w:rsidRPr="00165F2F">
        <w:rPr>
          <w:rFonts w:ascii="Times New Roman" w:hAnsi="Times New Roman" w:cs="Times New Roman"/>
          <w:b/>
          <w:sz w:val="24"/>
          <w:szCs w:val="28"/>
        </w:rPr>
        <w:t xml:space="preserve">Figure </w:t>
      </w:r>
      <w:r w:rsidR="00165F2F" w:rsidRPr="00165F2F">
        <w:rPr>
          <w:rFonts w:ascii="Times New Roman" w:hAnsi="Times New Roman" w:cs="Times New Roman"/>
          <w:b/>
          <w:sz w:val="24"/>
          <w:szCs w:val="28"/>
        </w:rPr>
        <w:t xml:space="preserve">10: </w:t>
      </w:r>
      <w:r w:rsidRPr="00165F2F">
        <w:rPr>
          <w:rFonts w:ascii="Times New Roman" w:hAnsi="Times New Roman" w:cs="Times New Roman"/>
          <w:sz w:val="24"/>
          <w:szCs w:val="28"/>
        </w:rPr>
        <w:t>Bone tissue</w:t>
      </w:r>
    </w:p>
    <w:p w14:paraId="2DF3A51D" w14:textId="77777777" w:rsidR="00A77A7B" w:rsidRPr="00A77A7B" w:rsidRDefault="00A77A7B" w:rsidP="00D768FC">
      <w:pPr>
        <w:spacing w:line="360" w:lineRule="auto"/>
        <w:jc w:val="both"/>
        <w:rPr>
          <w:rFonts w:ascii="Times New Roman" w:hAnsi="Times New Roman" w:cs="Times New Roman"/>
          <w:b/>
          <w:sz w:val="28"/>
          <w:szCs w:val="28"/>
        </w:rPr>
      </w:pPr>
      <w:r w:rsidRPr="00A77A7B">
        <w:rPr>
          <w:rFonts w:ascii="Times New Roman" w:hAnsi="Times New Roman" w:cs="Times New Roman"/>
          <w:b/>
          <w:sz w:val="28"/>
          <w:szCs w:val="28"/>
        </w:rPr>
        <w:t>Blood</w:t>
      </w:r>
    </w:p>
    <w:p w14:paraId="0D68511C" w14:textId="6CA85CDD" w:rsidR="00A77A7B" w:rsidRPr="00A77A7B" w:rsidRDefault="00A77A7B" w:rsidP="00D768FC">
      <w:pPr>
        <w:spacing w:line="360" w:lineRule="auto"/>
        <w:jc w:val="both"/>
        <w:rPr>
          <w:rFonts w:ascii="Times New Roman" w:hAnsi="Times New Roman" w:cs="Times New Roman"/>
          <w:bCs/>
          <w:sz w:val="24"/>
          <w:szCs w:val="24"/>
        </w:rPr>
      </w:pPr>
      <w:r w:rsidRPr="00A77A7B">
        <w:rPr>
          <w:rFonts w:ascii="Times New Roman" w:hAnsi="Times New Roman" w:cs="Times New Roman"/>
          <w:bCs/>
          <w:sz w:val="24"/>
          <w:szCs w:val="24"/>
        </w:rPr>
        <w:t>This is considered a specialized form of connective tissue. Blood is a bodily fluid in animals that delivers necessary substances, such as nutrients and oxygen, to the cells and transports metabolic waste products away from those same cells.</w:t>
      </w:r>
    </w:p>
    <w:p w14:paraId="4341A30A" w14:textId="5C544AFA" w:rsidR="00A75FF5" w:rsidRDefault="00A77A7B" w:rsidP="00D768FC">
      <w:pPr>
        <w:spacing w:line="360" w:lineRule="auto"/>
        <w:jc w:val="both"/>
        <w:rPr>
          <w:rFonts w:ascii="Times New Roman" w:hAnsi="Times New Roman" w:cs="Times New Roman"/>
          <w:bCs/>
          <w:sz w:val="24"/>
          <w:szCs w:val="24"/>
        </w:rPr>
      </w:pPr>
      <w:r w:rsidRPr="00A77A7B">
        <w:rPr>
          <w:rFonts w:ascii="Times New Roman" w:hAnsi="Times New Roman" w:cs="Times New Roman"/>
          <w:bCs/>
          <w:sz w:val="24"/>
          <w:szCs w:val="24"/>
        </w:rPr>
        <w:t xml:space="preserve">It is an atypical connective tissue since it does not bind, connect, or network with any body cells. It is made up of blood cells and is surrounded by </w:t>
      </w:r>
      <w:r w:rsidR="00BE76D1" w:rsidRPr="00A77A7B">
        <w:rPr>
          <w:rFonts w:ascii="Times New Roman" w:hAnsi="Times New Roman" w:cs="Times New Roman"/>
          <w:bCs/>
          <w:sz w:val="24"/>
          <w:szCs w:val="24"/>
        </w:rPr>
        <w:t>nonliving</w:t>
      </w:r>
      <w:r w:rsidRPr="00A77A7B">
        <w:rPr>
          <w:rFonts w:ascii="Times New Roman" w:hAnsi="Times New Roman" w:cs="Times New Roman"/>
          <w:bCs/>
          <w:sz w:val="24"/>
          <w:szCs w:val="24"/>
        </w:rPr>
        <w:t xml:space="preserve"> fluid called plasma.</w:t>
      </w:r>
    </w:p>
    <w:p w14:paraId="5AAFAD0A" w14:textId="21F71521" w:rsidR="00E14BC8" w:rsidRDefault="009B2061" w:rsidP="00D768FC">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343CEF17" wp14:editId="2F4C52C6">
            <wp:extent cx="6097868" cy="3175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39444" cy="3196648"/>
                    </a:xfrm>
                    <a:prstGeom prst="rect">
                      <a:avLst/>
                    </a:prstGeom>
                    <a:noFill/>
                    <a:ln>
                      <a:noFill/>
                    </a:ln>
                  </pic:spPr>
                </pic:pic>
              </a:graphicData>
            </a:graphic>
          </wp:inline>
        </w:drawing>
      </w:r>
    </w:p>
    <w:p w14:paraId="1DE40A1F" w14:textId="2F8358D8" w:rsidR="00165F2F" w:rsidRPr="00165F2F" w:rsidRDefault="00165F2F" w:rsidP="00165F2F">
      <w:pPr>
        <w:spacing w:line="360" w:lineRule="auto"/>
        <w:jc w:val="center"/>
        <w:rPr>
          <w:rFonts w:ascii="Times New Roman" w:hAnsi="Times New Roman" w:cs="Times New Roman"/>
          <w:sz w:val="24"/>
          <w:szCs w:val="28"/>
        </w:rPr>
      </w:pPr>
      <w:r w:rsidRPr="00165F2F">
        <w:rPr>
          <w:rFonts w:ascii="Times New Roman" w:hAnsi="Times New Roman" w:cs="Times New Roman"/>
          <w:b/>
          <w:sz w:val="24"/>
          <w:szCs w:val="28"/>
        </w:rPr>
        <w:t xml:space="preserve">Figure 11: </w:t>
      </w:r>
      <w:r w:rsidRPr="00165F2F">
        <w:rPr>
          <w:rFonts w:ascii="Times New Roman" w:hAnsi="Times New Roman" w:cs="Times New Roman"/>
          <w:sz w:val="24"/>
          <w:szCs w:val="28"/>
        </w:rPr>
        <w:t>Blood</w:t>
      </w:r>
    </w:p>
    <w:p w14:paraId="0A3B3EC7" w14:textId="77777777" w:rsidR="00165F2F" w:rsidRPr="00A75FF5" w:rsidRDefault="00165F2F" w:rsidP="00D768FC">
      <w:pPr>
        <w:spacing w:line="360" w:lineRule="auto"/>
        <w:jc w:val="both"/>
        <w:rPr>
          <w:rFonts w:ascii="Times New Roman" w:hAnsi="Times New Roman" w:cs="Times New Roman"/>
          <w:bCs/>
          <w:sz w:val="24"/>
          <w:szCs w:val="24"/>
        </w:rPr>
      </w:pPr>
    </w:p>
    <w:p w14:paraId="1530CB67" w14:textId="77777777" w:rsidR="0044173D" w:rsidRDefault="0044173D" w:rsidP="00D768FC">
      <w:pPr>
        <w:spacing w:line="360" w:lineRule="auto"/>
        <w:jc w:val="both"/>
        <w:rPr>
          <w:rFonts w:ascii="Times New Roman" w:hAnsi="Times New Roman" w:cs="Times New Roman"/>
          <w:sz w:val="24"/>
          <w:szCs w:val="24"/>
        </w:rPr>
      </w:pPr>
    </w:p>
    <w:p w14:paraId="3D530174" w14:textId="7E2088AC" w:rsidR="004F08D7" w:rsidRDefault="004F08D7" w:rsidP="00D768FC">
      <w:pPr>
        <w:jc w:val="both"/>
        <w:rPr>
          <w:rFonts w:ascii="Times New Roman" w:hAnsi="Times New Roman" w:cs="Times New Roman"/>
          <w:sz w:val="24"/>
          <w:szCs w:val="24"/>
        </w:rPr>
      </w:pPr>
      <w:r>
        <w:rPr>
          <w:rFonts w:ascii="Times New Roman" w:hAnsi="Times New Roman" w:cs="Times New Roman"/>
          <w:sz w:val="24"/>
          <w:szCs w:val="24"/>
        </w:rPr>
        <w:br w:type="page"/>
      </w:r>
    </w:p>
    <w:p w14:paraId="7353F2EB" w14:textId="38021A8C" w:rsidR="00EA751C" w:rsidRPr="00EA751C" w:rsidRDefault="00EA751C" w:rsidP="00D768FC">
      <w:pPr>
        <w:spacing w:line="360" w:lineRule="auto"/>
        <w:jc w:val="both"/>
        <w:rPr>
          <w:rFonts w:ascii="Times New Roman" w:eastAsia="Times New Roman" w:hAnsi="Times New Roman" w:cs="Times New Roman"/>
          <w:b/>
          <w:sz w:val="32"/>
          <w:szCs w:val="32"/>
        </w:rPr>
      </w:pPr>
      <w:r w:rsidRPr="00EA751C">
        <w:rPr>
          <w:rFonts w:ascii="Times New Roman" w:eastAsia="Times New Roman" w:hAnsi="Times New Roman" w:cs="Times New Roman"/>
          <w:b/>
          <w:sz w:val="32"/>
          <w:szCs w:val="32"/>
        </w:rPr>
        <w:lastRenderedPageBreak/>
        <w:t xml:space="preserve">Practical # </w:t>
      </w:r>
      <w:r>
        <w:rPr>
          <w:rFonts w:ascii="Times New Roman" w:eastAsia="Times New Roman" w:hAnsi="Times New Roman" w:cs="Times New Roman"/>
          <w:b/>
          <w:sz w:val="32"/>
          <w:szCs w:val="32"/>
        </w:rPr>
        <w:t>6</w:t>
      </w:r>
    </w:p>
    <w:p w14:paraId="644F6CA9" w14:textId="01EBFD82" w:rsidR="00832BEE" w:rsidRPr="00832BEE" w:rsidRDefault="004F08D7" w:rsidP="00D768FC">
      <w:pPr>
        <w:spacing w:line="360" w:lineRule="auto"/>
        <w:jc w:val="both"/>
        <w:rPr>
          <w:rFonts w:ascii="Times New Roman" w:eastAsia="Times New Roman" w:hAnsi="Times New Roman" w:cs="Times New Roman"/>
          <w:b/>
          <w:sz w:val="32"/>
          <w:szCs w:val="32"/>
        </w:rPr>
      </w:pPr>
      <w:r w:rsidRPr="004F08D7">
        <w:rPr>
          <w:rFonts w:ascii="Times New Roman" w:eastAsia="Times New Roman" w:hAnsi="Times New Roman" w:cs="Times New Roman"/>
          <w:b/>
          <w:sz w:val="32"/>
          <w:szCs w:val="32"/>
        </w:rPr>
        <w:t xml:space="preserve">Nervous tissue </w:t>
      </w:r>
    </w:p>
    <w:p w14:paraId="55BF4A0F" w14:textId="48808F2C" w:rsidR="004F08D7" w:rsidRDefault="004F08D7" w:rsidP="00D768FC">
      <w:pPr>
        <w:spacing w:line="360" w:lineRule="auto"/>
        <w:jc w:val="both"/>
        <w:rPr>
          <w:rFonts w:ascii="Times New Roman" w:hAnsi="Times New Roman" w:cs="Times New Roman"/>
          <w:sz w:val="24"/>
          <w:szCs w:val="24"/>
        </w:rPr>
      </w:pPr>
      <w:r w:rsidRPr="004F08D7">
        <w:rPr>
          <w:rFonts w:ascii="Times New Roman" w:hAnsi="Times New Roman" w:cs="Times New Roman"/>
          <w:sz w:val="24"/>
          <w:szCs w:val="24"/>
        </w:rPr>
        <w:t>Nervous tissue, also called neural tissue, is the main tissue component of the nervous system. The nervous system regulates and controls bodily functions and activity and consists of two parts: the central nervous system (CNS) comprising the brain and spinal cord, and the peripheral nervous system (PNS</w:t>
      </w:r>
      <w:r w:rsidR="00BE76D1" w:rsidRPr="004F08D7">
        <w:rPr>
          <w:rFonts w:ascii="Times New Roman" w:hAnsi="Times New Roman" w:cs="Times New Roman"/>
          <w:sz w:val="24"/>
          <w:szCs w:val="24"/>
        </w:rPr>
        <w:t>) is comprising</w:t>
      </w:r>
      <w:r w:rsidRPr="004F08D7">
        <w:rPr>
          <w:rFonts w:ascii="Times New Roman" w:hAnsi="Times New Roman" w:cs="Times New Roman"/>
          <w:sz w:val="24"/>
          <w:szCs w:val="24"/>
        </w:rPr>
        <w:t xml:space="preserve"> the branching peripheral nerves. It is composed of neurons, also known as nerve cells, which receive and transmit impulses, and neuroglia, also known as glial cells or glia, which assist the propagation of the nerve impulse as well as provide nutrients to the neurons.</w:t>
      </w:r>
    </w:p>
    <w:p w14:paraId="063D0476" w14:textId="347CD261" w:rsidR="004F08D7" w:rsidRDefault="006C52FF" w:rsidP="00D768FC">
      <w:pPr>
        <w:spacing w:line="360" w:lineRule="auto"/>
        <w:jc w:val="both"/>
        <w:rPr>
          <w:rFonts w:ascii="Times New Roman" w:hAnsi="Times New Roman" w:cs="Times New Roman"/>
          <w:sz w:val="24"/>
          <w:szCs w:val="24"/>
        </w:rPr>
      </w:pPr>
      <w:r w:rsidRPr="006C52FF">
        <w:rPr>
          <w:rFonts w:ascii="Times New Roman" w:hAnsi="Times New Roman" w:cs="Times New Roman"/>
          <w:sz w:val="24"/>
          <w:szCs w:val="24"/>
        </w:rPr>
        <w:t>Functions of the nervous system are sensory input integration, control of muscles and glands, homeostasis, and mental activity.</w:t>
      </w:r>
    </w:p>
    <w:p w14:paraId="3F6543D9" w14:textId="77777777" w:rsidR="00AF7085" w:rsidRPr="009A4EA3" w:rsidRDefault="00AF7085" w:rsidP="00D768FC">
      <w:pPr>
        <w:spacing w:line="360" w:lineRule="auto"/>
        <w:jc w:val="both"/>
        <w:rPr>
          <w:rFonts w:ascii="Times New Roman" w:eastAsia="Times New Roman" w:hAnsi="Times New Roman" w:cs="Times New Roman"/>
          <w:b/>
          <w:sz w:val="24"/>
          <w:szCs w:val="24"/>
        </w:rPr>
      </w:pPr>
      <w:r w:rsidRPr="009A4EA3">
        <w:rPr>
          <w:rFonts w:ascii="Times New Roman" w:eastAsia="Times New Roman" w:hAnsi="Times New Roman" w:cs="Times New Roman"/>
          <w:b/>
          <w:sz w:val="24"/>
          <w:szCs w:val="24"/>
        </w:rPr>
        <w:t xml:space="preserve">Materials required: </w:t>
      </w:r>
    </w:p>
    <w:p w14:paraId="2AE8B84C" w14:textId="77777777" w:rsidR="00AF7085" w:rsidRPr="009A4EA3" w:rsidRDefault="00AF7085" w:rsidP="00D768FC">
      <w:pPr>
        <w:spacing w:line="360" w:lineRule="auto"/>
        <w:jc w:val="both"/>
        <w:rPr>
          <w:rFonts w:ascii="Times New Roman" w:eastAsia="Times New Roman" w:hAnsi="Times New Roman" w:cs="Times New Roman"/>
          <w:bCs/>
          <w:sz w:val="24"/>
          <w:szCs w:val="24"/>
        </w:rPr>
      </w:pPr>
      <w:r w:rsidRPr="009A4EA3">
        <w:rPr>
          <w:rFonts w:ascii="Times New Roman" w:eastAsia="Times New Roman" w:hAnsi="Times New Roman" w:cs="Times New Roman"/>
          <w:bCs/>
          <w:sz w:val="24"/>
          <w:szCs w:val="24"/>
        </w:rPr>
        <w:t xml:space="preserve">Prepared slides, microscope </w:t>
      </w:r>
    </w:p>
    <w:p w14:paraId="3CF2F4A1" w14:textId="77777777" w:rsidR="00AF7085" w:rsidRPr="009A4EA3" w:rsidRDefault="00AF7085" w:rsidP="00D768FC">
      <w:pPr>
        <w:spacing w:line="360" w:lineRule="auto"/>
        <w:jc w:val="both"/>
        <w:rPr>
          <w:rFonts w:ascii="Times New Roman" w:eastAsia="Times New Roman" w:hAnsi="Times New Roman" w:cs="Times New Roman"/>
          <w:b/>
          <w:sz w:val="24"/>
          <w:szCs w:val="24"/>
        </w:rPr>
      </w:pPr>
      <w:r w:rsidRPr="009A4EA3">
        <w:rPr>
          <w:rFonts w:ascii="Times New Roman" w:eastAsia="Times New Roman" w:hAnsi="Times New Roman" w:cs="Times New Roman"/>
          <w:b/>
          <w:sz w:val="24"/>
          <w:szCs w:val="24"/>
        </w:rPr>
        <w:t>Procedure:</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357AB457" w14:textId="3ADA1F0F" w:rsidR="00AF7085" w:rsidRPr="00AF7085" w:rsidRDefault="00AF7085" w:rsidP="00D768FC">
      <w:pPr>
        <w:spacing w:line="360" w:lineRule="auto"/>
        <w:jc w:val="both"/>
        <w:rPr>
          <w:rFonts w:ascii="Times New Roman" w:eastAsia="Times New Roman" w:hAnsi="Times New Roman" w:cs="Times New Roman"/>
          <w:bCs/>
          <w:sz w:val="24"/>
          <w:szCs w:val="24"/>
        </w:rPr>
      </w:pPr>
      <w:r w:rsidRPr="009A4EA3">
        <w:rPr>
          <w:rFonts w:ascii="Times New Roman" w:eastAsia="Times New Roman" w:hAnsi="Times New Roman" w:cs="Times New Roman"/>
          <w:bCs/>
          <w:sz w:val="24"/>
          <w:szCs w:val="24"/>
        </w:rPr>
        <w:t>Student will be made to focus the available prepared slides in microscope.</w:t>
      </w:r>
    </w:p>
    <w:p w14:paraId="339FB180" w14:textId="0C410573" w:rsidR="006C52FF" w:rsidRPr="005E7335" w:rsidRDefault="006C52FF" w:rsidP="00D768FC">
      <w:pPr>
        <w:spacing w:line="360" w:lineRule="auto"/>
        <w:jc w:val="both"/>
        <w:rPr>
          <w:rFonts w:ascii="Times New Roman" w:hAnsi="Times New Roman" w:cs="Times New Roman"/>
          <w:b/>
          <w:bCs/>
          <w:sz w:val="24"/>
          <w:szCs w:val="24"/>
        </w:rPr>
      </w:pPr>
      <w:r w:rsidRPr="005E7335">
        <w:rPr>
          <w:rFonts w:ascii="Times New Roman" w:hAnsi="Times New Roman" w:cs="Times New Roman"/>
          <w:b/>
          <w:bCs/>
          <w:sz w:val="24"/>
          <w:szCs w:val="24"/>
        </w:rPr>
        <w:t>Types of Nervous tissue</w:t>
      </w:r>
    </w:p>
    <w:p w14:paraId="2331D2F8" w14:textId="77777777" w:rsidR="008E5F50" w:rsidRDefault="0080472A" w:rsidP="00D768FC">
      <w:pPr>
        <w:spacing w:line="360" w:lineRule="auto"/>
        <w:jc w:val="both"/>
        <w:rPr>
          <w:rFonts w:ascii="Times New Roman" w:hAnsi="Times New Roman" w:cs="Times New Roman"/>
          <w:sz w:val="24"/>
          <w:szCs w:val="24"/>
        </w:rPr>
      </w:pPr>
      <w:r w:rsidRPr="0080472A">
        <w:rPr>
          <w:rFonts w:ascii="Times New Roman" w:hAnsi="Times New Roman" w:cs="Times New Roman"/>
          <w:sz w:val="24"/>
          <w:szCs w:val="24"/>
        </w:rPr>
        <w:t>Nervous tissue is composed of two types of cells, neurons and glial cells. Neurons are responsible for the computation and communication that the nervous system provides. They are electrically active and release chemical signals to communicate between each other and with target cells. Glial cells, or glia or neuroglia, are much smaller than neurons and play a supporting role for nervous tissue. Glial cells maintain the extracellular environment around neurons, improve signal conduction in neurons and protect them from pathogens. Ongoing research also suggests that glial cell number matches neuron number and that they even can send signals themselves.</w:t>
      </w:r>
      <w:r>
        <w:rPr>
          <w:rFonts w:ascii="Times New Roman" w:hAnsi="Times New Roman" w:cs="Times New Roman"/>
          <w:sz w:val="24"/>
          <w:szCs w:val="24"/>
        </w:rPr>
        <w:t xml:space="preserve"> </w:t>
      </w:r>
    </w:p>
    <w:p w14:paraId="1F4C7412" w14:textId="77777777" w:rsidR="00B447DB" w:rsidRPr="00B447DB" w:rsidRDefault="00B447DB" w:rsidP="00D768FC">
      <w:pPr>
        <w:spacing w:line="360" w:lineRule="auto"/>
        <w:jc w:val="both"/>
        <w:rPr>
          <w:rFonts w:ascii="Times New Roman" w:hAnsi="Times New Roman" w:cs="Times New Roman"/>
          <w:b/>
          <w:bCs/>
          <w:sz w:val="24"/>
          <w:szCs w:val="24"/>
        </w:rPr>
      </w:pPr>
      <w:r w:rsidRPr="00B447DB">
        <w:rPr>
          <w:rFonts w:ascii="Times New Roman" w:hAnsi="Times New Roman" w:cs="Times New Roman"/>
          <w:b/>
          <w:bCs/>
          <w:sz w:val="24"/>
          <w:szCs w:val="24"/>
        </w:rPr>
        <w:t>Neuron Anatomy</w:t>
      </w:r>
    </w:p>
    <w:p w14:paraId="1718CEBC" w14:textId="63328FF0" w:rsidR="00B447DB" w:rsidRDefault="00B447DB" w:rsidP="00D768FC">
      <w:pPr>
        <w:spacing w:line="360" w:lineRule="auto"/>
        <w:jc w:val="both"/>
        <w:rPr>
          <w:rFonts w:ascii="Times New Roman" w:hAnsi="Times New Roman" w:cs="Times New Roman"/>
          <w:sz w:val="24"/>
          <w:szCs w:val="24"/>
        </w:rPr>
      </w:pPr>
      <w:r w:rsidRPr="00B447DB">
        <w:rPr>
          <w:rFonts w:ascii="Times New Roman" w:hAnsi="Times New Roman" w:cs="Times New Roman"/>
          <w:sz w:val="24"/>
          <w:szCs w:val="24"/>
        </w:rPr>
        <w:lastRenderedPageBreak/>
        <w:t>Neurons are nucleated cells with specialized structural properties. Some neurons have a single long extension (axon) that reaches great distances, others are very small, star shaped cells without obvious axons</w:t>
      </w:r>
      <w:r w:rsidR="00832BEE">
        <w:rPr>
          <w:rFonts w:ascii="Times New Roman" w:hAnsi="Times New Roman" w:cs="Times New Roman"/>
          <w:sz w:val="24"/>
          <w:szCs w:val="24"/>
        </w:rPr>
        <w:t xml:space="preserve"> </w:t>
      </w:r>
      <w:r w:rsidR="00832BEE" w:rsidRPr="00832BEE">
        <w:rPr>
          <w:rFonts w:ascii="Times New Roman" w:hAnsi="Times New Roman" w:cs="Times New Roman"/>
          <w:b/>
          <w:bCs/>
          <w:sz w:val="24"/>
          <w:szCs w:val="24"/>
        </w:rPr>
        <w:t>Figure</w:t>
      </w:r>
      <w:r w:rsidR="00832BEE">
        <w:rPr>
          <w:rFonts w:ascii="Times New Roman" w:hAnsi="Times New Roman" w:cs="Times New Roman"/>
          <w:b/>
          <w:bCs/>
          <w:sz w:val="24"/>
          <w:szCs w:val="24"/>
        </w:rPr>
        <w:t xml:space="preserve"> 1.</w:t>
      </w:r>
    </w:p>
    <w:p w14:paraId="6665C9F9" w14:textId="54E5E7CE" w:rsidR="00832BEE" w:rsidRDefault="00832BEE" w:rsidP="009C674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717F42" wp14:editId="75349AA6">
            <wp:extent cx="2896870" cy="38112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96870" cy="3811270"/>
                    </a:xfrm>
                    <a:prstGeom prst="rect">
                      <a:avLst/>
                    </a:prstGeom>
                    <a:noFill/>
                    <a:ln>
                      <a:noFill/>
                    </a:ln>
                  </pic:spPr>
                </pic:pic>
              </a:graphicData>
            </a:graphic>
          </wp:inline>
        </w:drawing>
      </w:r>
    </w:p>
    <w:p w14:paraId="12FA9DFC" w14:textId="0C21C963" w:rsidR="00832BEE" w:rsidRDefault="00832BEE" w:rsidP="00D768FC">
      <w:pPr>
        <w:spacing w:line="360" w:lineRule="auto"/>
        <w:jc w:val="both"/>
        <w:rPr>
          <w:rFonts w:ascii="Times New Roman" w:hAnsi="Times New Roman" w:cs="Times New Roman"/>
          <w:sz w:val="24"/>
          <w:szCs w:val="24"/>
        </w:rPr>
      </w:pPr>
      <w:r w:rsidRPr="00832BEE">
        <w:rPr>
          <w:rFonts w:ascii="Times New Roman" w:hAnsi="Times New Roman" w:cs="Times New Roman"/>
          <w:b/>
          <w:bCs/>
          <w:sz w:val="24"/>
          <w:szCs w:val="24"/>
        </w:rPr>
        <w:t>Figure</w:t>
      </w:r>
      <w:r>
        <w:rPr>
          <w:rFonts w:ascii="Times New Roman" w:hAnsi="Times New Roman" w:cs="Times New Roman"/>
          <w:b/>
          <w:bCs/>
          <w:sz w:val="24"/>
          <w:szCs w:val="24"/>
        </w:rPr>
        <w:t xml:space="preserve"> 1</w:t>
      </w:r>
      <w:r w:rsidRPr="00832BEE">
        <w:rPr>
          <w:rFonts w:ascii="Times New Roman" w:hAnsi="Times New Roman" w:cs="Times New Roman"/>
          <w:sz w:val="24"/>
          <w:szCs w:val="24"/>
        </w:rPr>
        <w:t xml:space="preserve">– The variety of neuron shapes found in the brain: Note, letters B and C show star shaped neurons without axons. Compare with F, G that </w:t>
      </w:r>
      <w:r w:rsidR="00021F64" w:rsidRPr="00832BEE">
        <w:rPr>
          <w:rFonts w:ascii="Times New Roman" w:hAnsi="Times New Roman" w:cs="Times New Roman"/>
          <w:sz w:val="24"/>
          <w:szCs w:val="24"/>
        </w:rPr>
        <w:t>shows</w:t>
      </w:r>
      <w:r w:rsidRPr="00832BEE">
        <w:rPr>
          <w:rFonts w:ascii="Times New Roman" w:hAnsi="Times New Roman" w:cs="Times New Roman"/>
          <w:sz w:val="24"/>
          <w:szCs w:val="24"/>
        </w:rPr>
        <w:t xml:space="preserve"> distinct neurons. </w:t>
      </w:r>
    </w:p>
    <w:p w14:paraId="34ED60C2" w14:textId="77777777" w:rsidR="00AC480B" w:rsidRPr="00AC480B" w:rsidRDefault="00AC480B" w:rsidP="00D768FC">
      <w:pPr>
        <w:spacing w:line="360" w:lineRule="auto"/>
        <w:jc w:val="both"/>
        <w:rPr>
          <w:rFonts w:ascii="Times New Roman" w:hAnsi="Times New Roman" w:cs="Times New Roman"/>
          <w:b/>
          <w:bCs/>
          <w:sz w:val="24"/>
          <w:szCs w:val="24"/>
        </w:rPr>
      </w:pPr>
      <w:r w:rsidRPr="00AC480B">
        <w:rPr>
          <w:rFonts w:ascii="Times New Roman" w:hAnsi="Times New Roman" w:cs="Times New Roman"/>
          <w:b/>
          <w:bCs/>
          <w:sz w:val="24"/>
          <w:szCs w:val="24"/>
        </w:rPr>
        <w:t>Types of Neurons</w:t>
      </w:r>
    </w:p>
    <w:p w14:paraId="26A6DDDC" w14:textId="50ADE5FD" w:rsidR="00AC480B" w:rsidRDefault="00AC480B" w:rsidP="00D768FC">
      <w:pPr>
        <w:spacing w:line="360" w:lineRule="auto"/>
        <w:jc w:val="both"/>
        <w:rPr>
          <w:rFonts w:ascii="Times New Roman" w:hAnsi="Times New Roman" w:cs="Times New Roman"/>
          <w:b/>
          <w:bCs/>
          <w:sz w:val="24"/>
          <w:szCs w:val="24"/>
        </w:rPr>
      </w:pPr>
      <w:r w:rsidRPr="00AC480B">
        <w:rPr>
          <w:rFonts w:ascii="Times New Roman" w:hAnsi="Times New Roman" w:cs="Times New Roman"/>
          <w:sz w:val="24"/>
          <w:szCs w:val="24"/>
        </w:rPr>
        <w:t xml:space="preserve">There are trillions of neurons in the nervous system and cell shape can vary widely. Three common shapes of neurons are shown in </w:t>
      </w:r>
      <w:r w:rsidRPr="00AC480B">
        <w:rPr>
          <w:rFonts w:ascii="Times New Roman" w:hAnsi="Times New Roman" w:cs="Times New Roman"/>
          <w:b/>
          <w:bCs/>
          <w:sz w:val="24"/>
          <w:szCs w:val="24"/>
        </w:rPr>
        <w:t>Figure</w:t>
      </w:r>
      <w:r w:rsidR="00832BEE">
        <w:rPr>
          <w:rFonts w:ascii="Times New Roman" w:hAnsi="Times New Roman" w:cs="Times New Roman"/>
          <w:b/>
          <w:bCs/>
          <w:sz w:val="24"/>
          <w:szCs w:val="24"/>
        </w:rPr>
        <w:t xml:space="preserve"> 2.</w:t>
      </w:r>
    </w:p>
    <w:p w14:paraId="0F1ED6E3" w14:textId="77777777" w:rsidR="00AC480B" w:rsidRDefault="00AC480B" w:rsidP="009C6746">
      <w:pPr>
        <w:spacing w:line="360" w:lineRule="auto"/>
        <w:jc w:val="center"/>
        <w:rPr>
          <w:rFonts w:ascii="Times New Roman" w:hAnsi="Times New Roman" w:cs="Times New Roman"/>
          <w:sz w:val="24"/>
          <w:szCs w:val="24"/>
        </w:rPr>
      </w:pPr>
      <w:r>
        <w:rPr>
          <w:rFonts w:ascii="Times New Roman" w:hAnsi="Times New Roman" w:cs="Times New Roman"/>
          <w:b/>
          <w:bCs/>
          <w:noProof/>
          <w:sz w:val="24"/>
          <w:szCs w:val="24"/>
        </w:rPr>
        <w:lastRenderedPageBreak/>
        <w:drawing>
          <wp:inline distT="0" distB="0" distL="0" distR="0" wp14:anchorId="6AD0E97F" wp14:editId="2E53600A">
            <wp:extent cx="5939790" cy="45942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790" cy="4594225"/>
                    </a:xfrm>
                    <a:prstGeom prst="rect">
                      <a:avLst/>
                    </a:prstGeom>
                    <a:noFill/>
                    <a:ln>
                      <a:noFill/>
                    </a:ln>
                  </pic:spPr>
                </pic:pic>
              </a:graphicData>
            </a:graphic>
          </wp:inline>
        </w:drawing>
      </w:r>
    </w:p>
    <w:p w14:paraId="13780358" w14:textId="19C78B34" w:rsidR="00AC480B" w:rsidRDefault="00AC480B" w:rsidP="00D768FC">
      <w:pPr>
        <w:spacing w:line="360" w:lineRule="auto"/>
        <w:jc w:val="both"/>
        <w:rPr>
          <w:rFonts w:ascii="Times New Roman" w:hAnsi="Times New Roman" w:cs="Times New Roman"/>
          <w:sz w:val="24"/>
          <w:szCs w:val="24"/>
        </w:rPr>
      </w:pPr>
      <w:r w:rsidRPr="00AC480B">
        <w:rPr>
          <w:rFonts w:ascii="Times New Roman" w:hAnsi="Times New Roman" w:cs="Times New Roman"/>
          <w:b/>
          <w:bCs/>
          <w:sz w:val="24"/>
          <w:szCs w:val="24"/>
        </w:rPr>
        <w:t>Figure</w:t>
      </w:r>
      <w:r w:rsidR="00832BEE">
        <w:rPr>
          <w:rFonts w:ascii="Times New Roman" w:hAnsi="Times New Roman" w:cs="Times New Roman"/>
          <w:b/>
          <w:bCs/>
          <w:sz w:val="24"/>
          <w:szCs w:val="24"/>
        </w:rPr>
        <w:t xml:space="preserve"> 2</w:t>
      </w:r>
      <w:r w:rsidRPr="00AC480B">
        <w:rPr>
          <w:rFonts w:ascii="Times New Roman" w:hAnsi="Times New Roman" w:cs="Times New Roman"/>
          <w:sz w:val="24"/>
          <w:szCs w:val="24"/>
        </w:rPr>
        <w:t>– Parts of a Multipolar Neuron: The major parts of the neuron are labeled on a multipolar neuron from the CNS.</w:t>
      </w:r>
    </w:p>
    <w:p w14:paraId="4B799E33" w14:textId="2A1C3885" w:rsidR="00EA13F0" w:rsidRPr="00EA13F0" w:rsidRDefault="00EA13F0" w:rsidP="00D768FC">
      <w:pPr>
        <w:pStyle w:val="ListParagraph"/>
        <w:numPr>
          <w:ilvl w:val="0"/>
          <w:numId w:val="10"/>
        </w:numPr>
        <w:spacing w:line="360" w:lineRule="auto"/>
        <w:jc w:val="both"/>
        <w:rPr>
          <w:rFonts w:ascii="Times New Roman" w:hAnsi="Times New Roman" w:cs="Times New Roman"/>
          <w:sz w:val="24"/>
          <w:szCs w:val="24"/>
        </w:rPr>
      </w:pPr>
      <w:r w:rsidRPr="00EA13F0">
        <w:rPr>
          <w:rFonts w:ascii="Times New Roman" w:hAnsi="Times New Roman" w:cs="Times New Roman"/>
          <w:b/>
          <w:bCs/>
          <w:sz w:val="24"/>
          <w:szCs w:val="24"/>
        </w:rPr>
        <w:t>Multipolar neurons</w:t>
      </w:r>
      <w:r w:rsidRPr="00EA13F0">
        <w:rPr>
          <w:rFonts w:ascii="Times New Roman" w:hAnsi="Times New Roman" w:cs="Times New Roman"/>
          <w:sz w:val="24"/>
          <w:szCs w:val="24"/>
        </w:rPr>
        <w:t xml:space="preserve"> have multiple processes emerging from their cell bodies (hence their name, multipolar). They have dendrites attached to their cell bodies and often, one long axon. Motor neurons are multipolar neurons, as are most of the CNS.</w:t>
      </w:r>
    </w:p>
    <w:p w14:paraId="13B6D935" w14:textId="77777777" w:rsidR="00EA13F0" w:rsidRPr="00EA13F0" w:rsidRDefault="00EA13F0" w:rsidP="00D768FC">
      <w:pPr>
        <w:pStyle w:val="ListParagraph"/>
        <w:numPr>
          <w:ilvl w:val="0"/>
          <w:numId w:val="10"/>
        </w:numPr>
        <w:spacing w:line="360" w:lineRule="auto"/>
        <w:jc w:val="both"/>
        <w:rPr>
          <w:rFonts w:ascii="Times New Roman" w:hAnsi="Times New Roman" w:cs="Times New Roman"/>
          <w:sz w:val="24"/>
          <w:szCs w:val="24"/>
        </w:rPr>
      </w:pPr>
      <w:r w:rsidRPr="00EA13F0">
        <w:rPr>
          <w:rFonts w:ascii="Times New Roman" w:hAnsi="Times New Roman" w:cs="Times New Roman"/>
          <w:b/>
          <w:bCs/>
          <w:sz w:val="24"/>
          <w:szCs w:val="24"/>
        </w:rPr>
        <w:t>Bipolar cells</w:t>
      </w:r>
      <w:r w:rsidRPr="00EA13F0">
        <w:rPr>
          <w:rFonts w:ascii="Times New Roman" w:hAnsi="Times New Roman" w:cs="Times New Roman"/>
          <w:sz w:val="24"/>
          <w:szCs w:val="24"/>
        </w:rPr>
        <w:t xml:space="preserve"> have two processes, which extend from each end of the cell body, opposite to each other. One is the axon and one the dendrite. Bipolar cells are not very common. They are found mainly in the olfactory epithelium (where smell stimuli are sensed), and as part of the retina in the eye.</w:t>
      </w:r>
    </w:p>
    <w:p w14:paraId="36278E52" w14:textId="77777777" w:rsidR="00EA13F0" w:rsidRDefault="00EA13F0" w:rsidP="00D768FC">
      <w:pPr>
        <w:pStyle w:val="ListParagraph"/>
        <w:numPr>
          <w:ilvl w:val="0"/>
          <w:numId w:val="10"/>
        </w:numPr>
        <w:spacing w:line="360" w:lineRule="auto"/>
        <w:jc w:val="both"/>
        <w:rPr>
          <w:rFonts w:ascii="Times New Roman" w:hAnsi="Times New Roman" w:cs="Times New Roman"/>
          <w:sz w:val="24"/>
          <w:szCs w:val="24"/>
        </w:rPr>
      </w:pPr>
      <w:r w:rsidRPr="00EA13F0">
        <w:rPr>
          <w:rFonts w:ascii="Times New Roman" w:hAnsi="Times New Roman" w:cs="Times New Roman"/>
          <w:b/>
          <w:bCs/>
          <w:sz w:val="24"/>
          <w:szCs w:val="24"/>
        </w:rPr>
        <w:t>Unipolar cells</w:t>
      </w:r>
      <w:r w:rsidRPr="00EA13F0">
        <w:rPr>
          <w:rFonts w:ascii="Times New Roman" w:hAnsi="Times New Roman" w:cs="Times New Roman"/>
          <w:sz w:val="24"/>
          <w:szCs w:val="24"/>
        </w:rPr>
        <w:t xml:space="preserve"> have one long axon emerging from the cell body, but the cell body is located at neither end of that axon. At one end of the axon are dendrites, and at the other end, the axon forms synaptic connections with a target cell. Unipolar cells are exclusively sensory neurons and have their dendrites in the periphery where they detect stimuli.</w:t>
      </w:r>
    </w:p>
    <w:p w14:paraId="16654DC6" w14:textId="77777777" w:rsidR="00EA13F0" w:rsidRPr="00EA13F0" w:rsidRDefault="00EA13F0" w:rsidP="00D768FC">
      <w:pPr>
        <w:spacing w:line="360" w:lineRule="auto"/>
        <w:jc w:val="both"/>
        <w:rPr>
          <w:rFonts w:ascii="Times New Roman" w:hAnsi="Times New Roman" w:cs="Times New Roman"/>
          <w:b/>
          <w:bCs/>
          <w:sz w:val="24"/>
          <w:szCs w:val="24"/>
        </w:rPr>
      </w:pPr>
      <w:r w:rsidRPr="00EA13F0">
        <w:rPr>
          <w:rFonts w:ascii="Times New Roman" w:hAnsi="Times New Roman" w:cs="Times New Roman"/>
          <w:b/>
          <w:bCs/>
          <w:sz w:val="24"/>
          <w:szCs w:val="24"/>
        </w:rPr>
        <w:lastRenderedPageBreak/>
        <w:t>Glial Cells</w:t>
      </w:r>
    </w:p>
    <w:p w14:paraId="5DE29620" w14:textId="5D80B4B5" w:rsidR="00EA13F0" w:rsidRDefault="00EA13F0" w:rsidP="00D768FC">
      <w:pPr>
        <w:spacing w:line="360" w:lineRule="auto"/>
        <w:jc w:val="both"/>
        <w:rPr>
          <w:rFonts w:ascii="Times New Roman" w:hAnsi="Times New Roman" w:cs="Times New Roman"/>
          <w:sz w:val="24"/>
          <w:szCs w:val="24"/>
        </w:rPr>
      </w:pPr>
      <w:r w:rsidRPr="00EA13F0">
        <w:rPr>
          <w:rFonts w:ascii="Times New Roman" w:hAnsi="Times New Roman" w:cs="Times New Roman"/>
          <w:sz w:val="24"/>
          <w:szCs w:val="24"/>
        </w:rPr>
        <w:t xml:space="preserve">There are six types of glial cells. Four of them are found in the CNS and two are found in the PNS. </w:t>
      </w:r>
    </w:p>
    <w:p w14:paraId="6C852AA8" w14:textId="77777777" w:rsidR="00671594" w:rsidRPr="00671594" w:rsidRDefault="00671594" w:rsidP="00D768FC">
      <w:pPr>
        <w:spacing w:line="360" w:lineRule="auto"/>
        <w:jc w:val="both"/>
        <w:rPr>
          <w:rFonts w:ascii="Times New Roman" w:hAnsi="Times New Roman" w:cs="Times New Roman"/>
          <w:b/>
          <w:bCs/>
          <w:sz w:val="24"/>
          <w:szCs w:val="24"/>
        </w:rPr>
      </w:pPr>
      <w:r w:rsidRPr="00671594">
        <w:rPr>
          <w:rFonts w:ascii="Times New Roman" w:hAnsi="Times New Roman" w:cs="Times New Roman"/>
          <w:b/>
          <w:bCs/>
          <w:sz w:val="24"/>
          <w:szCs w:val="24"/>
        </w:rPr>
        <w:t>Glial Cells of the CNS</w:t>
      </w:r>
    </w:p>
    <w:p w14:paraId="2DA178CB" w14:textId="659F5C26" w:rsidR="00671594" w:rsidRDefault="00671594" w:rsidP="00D768FC">
      <w:pPr>
        <w:spacing w:line="360" w:lineRule="auto"/>
        <w:jc w:val="both"/>
        <w:rPr>
          <w:rFonts w:ascii="Times New Roman" w:hAnsi="Times New Roman" w:cs="Times New Roman"/>
          <w:sz w:val="24"/>
          <w:szCs w:val="24"/>
        </w:rPr>
      </w:pPr>
      <w:r w:rsidRPr="00671594">
        <w:rPr>
          <w:rFonts w:ascii="Times New Roman" w:hAnsi="Times New Roman" w:cs="Times New Roman"/>
          <w:sz w:val="24"/>
          <w:szCs w:val="24"/>
        </w:rPr>
        <w:t>One cell providing support to neurons of the CNS is the astrocyte, so named because it appears to be star-shaped under the microscope (astro- = “star”). Astrocytes have many processes extending from their main cell body (not axons or dendrites like neurons, just cell extensions). Those processes extend to interact with neurons, blood vessels, or the connective tissue covering the CNS (</w:t>
      </w:r>
      <w:r w:rsidRPr="00F847DC">
        <w:rPr>
          <w:rFonts w:ascii="Times New Roman" w:hAnsi="Times New Roman" w:cs="Times New Roman"/>
          <w:b/>
          <w:bCs/>
          <w:sz w:val="24"/>
          <w:szCs w:val="24"/>
        </w:rPr>
        <w:t>Figure</w:t>
      </w:r>
      <w:r w:rsidR="00832BEE">
        <w:rPr>
          <w:rFonts w:ascii="Times New Roman" w:hAnsi="Times New Roman" w:cs="Times New Roman"/>
          <w:b/>
          <w:bCs/>
          <w:sz w:val="24"/>
          <w:szCs w:val="24"/>
        </w:rPr>
        <w:t>. 3</w:t>
      </w:r>
      <w:r w:rsidRPr="00671594">
        <w:rPr>
          <w:rFonts w:ascii="Times New Roman" w:hAnsi="Times New Roman" w:cs="Times New Roman"/>
          <w:sz w:val="24"/>
          <w:szCs w:val="24"/>
        </w:rPr>
        <w:t xml:space="preserve">). Generally, they are supporting cells for the neurons in the central nervous system. Some ways in which they support neurons in the central nervous system are by maintaining the concentration of chemicals in the extracellular space, removing excess signaling molecules, reacting to tissue damage, and contributing to the </w:t>
      </w:r>
      <w:r w:rsidRPr="00671594">
        <w:rPr>
          <w:rFonts w:ascii="Times New Roman" w:hAnsi="Times New Roman" w:cs="Times New Roman"/>
          <w:b/>
          <w:bCs/>
          <w:sz w:val="24"/>
          <w:szCs w:val="24"/>
        </w:rPr>
        <w:t>blood-brain barrier (BBB).</w:t>
      </w:r>
      <w:r w:rsidRPr="00671594">
        <w:rPr>
          <w:rFonts w:ascii="Times New Roman" w:hAnsi="Times New Roman" w:cs="Times New Roman"/>
          <w:sz w:val="24"/>
          <w:szCs w:val="24"/>
        </w:rPr>
        <w:t xml:space="preserve"> The blood-brain barrier is a physiological barrier that keeps many substances that circulate in the blood from getting into the central nervous system, restricting what can cross from circulating blood into the CNS. </w:t>
      </w:r>
    </w:p>
    <w:p w14:paraId="557B269A" w14:textId="6A0F7389" w:rsidR="00ED43D5" w:rsidRDefault="00ED43D5" w:rsidP="009C674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5C842A" wp14:editId="50E29958">
            <wp:extent cx="5223231" cy="3065846"/>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0165" cy="3081655"/>
                    </a:xfrm>
                    <a:prstGeom prst="rect">
                      <a:avLst/>
                    </a:prstGeom>
                    <a:noFill/>
                    <a:ln>
                      <a:noFill/>
                    </a:ln>
                  </pic:spPr>
                </pic:pic>
              </a:graphicData>
            </a:graphic>
          </wp:inline>
        </w:drawing>
      </w:r>
    </w:p>
    <w:p w14:paraId="7EE38AFA" w14:textId="77777777" w:rsidR="00832BEE" w:rsidRDefault="00ED43D5" w:rsidP="00D768FC">
      <w:pPr>
        <w:spacing w:line="360" w:lineRule="auto"/>
        <w:jc w:val="both"/>
        <w:rPr>
          <w:rFonts w:ascii="Times New Roman" w:hAnsi="Times New Roman" w:cs="Times New Roman"/>
          <w:sz w:val="24"/>
          <w:szCs w:val="24"/>
        </w:rPr>
      </w:pPr>
      <w:r w:rsidRPr="00F847DC">
        <w:rPr>
          <w:rFonts w:ascii="Times New Roman" w:hAnsi="Times New Roman" w:cs="Times New Roman"/>
          <w:b/>
          <w:bCs/>
          <w:sz w:val="24"/>
          <w:szCs w:val="24"/>
        </w:rPr>
        <w:t>Figure</w:t>
      </w:r>
      <w:r w:rsidR="00832BEE">
        <w:rPr>
          <w:rFonts w:ascii="Times New Roman" w:hAnsi="Times New Roman" w:cs="Times New Roman"/>
          <w:b/>
          <w:bCs/>
          <w:sz w:val="24"/>
          <w:szCs w:val="24"/>
        </w:rPr>
        <w:t xml:space="preserve"> 3</w:t>
      </w:r>
      <w:r w:rsidRPr="00ED43D5">
        <w:rPr>
          <w:rFonts w:ascii="Times New Roman" w:hAnsi="Times New Roman" w:cs="Times New Roman"/>
          <w:sz w:val="24"/>
          <w:szCs w:val="24"/>
        </w:rPr>
        <w:t>– Glial Cells of the CNS: The CNS has astrocytes, oligodendrocytes, microglia, and ependymal cells that support the neurons of the CNS in several ways.</w:t>
      </w:r>
    </w:p>
    <w:p w14:paraId="24939F13" w14:textId="7A57A5D5" w:rsidR="00EA751C" w:rsidRPr="00832BEE" w:rsidRDefault="00EA751C" w:rsidP="00D768FC">
      <w:pPr>
        <w:spacing w:line="360" w:lineRule="auto"/>
        <w:jc w:val="both"/>
        <w:rPr>
          <w:rFonts w:ascii="Times New Roman" w:hAnsi="Times New Roman" w:cs="Times New Roman"/>
          <w:sz w:val="24"/>
          <w:szCs w:val="24"/>
        </w:rPr>
      </w:pPr>
      <w:r w:rsidRPr="00EA751C">
        <w:rPr>
          <w:rFonts w:ascii="Times New Roman" w:eastAsia="Times New Roman" w:hAnsi="Times New Roman" w:cs="Times New Roman"/>
          <w:b/>
          <w:sz w:val="32"/>
          <w:szCs w:val="32"/>
        </w:rPr>
        <w:lastRenderedPageBreak/>
        <w:t xml:space="preserve">Practical # </w:t>
      </w:r>
      <w:r>
        <w:rPr>
          <w:rFonts w:ascii="Times New Roman" w:eastAsia="Times New Roman" w:hAnsi="Times New Roman" w:cs="Times New Roman"/>
          <w:b/>
          <w:sz w:val="32"/>
          <w:szCs w:val="32"/>
        </w:rPr>
        <w:t>7</w:t>
      </w:r>
    </w:p>
    <w:p w14:paraId="79D844C4" w14:textId="37B278D8" w:rsidR="00832BEE" w:rsidRDefault="00832BEE" w:rsidP="00D768FC">
      <w:pPr>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M</w:t>
      </w:r>
      <w:r w:rsidRPr="004F08D7">
        <w:rPr>
          <w:rFonts w:ascii="Times New Roman" w:eastAsia="Times New Roman" w:hAnsi="Times New Roman" w:cs="Times New Roman"/>
          <w:b/>
          <w:sz w:val="32"/>
          <w:szCs w:val="32"/>
        </w:rPr>
        <w:t>uscle tissue (</w:t>
      </w:r>
      <w:r>
        <w:rPr>
          <w:rFonts w:ascii="Times New Roman" w:eastAsia="Times New Roman" w:hAnsi="Times New Roman" w:cs="Times New Roman"/>
          <w:b/>
          <w:sz w:val="32"/>
          <w:szCs w:val="32"/>
        </w:rPr>
        <w:t>S</w:t>
      </w:r>
      <w:r w:rsidRPr="004F08D7">
        <w:rPr>
          <w:rFonts w:ascii="Times New Roman" w:eastAsia="Times New Roman" w:hAnsi="Times New Roman" w:cs="Times New Roman"/>
          <w:b/>
          <w:sz w:val="32"/>
          <w:szCs w:val="32"/>
        </w:rPr>
        <w:t xml:space="preserve">keletal, </w:t>
      </w:r>
      <w:r>
        <w:rPr>
          <w:rFonts w:ascii="Times New Roman" w:eastAsia="Times New Roman" w:hAnsi="Times New Roman" w:cs="Times New Roman"/>
          <w:b/>
          <w:sz w:val="32"/>
          <w:szCs w:val="32"/>
        </w:rPr>
        <w:t>S</w:t>
      </w:r>
      <w:r w:rsidRPr="004F08D7">
        <w:rPr>
          <w:rFonts w:ascii="Times New Roman" w:eastAsia="Times New Roman" w:hAnsi="Times New Roman" w:cs="Times New Roman"/>
          <w:b/>
          <w:sz w:val="32"/>
          <w:szCs w:val="32"/>
        </w:rPr>
        <w:t xml:space="preserve">mooth and </w:t>
      </w:r>
      <w:r>
        <w:rPr>
          <w:rFonts w:ascii="Times New Roman" w:eastAsia="Times New Roman" w:hAnsi="Times New Roman" w:cs="Times New Roman"/>
          <w:b/>
          <w:sz w:val="32"/>
          <w:szCs w:val="32"/>
        </w:rPr>
        <w:t>C</w:t>
      </w:r>
      <w:r w:rsidRPr="004F08D7">
        <w:rPr>
          <w:rFonts w:ascii="Times New Roman" w:eastAsia="Times New Roman" w:hAnsi="Times New Roman" w:cs="Times New Roman"/>
          <w:b/>
          <w:sz w:val="32"/>
          <w:szCs w:val="32"/>
        </w:rPr>
        <w:t>ardiac)</w:t>
      </w:r>
    </w:p>
    <w:p w14:paraId="2664E302" w14:textId="77777777" w:rsidR="003B7E81" w:rsidRPr="009A4EA3" w:rsidRDefault="003B7E81" w:rsidP="00D768FC">
      <w:pPr>
        <w:spacing w:line="360" w:lineRule="auto"/>
        <w:jc w:val="both"/>
        <w:rPr>
          <w:rFonts w:ascii="Times New Roman" w:eastAsia="Times New Roman" w:hAnsi="Times New Roman" w:cs="Times New Roman"/>
          <w:b/>
          <w:sz w:val="24"/>
          <w:szCs w:val="24"/>
        </w:rPr>
      </w:pPr>
      <w:r w:rsidRPr="009A4EA3">
        <w:rPr>
          <w:rFonts w:ascii="Times New Roman" w:eastAsia="Times New Roman" w:hAnsi="Times New Roman" w:cs="Times New Roman"/>
          <w:b/>
          <w:sz w:val="24"/>
          <w:szCs w:val="24"/>
        </w:rPr>
        <w:t xml:space="preserve">Materials required: </w:t>
      </w:r>
    </w:p>
    <w:p w14:paraId="0765873E" w14:textId="77777777" w:rsidR="003B7E81" w:rsidRPr="009A4EA3" w:rsidRDefault="003B7E81" w:rsidP="00D768FC">
      <w:pPr>
        <w:spacing w:line="360" w:lineRule="auto"/>
        <w:jc w:val="both"/>
        <w:rPr>
          <w:rFonts w:ascii="Times New Roman" w:eastAsia="Times New Roman" w:hAnsi="Times New Roman" w:cs="Times New Roman"/>
          <w:bCs/>
          <w:sz w:val="24"/>
          <w:szCs w:val="24"/>
        </w:rPr>
      </w:pPr>
      <w:r w:rsidRPr="009A4EA3">
        <w:rPr>
          <w:rFonts w:ascii="Times New Roman" w:eastAsia="Times New Roman" w:hAnsi="Times New Roman" w:cs="Times New Roman"/>
          <w:bCs/>
          <w:sz w:val="24"/>
          <w:szCs w:val="24"/>
        </w:rPr>
        <w:t xml:space="preserve">Prepared slides, microscope </w:t>
      </w:r>
    </w:p>
    <w:p w14:paraId="5D01FBE3" w14:textId="77777777" w:rsidR="003B7E81" w:rsidRPr="009A4EA3" w:rsidRDefault="003B7E81" w:rsidP="00D768FC">
      <w:pPr>
        <w:spacing w:line="360" w:lineRule="auto"/>
        <w:jc w:val="both"/>
        <w:rPr>
          <w:rFonts w:ascii="Times New Roman" w:eastAsia="Times New Roman" w:hAnsi="Times New Roman" w:cs="Times New Roman"/>
          <w:b/>
          <w:sz w:val="24"/>
          <w:szCs w:val="24"/>
        </w:rPr>
      </w:pPr>
      <w:r w:rsidRPr="009A4EA3">
        <w:rPr>
          <w:rFonts w:ascii="Times New Roman" w:eastAsia="Times New Roman" w:hAnsi="Times New Roman" w:cs="Times New Roman"/>
          <w:b/>
          <w:sz w:val="24"/>
          <w:szCs w:val="24"/>
        </w:rPr>
        <w:t>Procedure:</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64FF04B8" w14:textId="31F03B02" w:rsidR="003B7E81" w:rsidRPr="003B7E81" w:rsidRDefault="003B7E81" w:rsidP="00D768FC">
      <w:pPr>
        <w:spacing w:line="360" w:lineRule="auto"/>
        <w:jc w:val="both"/>
        <w:rPr>
          <w:rFonts w:ascii="Times New Roman" w:eastAsia="Times New Roman" w:hAnsi="Times New Roman" w:cs="Times New Roman"/>
          <w:bCs/>
          <w:sz w:val="24"/>
          <w:szCs w:val="24"/>
        </w:rPr>
      </w:pPr>
      <w:r w:rsidRPr="009A4EA3">
        <w:rPr>
          <w:rFonts w:ascii="Times New Roman" w:eastAsia="Times New Roman" w:hAnsi="Times New Roman" w:cs="Times New Roman"/>
          <w:bCs/>
          <w:sz w:val="24"/>
          <w:szCs w:val="24"/>
        </w:rPr>
        <w:t>Student will be made to focus the available prepared slides in microscope.</w:t>
      </w:r>
    </w:p>
    <w:p w14:paraId="6AF11FD8" w14:textId="31780906" w:rsidR="007769C4" w:rsidRPr="00357004" w:rsidRDefault="007769C4" w:rsidP="00D768FC">
      <w:pPr>
        <w:spacing w:line="360" w:lineRule="auto"/>
        <w:jc w:val="both"/>
        <w:rPr>
          <w:rFonts w:ascii="Times New Roman" w:eastAsia="Times New Roman" w:hAnsi="Times New Roman" w:cs="Times New Roman"/>
          <w:b/>
          <w:sz w:val="28"/>
          <w:szCs w:val="28"/>
        </w:rPr>
      </w:pPr>
      <w:r w:rsidRPr="00357004">
        <w:rPr>
          <w:rFonts w:ascii="Times New Roman" w:eastAsia="Times New Roman" w:hAnsi="Times New Roman" w:cs="Times New Roman"/>
          <w:b/>
          <w:sz w:val="28"/>
          <w:szCs w:val="28"/>
        </w:rPr>
        <w:t>Muscle Tissue Definition</w:t>
      </w:r>
    </w:p>
    <w:p w14:paraId="12F8BC53" w14:textId="77777777" w:rsidR="007769C4" w:rsidRDefault="007769C4" w:rsidP="00D768FC">
      <w:pPr>
        <w:spacing w:line="360" w:lineRule="auto"/>
        <w:jc w:val="both"/>
        <w:rPr>
          <w:rFonts w:ascii="Times New Roman" w:eastAsia="Times New Roman" w:hAnsi="Times New Roman" w:cs="Times New Roman"/>
          <w:bCs/>
          <w:sz w:val="24"/>
          <w:szCs w:val="24"/>
        </w:rPr>
      </w:pPr>
      <w:r w:rsidRPr="007769C4">
        <w:rPr>
          <w:rFonts w:ascii="Times New Roman" w:eastAsia="Times New Roman" w:hAnsi="Times New Roman" w:cs="Times New Roman"/>
          <w:bCs/>
          <w:sz w:val="24"/>
          <w:szCs w:val="24"/>
        </w:rPr>
        <w:t xml:space="preserve">Muscle tissue is a specialized tissue found in animals which functions by contracting, thereby applying forces to different parts of the body. Muscle tissue consists of fibers of muscle cells connected together in sheets and fibers. Together these sheets and fibers and known as muscles, and control the movements of an organisms as well as many other contractile functions. There are three different types of muscle found in animals, depending on their use. While these muscles differ slightly, they function in a similar way. </w:t>
      </w:r>
    </w:p>
    <w:p w14:paraId="1F7EE0C7" w14:textId="77777777" w:rsidR="004476BB" w:rsidRPr="00357004" w:rsidRDefault="004476BB" w:rsidP="00D768FC">
      <w:pPr>
        <w:spacing w:line="360" w:lineRule="auto"/>
        <w:jc w:val="both"/>
        <w:rPr>
          <w:rFonts w:ascii="Times New Roman" w:eastAsia="Times New Roman" w:hAnsi="Times New Roman" w:cs="Times New Roman"/>
          <w:b/>
          <w:sz w:val="28"/>
          <w:szCs w:val="28"/>
        </w:rPr>
      </w:pPr>
      <w:r w:rsidRPr="00357004">
        <w:rPr>
          <w:rFonts w:ascii="Times New Roman" w:eastAsia="Times New Roman" w:hAnsi="Times New Roman" w:cs="Times New Roman"/>
          <w:b/>
          <w:sz w:val="28"/>
          <w:szCs w:val="28"/>
        </w:rPr>
        <w:t>Function of Muscle Tissue</w:t>
      </w:r>
    </w:p>
    <w:p w14:paraId="5146F1FE" w14:textId="48C06C04" w:rsidR="004476BB" w:rsidRPr="004476BB" w:rsidRDefault="004476BB" w:rsidP="00D768FC">
      <w:pPr>
        <w:spacing w:line="360" w:lineRule="auto"/>
        <w:jc w:val="both"/>
        <w:rPr>
          <w:rFonts w:ascii="Times New Roman" w:eastAsia="Times New Roman" w:hAnsi="Times New Roman" w:cs="Times New Roman"/>
          <w:bCs/>
          <w:sz w:val="24"/>
          <w:szCs w:val="24"/>
        </w:rPr>
      </w:pPr>
      <w:r w:rsidRPr="004476BB">
        <w:rPr>
          <w:rFonts w:ascii="Times New Roman" w:eastAsia="Times New Roman" w:hAnsi="Times New Roman" w:cs="Times New Roman"/>
          <w:bCs/>
          <w:sz w:val="24"/>
          <w:szCs w:val="24"/>
        </w:rPr>
        <w:t>Muscle tissue functions as a single unit, and is often connected to the same nerve bundles. A nerve impulse traveling from the brain or another outside signal tells the muscle to contract. The nerve impulse is transferred almost instantaneously to all the nerve cells in the muscle tissue, and the entire muscle contracts.</w:t>
      </w:r>
    </w:p>
    <w:p w14:paraId="4EAB39C1" w14:textId="7AA89C10" w:rsidR="00737824" w:rsidRPr="009A4EA3" w:rsidRDefault="004476BB" w:rsidP="00D768FC">
      <w:pPr>
        <w:spacing w:line="360" w:lineRule="auto"/>
        <w:jc w:val="both"/>
        <w:rPr>
          <w:rFonts w:ascii="Times New Roman" w:eastAsia="Times New Roman" w:hAnsi="Times New Roman" w:cs="Times New Roman"/>
          <w:bCs/>
          <w:sz w:val="24"/>
          <w:szCs w:val="24"/>
        </w:rPr>
      </w:pPr>
      <w:r w:rsidRPr="004476BB">
        <w:rPr>
          <w:rFonts w:ascii="Times New Roman" w:eastAsia="Times New Roman" w:hAnsi="Times New Roman" w:cs="Times New Roman"/>
          <w:bCs/>
          <w:sz w:val="24"/>
          <w:szCs w:val="24"/>
        </w:rPr>
        <w:t>At the cellular level, each muscle cell has a complex of proteins containing actin and myosin. These proteins slide past one another when the signal to contract is received. The filaments are connected to the ends of the cells, and as they slide past one another, the cell contracts in length. A single cell can contract up to 70% in length, which shortens the entire muscle when contraction happens. Muscle tissue can be used to move bones, compress chambers, or squeeze various organs. These different types of muscle tissue are discussed below.</w:t>
      </w:r>
    </w:p>
    <w:p w14:paraId="16F28D61" w14:textId="77777777" w:rsidR="003B7E81" w:rsidRDefault="00B80F3C" w:rsidP="00D768FC">
      <w:pPr>
        <w:spacing w:line="360" w:lineRule="auto"/>
        <w:jc w:val="both"/>
        <w:rPr>
          <w:rFonts w:ascii="Times New Roman" w:eastAsia="Times New Roman" w:hAnsi="Times New Roman" w:cs="Times New Roman"/>
          <w:b/>
          <w:sz w:val="28"/>
          <w:szCs w:val="28"/>
        </w:rPr>
      </w:pPr>
      <w:r w:rsidRPr="00357004">
        <w:rPr>
          <w:rFonts w:ascii="Times New Roman" w:eastAsia="Times New Roman" w:hAnsi="Times New Roman" w:cs="Times New Roman"/>
          <w:b/>
          <w:sz w:val="28"/>
          <w:szCs w:val="28"/>
        </w:rPr>
        <w:t>Types of Muscle Tissue</w:t>
      </w:r>
    </w:p>
    <w:p w14:paraId="5C4EE92E" w14:textId="78A96E1F" w:rsidR="00B80F3C" w:rsidRPr="003B7E81" w:rsidRDefault="00B80F3C" w:rsidP="00D768FC">
      <w:pPr>
        <w:spacing w:line="360" w:lineRule="auto"/>
        <w:jc w:val="both"/>
        <w:rPr>
          <w:rFonts w:ascii="Times New Roman" w:eastAsia="Times New Roman" w:hAnsi="Times New Roman" w:cs="Times New Roman"/>
          <w:b/>
          <w:sz w:val="28"/>
          <w:szCs w:val="28"/>
        </w:rPr>
      </w:pPr>
      <w:r w:rsidRPr="00B80F3C">
        <w:rPr>
          <w:rFonts w:ascii="Times New Roman" w:eastAsia="Times New Roman" w:hAnsi="Times New Roman" w:cs="Times New Roman"/>
          <w:b/>
          <w:sz w:val="24"/>
          <w:szCs w:val="24"/>
        </w:rPr>
        <w:lastRenderedPageBreak/>
        <w:t>Skeletal Muscle Tissue</w:t>
      </w:r>
    </w:p>
    <w:p w14:paraId="7416F766" w14:textId="053FEEFC" w:rsidR="00B80F3C" w:rsidRDefault="00B80F3C" w:rsidP="00D768FC">
      <w:pPr>
        <w:spacing w:line="360" w:lineRule="auto"/>
        <w:jc w:val="both"/>
        <w:rPr>
          <w:rFonts w:ascii="Times New Roman" w:eastAsia="Times New Roman" w:hAnsi="Times New Roman" w:cs="Times New Roman"/>
          <w:bCs/>
          <w:sz w:val="24"/>
          <w:szCs w:val="24"/>
        </w:rPr>
      </w:pPr>
      <w:r w:rsidRPr="00B80F3C">
        <w:rPr>
          <w:rFonts w:ascii="Times New Roman" w:eastAsia="Times New Roman" w:hAnsi="Times New Roman" w:cs="Times New Roman"/>
          <w:bCs/>
          <w:sz w:val="24"/>
          <w:szCs w:val="24"/>
        </w:rPr>
        <w:t>Skeletal muscle tissue is a type of striated muscle, meaning clear bands can be seen in it under a microscope. This can be seen in image (a) below. These tiny light and dark bands are sarcomeres, highly organized bundles of actin, myosin, and associated proteins. These organized bundles allow striated muscle to contract quickly and release quickly. Muscle tissue is attached to the bones through tendons, which are highly elastic portions of connective tissue. Many muscles may seem to control a single appendage, but in reality, each one only controls one small aspect of movement. Skeletal muscle tissue can be controlled voluntarily, by the somatic nervous system. The other types of muscle are controlled mainly by the involuntary or autonomous nervous system.</w:t>
      </w:r>
    </w:p>
    <w:p w14:paraId="00BFE097" w14:textId="1932E152" w:rsidR="00B80F3C" w:rsidRDefault="00B80F3C" w:rsidP="009C6746">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5E8E5F8E" wp14:editId="616DBB49">
            <wp:extent cx="3233318" cy="2427904"/>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6398" cy="2467762"/>
                    </a:xfrm>
                    <a:prstGeom prst="rect">
                      <a:avLst/>
                    </a:prstGeom>
                    <a:noFill/>
                    <a:ln>
                      <a:noFill/>
                    </a:ln>
                  </pic:spPr>
                </pic:pic>
              </a:graphicData>
            </a:graphic>
          </wp:inline>
        </w:drawing>
      </w:r>
    </w:p>
    <w:p w14:paraId="42D1B812" w14:textId="601885BF" w:rsidR="009C6746" w:rsidRPr="009C6746" w:rsidRDefault="009C6746" w:rsidP="009C674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4"/>
          <w:szCs w:val="24"/>
        </w:rPr>
        <w:t xml:space="preserve">Figure 5: </w:t>
      </w:r>
      <w:r w:rsidRPr="009C6746">
        <w:rPr>
          <w:rFonts w:ascii="Times New Roman" w:eastAsia="Times New Roman" w:hAnsi="Times New Roman" w:cs="Times New Roman"/>
          <w:sz w:val="24"/>
          <w:szCs w:val="24"/>
        </w:rPr>
        <w:t>Skeletal Muscle Tissue</w:t>
      </w:r>
    </w:p>
    <w:p w14:paraId="301DF5F2" w14:textId="77777777" w:rsidR="00B80F3C" w:rsidRPr="00B80F3C" w:rsidRDefault="00B80F3C" w:rsidP="00D768FC">
      <w:pPr>
        <w:spacing w:line="360" w:lineRule="auto"/>
        <w:jc w:val="both"/>
        <w:rPr>
          <w:rFonts w:ascii="Times New Roman" w:eastAsia="Times New Roman" w:hAnsi="Times New Roman" w:cs="Times New Roman"/>
          <w:b/>
          <w:sz w:val="24"/>
          <w:szCs w:val="24"/>
        </w:rPr>
      </w:pPr>
      <w:r w:rsidRPr="00B80F3C">
        <w:rPr>
          <w:rFonts w:ascii="Times New Roman" w:eastAsia="Times New Roman" w:hAnsi="Times New Roman" w:cs="Times New Roman"/>
          <w:b/>
          <w:sz w:val="24"/>
          <w:szCs w:val="24"/>
        </w:rPr>
        <w:t>Cardiac Muscle Tissue</w:t>
      </w:r>
    </w:p>
    <w:p w14:paraId="0871225A" w14:textId="49B6B96F" w:rsidR="00B80F3C" w:rsidRDefault="00B80F3C" w:rsidP="00D768FC">
      <w:pPr>
        <w:spacing w:line="360" w:lineRule="auto"/>
        <w:jc w:val="both"/>
        <w:rPr>
          <w:rFonts w:ascii="Times New Roman" w:eastAsia="Times New Roman" w:hAnsi="Times New Roman" w:cs="Times New Roman"/>
          <w:bCs/>
          <w:sz w:val="24"/>
          <w:szCs w:val="24"/>
        </w:rPr>
      </w:pPr>
      <w:r w:rsidRPr="00B80F3C">
        <w:rPr>
          <w:rFonts w:ascii="Times New Roman" w:eastAsia="Times New Roman" w:hAnsi="Times New Roman" w:cs="Times New Roman"/>
          <w:bCs/>
          <w:sz w:val="24"/>
          <w:szCs w:val="24"/>
        </w:rPr>
        <w:t>While the striations in skeletal muscle tissue are even and parallel, complex and branching striations are seen in cardiac muscle tissue. Cardiac muscle can be seen in image (c) below. While the striations are hard to see in this image, the branching nature of the cells is easy to pick out. The branching is caused by the connection of cardiac muscle cells to one another. The cells are connected via intercalated discs. These junctures help cardiac muscle to contract as one and provide a rapid and coordinated contraction to move blood.</w:t>
      </w:r>
    </w:p>
    <w:p w14:paraId="01F4AFF8" w14:textId="56270278" w:rsidR="00B80F3C" w:rsidRDefault="00357004" w:rsidP="009C6746">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0C0037BA" wp14:editId="0A1ABC55">
            <wp:extent cx="3277210" cy="301887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58389" cy="3093656"/>
                    </a:xfrm>
                    <a:prstGeom prst="rect">
                      <a:avLst/>
                    </a:prstGeom>
                    <a:noFill/>
                    <a:ln>
                      <a:noFill/>
                    </a:ln>
                  </pic:spPr>
                </pic:pic>
              </a:graphicData>
            </a:graphic>
          </wp:inline>
        </w:drawing>
      </w:r>
    </w:p>
    <w:p w14:paraId="6D25BB5B" w14:textId="28A6B439" w:rsidR="009C6746" w:rsidRPr="009C6746" w:rsidRDefault="009C6746" w:rsidP="009C674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Figure 4: </w:t>
      </w:r>
      <w:r w:rsidRPr="009C6746">
        <w:rPr>
          <w:rFonts w:ascii="Times New Roman" w:eastAsia="Times New Roman" w:hAnsi="Times New Roman" w:cs="Times New Roman"/>
          <w:sz w:val="24"/>
          <w:szCs w:val="24"/>
        </w:rPr>
        <w:t>Cardiac Muscle Tissue</w:t>
      </w:r>
    </w:p>
    <w:p w14:paraId="5E8D0A29" w14:textId="77777777" w:rsidR="00B80F3C" w:rsidRPr="00B80F3C" w:rsidRDefault="00B80F3C" w:rsidP="00D768FC">
      <w:pPr>
        <w:spacing w:line="360" w:lineRule="auto"/>
        <w:jc w:val="both"/>
        <w:rPr>
          <w:rFonts w:ascii="Times New Roman" w:eastAsia="Times New Roman" w:hAnsi="Times New Roman" w:cs="Times New Roman"/>
          <w:b/>
          <w:sz w:val="24"/>
          <w:szCs w:val="24"/>
        </w:rPr>
      </w:pPr>
      <w:r w:rsidRPr="00B80F3C">
        <w:rPr>
          <w:rFonts w:ascii="Times New Roman" w:eastAsia="Times New Roman" w:hAnsi="Times New Roman" w:cs="Times New Roman"/>
          <w:b/>
          <w:sz w:val="24"/>
          <w:szCs w:val="24"/>
        </w:rPr>
        <w:t>Smooth Muscle Tissue</w:t>
      </w:r>
    </w:p>
    <w:p w14:paraId="4A9D722D" w14:textId="65035976" w:rsidR="00B80F3C" w:rsidRDefault="00B80F3C" w:rsidP="00D768FC">
      <w:pPr>
        <w:spacing w:line="360" w:lineRule="auto"/>
        <w:jc w:val="both"/>
        <w:rPr>
          <w:rFonts w:ascii="Times New Roman" w:eastAsia="Times New Roman" w:hAnsi="Times New Roman" w:cs="Times New Roman"/>
          <w:bCs/>
          <w:sz w:val="24"/>
          <w:szCs w:val="24"/>
        </w:rPr>
      </w:pPr>
      <w:r w:rsidRPr="00B80F3C">
        <w:rPr>
          <w:rFonts w:ascii="Times New Roman" w:eastAsia="Times New Roman" w:hAnsi="Times New Roman" w:cs="Times New Roman"/>
          <w:bCs/>
          <w:sz w:val="24"/>
          <w:szCs w:val="24"/>
        </w:rPr>
        <w:t xml:space="preserve">Unlike cardiac and skeletal muscle tissue, smooth muscle tissue has no striations. The </w:t>
      </w:r>
      <w:r w:rsidR="00BE76D1" w:rsidRPr="00B80F3C">
        <w:rPr>
          <w:rFonts w:ascii="Times New Roman" w:eastAsia="Times New Roman" w:hAnsi="Times New Roman" w:cs="Times New Roman"/>
          <w:bCs/>
          <w:sz w:val="24"/>
          <w:szCs w:val="24"/>
        </w:rPr>
        <w:t>fibers of myosin and actin in smooth muscle fiber are</w:t>
      </w:r>
      <w:r w:rsidRPr="00B80F3C">
        <w:rPr>
          <w:rFonts w:ascii="Times New Roman" w:eastAsia="Times New Roman" w:hAnsi="Times New Roman" w:cs="Times New Roman"/>
          <w:bCs/>
          <w:sz w:val="24"/>
          <w:szCs w:val="24"/>
        </w:rPr>
        <w:t xml:space="preserve"> not nearly as organized as in the other types of muscle tissue. In smooth muscle, the contractions are not quick and rapid but rather smooth and continuous. Smooth muscle is found surrounding many organs, blood vessels, and other vessels used for transporting fluids. The smooth muscle can contract to apply a force on organ. This can be used to move blood or food throughout their respective systems. </w:t>
      </w:r>
    </w:p>
    <w:p w14:paraId="54D2B4F5" w14:textId="4AD1B2B7" w:rsidR="00832BEE" w:rsidRDefault="00357004" w:rsidP="009C6746">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4610A6FD" wp14:editId="077638DD">
            <wp:extent cx="3234630" cy="2150668"/>
            <wp:effectExtent l="0" t="0" r="4445"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59951" cy="2167503"/>
                    </a:xfrm>
                    <a:prstGeom prst="rect">
                      <a:avLst/>
                    </a:prstGeom>
                    <a:noFill/>
                    <a:ln>
                      <a:noFill/>
                    </a:ln>
                  </pic:spPr>
                </pic:pic>
              </a:graphicData>
            </a:graphic>
          </wp:inline>
        </w:drawing>
      </w:r>
    </w:p>
    <w:p w14:paraId="11688097" w14:textId="7F4BB910" w:rsidR="009C6746" w:rsidRPr="009C6746" w:rsidRDefault="009C6746" w:rsidP="009C674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5: </w:t>
      </w:r>
      <w:r w:rsidRPr="009C6746">
        <w:rPr>
          <w:rFonts w:ascii="Times New Roman" w:eastAsia="Times New Roman" w:hAnsi="Times New Roman" w:cs="Times New Roman"/>
          <w:sz w:val="24"/>
          <w:szCs w:val="24"/>
        </w:rPr>
        <w:t>Smooth Muscle Tissue</w:t>
      </w:r>
    </w:p>
    <w:p w14:paraId="49A41B27" w14:textId="0D5FF4E3" w:rsidR="00832BEE" w:rsidRDefault="00832BEE" w:rsidP="00D768FC">
      <w:pPr>
        <w:spacing w:line="360" w:lineRule="auto"/>
        <w:jc w:val="both"/>
        <w:rPr>
          <w:rFonts w:ascii="Times New Roman" w:eastAsia="Times New Roman" w:hAnsi="Times New Roman" w:cs="Times New Roman"/>
          <w:b/>
          <w:sz w:val="32"/>
          <w:szCs w:val="32"/>
        </w:rPr>
      </w:pPr>
      <w:r w:rsidRPr="00EA751C">
        <w:rPr>
          <w:rFonts w:ascii="Times New Roman" w:eastAsia="Times New Roman" w:hAnsi="Times New Roman" w:cs="Times New Roman"/>
          <w:b/>
          <w:sz w:val="32"/>
          <w:szCs w:val="32"/>
        </w:rPr>
        <w:lastRenderedPageBreak/>
        <w:t xml:space="preserve">Practical # </w:t>
      </w:r>
      <w:r>
        <w:rPr>
          <w:rFonts w:ascii="Times New Roman" w:eastAsia="Times New Roman" w:hAnsi="Times New Roman" w:cs="Times New Roman"/>
          <w:b/>
          <w:sz w:val="32"/>
          <w:szCs w:val="32"/>
        </w:rPr>
        <w:t>8</w:t>
      </w:r>
    </w:p>
    <w:p w14:paraId="7941AC8D" w14:textId="125BC973" w:rsidR="00BE4288" w:rsidRPr="003E2738" w:rsidRDefault="00EA751C" w:rsidP="00D768FC">
      <w:pPr>
        <w:spacing w:line="360" w:lineRule="auto"/>
        <w:jc w:val="both"/>
        <w:rPr>
          <w:rFonts w:ascii="Times New Roman" w:eastAsia="Times New Roman" w:hAnsi="Times New Roman" w:cs="Times New Roman"/>
          <w:b/>
          <w:sz w:val="32"/>
          <w:szCs w:val="32"/>
        </w:rPr>
      </w:pPr>
      <w:r w:rsidRPr="00EA751C">
        <w:rPr>
          <w:rFonts w:ascii="Times New Roman" w:eastAsia="Times New Roman" w:hAnsi="Times New Roman" w:cs="Times New Roman"/>
          <w:b/>
          <w:sz w:val="32"/>
          <w:szCs w:val="32"/>
        </w:rPr>
        <w:t>Plasmolysis in blood</w:t>
      </w:r>
      <w:r w:rsidR="00BE4288">
        <w:rPr>
          <w:rFonts w:ascii="Times New Roman" w:eastAsia="Times New Roman" w:hAnsi="Times New Roman" w:cs="Times New Roman"/>
          <w:b/>
          <w:sz w:val="32"/>
          <w:szCs w:val="32"/>
        </w:rPr>
        <w:t xml:space="preserve"> by</w:t>
      </w:r>
      <w:r w:rsidRPr="00EA751C">
        <w:rPr>
          <w:rFonts w:ascii="Times New Roman" w:eastAsia="Times New Roman" w:hAnsi="Times New Roman" w:cs="Times New Roman"/>
          <w:b/>
          <w:sz w:val="32"/>
          <w:szCs w:val="32"/>
        </w:rPr>
        <w:t xml:space="preserve"> </w:t>
      </w:r>
      <w:r w:rsidR="00BE4288">
        <w:rPr>
          <w:rFonts w:ascii="Times New Roman" w:eastAsia="Times New Roman" w:hAnsi="Times New Roman" w:cs="Times New Roman"/>
          <w:b/>
          <w:sz w:val="32"/>
          <w:szCs w:val="32"/>
        </w:rPr>
        <w:t>p</w:t>
      </w:r>
      <w:r w:rsidRPr="00EA751C">
        <w:rPr>
          <w:rFonts w:ascii="Times New Roman" w:eastAsia="Times New Roman" w:hAnsi="Times New Roman" w:cs="Times New Roman"/>
          <w:b/>
          <w:sz w:val="32"/>
          <w:szCs w:val="32"/>
        </w:rPr>
        <w:t>reparation of blood smears</w:t>
      </w:r>
    </w:p>
    <w:p w14:paraId="5F20CCE2" w14:textId="760D59F9" w:rsidR="00BD5107" w:rsidRPr="00BD5107" w:rsidRDefault="00BD5107" w:rsidP="00D768FC">
      <w:pPr>
        <w:spacing w:line="360" w:lineRule="auto"/>
        <w:jc w:val="both"/>
        <w:rPr>
          <w:rFonts w:ascii="Times New Roman" w:hAnsi="Times New Roman" w:cs="Times New Roman"/>
          <w:b/>
          <w:bCs/>
          <w:sz w:val="24"/>
          <w:szCs w:val="24"/>
        </w:rPr>
      </w:pPr>
      <w:r w:rsidRPr="00BD5107">
        <w:rPr>
          <w:rFonts w:ascii="Times New Roman" w:hAnsi="Times New Roman" w:cs="Times New Roman"/>
          <w:b/>
          <w:bCs/>
          <w:sz w:val="24"/>
          <w:szCs w:val="24"/>
        </w:rPr>
        <w:t>What is Plasmolysis?</w:t>
      </w:r>
    </w:p>
    <w:p w14:paraId="05DD9428" w14:textId="5DB2BB21" w:rsidR="00BD5107" w:rsidRPr="00BD5107" w:rsidRDefault="00BD5107" w:rsidP="00D768FC">
      <w:pPr>
        <w:spacing w:line="360" w:lineRule="auto"/>
        <w:jc w:val="both"/>
        <w:rPr>
          <w:rFonts w:ascii="Times New Roman" w:hAnsi="Times New Roman" w:cs="Times New Roman"/>
          <w:sz w:val="24"/>
          <w:szCs w:val="24"/>
        </w:rPr>
      </w:pPr>
      <w:r w:rsidRPr="00BD5107">
        <w:rPr>
          <w:rFonts w:ascii="Times New Roman" w:hAnsi="Times New Roman" w:cs="Times New Roman"/>
          <w:sz w:val="24"/>
          <w:szCs w:val="24"/>
        </w:rPr>
        <w:t>Plasmolysis is defined as the process of contraction or shrinkage of the protoplasm of a plant cell and is caused due to the loss of water in the cell. Plasmolysis is an example of the results of osmosis and rarely occurs in nature.</w:t>
      </w:r>
    </w:p>
    <w:p w14:paraId="156B574F" w14:textId="2CC223FE" w:rsidR="00AD069C" w:rsidRPr="00937CD2" w:rsidRDefault="00BD5107" w:rsidP="00D768FC">
      <w:pPr>
        <w:spacing w:line="360" w:lineRule="auto"/>
        <w:jc w:val="both"/>
        <w:rPr>
          <w:rFonts w:ascii="Times New Roman" w:hAnsi="Times New Roman" w:cs="Times New Roman"/>
          <w:sz w:val="24"/>
          <w:szCs w:val="24"/>
        </w:rPr>
      </w:pPr>
      <w:r w:rsidRPr="00BD5107">
        <w:rPr>
          <w:rFonts w:ascii="Times New Roman" w:hAnsi="Times New Roman" w:cs="Times New Roman"/>
          <w:sz w:val="24"/>
          <w:szCs w:val="24"/>
        </w:rPr>
        <w:t>The word Plasmolysis was generally derived from a Latin and Greek word plasma – The mould and lusis meaning loosening.</w:t>
      </w:r>
    </w:p>
    <w:p w14:paraId="3CD19395" w14:textId="77777777" w:rsidR="009C6746" w:rsidRDefault="00D67363" w:rsidP="00D768FC">
      <w:pPr>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1049EF0" wp14:editId="7572FDDE">
            <wp:extent cx="5939790" cy="4455160"/>
            <wp:effectExtent l="0" t="0" r="381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39C3421" w14:textId="2A38C978" w:rsidR="00AD069C" w:rsidRDefault="009C6746" w:rsidP="009C6746">
      <w:pPr>
        <w:jc w:val="center"/>
        <w:rPr>
          <w:rFonts w:ascii="Times New Roman" w:hAnsi="Times New Roman" w:cs="Times New Roman"/>
          <w:b/>
          <w:bCs/>
          <w:sz w:val="24"/>
          <w:szCs w:val="24"/>
        </w:rPr>
      </w:pPr>
      <w:r>
        <w:rPr>
          <w:rFonts w:ascii="Times New Roman" w:hAnsi="Times New Roman" w:cs="Times New Roman"/>
          <w:b/>
          <w:bCs/>
          <w:sz w:val="24"/>
          <w:szCs w:val="24"/>
        </w:rPr>
        <w:t xml:space="preserve">Figure 1: </w:t>
      </w:r>
      <w:r w:rsidRPr="00BD5107">
        <w:rPr>
          <w:rFonts w:ascii="Times New Roman" w:hAnsi="Times New Roman" w:cs="Times New Roman"/>
          <w:b/>
          <w:bCs/>
          <w:sz w:val="24"/>
          <w:szCs w:val="24"/>
        </w:rPr>
        <w:t>Plasmolysis</w:t>
      </w:r>
      <w:r>
        <w:rPr>
          <w:rFonts w:ascii="Times New Roman" w:hAnsi="Times New Roman" w:cs="Times New Roman"/>
          <w:b/>
          <w:bCs/>
          <w:sz w:val="24"/>
          <w:szCs w:val="24"/>
        </w:rPr>
        <w:t xml:space="preserve"> </w:t>
      </w:r>
      <w:r w:rsidR="00BE4288">
        <w:rPr>
          <w:rFonts w:ascii="Times New Roman" w:hAnsi="Times New Roman" w:cs="Times New Roman"/>
          <w:b/>
          <w:bCs/>
          <w:sz w:val="24"/>
          <w:szCs w:val="24"/>
        </w:rPr>
        <w:br w:type="page"/>
      </w:r>
      <w:r w:rsidR="00AD069C">
        <w:rPr>
          <w:rFonts w:ascii="Times New Roman" w:hAnsi="Times New Roman" w:cs="Times New Roman"/>
          <w:b/>
          <w:bCs/>
          <w:sz w:val="24"/>
          <w:szCs w:val="24"/>
        </w:rPr>
        <w:lastRenderedPageBreak/>
        <w:t>Preparation of Blood Smear:</w:t>
      </w:r>
    </w:p>
    <w:p w14:paraId="55D49E64" w14:textId="4DE340EA"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1. Label pre-cleaned slides (preferably frosted-end) with patient’s name (or other identifier), date and time of</w:t>
      </w:r>
      <w:r>
        <w:rPr>
          <w:rFonts w:ascii="Times New Roman" w:hAnsi="Times New Roman" w:cs="Times New Roman"/>
          <w:sz w:val="24"/>
          <w:szCs w:val="24"/>
        </w:rPr>
        <w:t xml:space="preserve"> </w:t>
      </w:r>
      <w:r w:rsidRPr="00FA352E">
        <w:rPr>
          <w:rFonts w:ascii="Times New Roman" w:hAnsi="Times New Roman" w:cs="Times New Roman"/>
          <w:sz w:val="24"/>
          <w:szCs w:val="24"/>
        </w:rPr>
        <w:t>collection.</w:t>
      </w:r>
    </w:p>
    <w:p w14:paraId="58CD5125" w14:textId="77777777"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2. Wear gloves.</w:t>
      </w:r>
    </w:p>
    <w:p w14:paraId="6C7D5B05" w14:textId="250A93CA"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 xml:space="preserve">3. Clean slides with 70 to 90% alcohol and allow </w:t>
      </w:r>
      <w:r w:rsidR="00BE76D1" w:rsidRPr="00FA352E">
        <w:rPr>
          <w:rFonts w:ascii="Times New Roman" w:hAnsi="Times New Roman" w:cs="Times New Roman"/>
          <w:sz w:val="24"/>
          <w:szCs w:val="24"/>
        </w:rPr>
        <w:t>drying</w:t>
      </w:r>
      <w:r w:rsidRPr="00FA352E">
        <w:rPr>
          <w:rFonts w:ascii="Times New Roman" w:hAnsi="Times New Roman" w:cs="Times New Roman"/>
          <w:sz w:val="24"/>
          <w:szCs w:val="24"/>
        </w:rPr>
        <w:t>. Do not touch the surface of the slide</w:t>
      </w:r>
      <w:r>
        <w:rPr>
          <w:rFonts w:ascii="Times New Roman" w:hAnsi="Times New Roman" w:cs="Times New Roman"/>
          <w:sz w:val="24"/>
          <w:szCs w:val="24"/>
        </w:rPr>
        <w:t xml:space="preserve"> </w:t>
      </w:r>
      <w:r w:rsidRPr="00FA352E">
        <w:rPr>
          <w:rFonts w:ascii="Times New Roman" w:hAnsi="Times New Roman" w:cs="Times New Roman"/>
          <w:sz w:val="24"/>
          <w:szCs w:val="24"/>
        </w:rPr>
        <w:t>where the</w:t>
      </w:r>
      <w:r>
        <w:rPr>
          <w:rFonts w:ascii="Times New Roman" w:hAnsi="Times New Roman" w:cs="Times New Roman"/>
          <w:sz w:val="24"/>
          <w:szCs w:val="24"/>
        </w:rPr>
        <w:t xml:space="preserve"> </w:t>
      </w:r>
      <w:r w:rsidRPr="00FA352E">
        <w:rPr>
          <w:rFonts w:ascii="Times New Roman" w:hAnsi="Times New Roman" w:cs="Times New Roman"/>
          <w:sz w:val="24"/>
          <w:szCs w:val="24"/>
        </w:rPr>
        <w:t>blood smear will be made.</w:t>
      </w:r>
    </w:p>
    <w:p w14:paraId="15E34A20" w14:textId="2CF10210"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4. Select the finger to puncture, usually the middle or ring finger. In infants, puncture</w:t>
      </w:r>
      <w:r>
        <w:rPr>
          <w:rFonts w:ascii="Times New Roman" w:hAnsi="Times New Roman" w:cs="Times New Roman"/>
          <w:sz w:val="24"/>
          <w:szCs w:val="24"/>
        </w:rPr>
        <w:t xml:space="preserve"> </w:t>
      </w:r>
      <w:r w:rsidRPr="00FA352E">
        <w:rPr>
          <w:rFonts w:ascii="Times New Roman" w:hAnsi="Times New Roman" w:cs="Times New Roman"/>
          <w:sz w:val="24"/>
          <w:szCs w:val="24"/>
        </w:rPr>
        <w:t>the heel.</w:t>
      </w:r>
    </w:p>
    <w:p w14:paraId="4B9F6A9E" w14:textId="31D87FF9"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 xml:space="preserve">5. Clean the area to be punctured with 70% alcohol; allow </w:t>
      </w:r>
      <w:r w:rsidR="00BE76D1" w:rsidRPr="00FA352E">
        <w:rPr>
          <w:rFonts w:ascii="Times New Roman" w:hAnsi="Times New Roman" w:cs="Times New Roman"/>
          <w:sz w:val="24"/>
          <w:szCs w:val="24"/>
        </w:rPr>
        <w:t>drying</w:t>
      </w:r>
      <w:r w:rsidRPr="00FA352E">
        <w:rPr>
          <w:rFonts w:ascii="Times New Roman" w:hAnsi="Times New Roman" w:cs="Times New Roman"/>
          <w:sz w:val="24"/>
          <w:szCs w:val="24"/>
        </w:rPr>
        <w:t>.</w:t>
      </w:r>
    </w:p>
    <w:p w14:paraId="3DCA03B1" w14:textId="77777777"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6. Puncture the ball of the finger, or in infants puncture the heel.</w:t>
      </w:r>
    </w:p>
    <w:p w14:paraId="09FC8468" w14:textId="77777777"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7. Wipe away the first drop of blood with clean gauze.</w:t>
      </w:r>
    </w:p>
    <w:p w14:paraId="084647DE" w14:textId="0186AD18"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8. Touch the next drop of blood with a clean slide. Repeat with several</w:t>
      </w:r>
      <w:r>
        <w:rPr>
          <w:rFonts w:ascii="Times New Roman" w:hAnsi="Times New Roman" w:cs="Times New Roman"/>
          <w:sz w:val="24"/>
          <w:szCs w:val="24"/>
        </w:rPr>
        <w:t xml:space="preserve"> </w:t>
      </w:r>
      <w:r w:rsidRPr="00FA352E">
        <w:rPr>
          <w:rFonts w:ascii="Times New Roman" w:hAnsi="Times New Roman" w:cs="Times New Roman"/>
          <w:sz w:val="24"/>
          <w:szCs w:val="24"/>
        </w:rPr>
        <w:t>slides (at least two thick and two thin smears should be made). If</w:t>
      </w:r>
      <w:r>
        <w:rPr>
          <w:rFonts w:ascii="Times New Roman" w:hAnsi="Times New Roman" w:cs="Times New Roman"/>
          <w:sz w:val="24"/>
          <w:szCs w:val="24"/>
        </w:rPr>
        <w:t xml:space="preserve"> </w:t>
      </w:r>
      <w:r w:rsidRPr="00FA352E">
        <w:rPr>
          <w:rFonts w:ascii="Times New Roman" w:hAnsi="Times New Roman" w:cs="Times New Roman"/>
          <w:sz w:val="24"/>
          <w:szCs w:val="24"/>
        </w:rPr>
        <w:t>blood does not well up, gently squeeze the finger.</w:t>
      </w:r>
    </w:p>
    <w:p w14:paraId="0C351E11" w14:textId="1005E802" w:rsidR="00FA352E" w:rsidRPr="007E2316" w:rsidRDefault="007E2316" w:rsidP="00D768FC">
      <w:pPr>
        <w:spacing w:line="360" w:lineRule="auto"/>
        <w:jc w:val="both"/>
        <w:rPr>
          <w:rFonts w:ascii="Times New Roman" w:hAnsi="Times New Roman" w:cs="Times New Roman"/>
          <w:b/>
          <w:bCs/>
          <w:sz w:val="28"/>
          <w:szCs w:val="28"/>
        </w:rPr>
      </w:pPr>
      <w:r w:rsidRPr="007E2316">
        <w:rPr>
          <w:rFonts w:ascii="Times New Roman" w:hAnsi="Times New Roman" w:cs="Times New Roman"/>
          <w:b/>
          <w:bCs/>
          <w:sz w:val="28"/>
          <w:szCs w:val="28"/>
        </w:rPr>
        <w:t>Making thick and thin blood smears</w:t>
      </w:r>
    </w:p>
    <w:p w14:paraId="1960C106" w14:textId="361FC8C6" w:rsidR="00FA352E" w:rsidRPr="00FA352E" w:rsidRDefault="00BE4288" w:rsidP="00D768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A352E" w:rsidRPr="00FA352E">
        <w:rPr>
          <w:rFonts w:ascii="Times New Roman" w:hAnsi="Times New Roman" w:cs="Times New Roman"/>
          <w:sz w:val="24"/>
          <w:szCs w:val="24"/>
        </w:rPr>
        <w:t>Whenever possible, use separate slides for thick and thin smears.</w:t>
      </w:r>
    </w:p>
    <w:p w14:paraId="50C21FDD" w14:textId="02239873"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2. Bring a clean spreader slide, held at a 45° angle, toward the drop of blood</w:t>
      </w:r>
      <w:r>
        <w:rPr>
          <w:rFonts w:ascii="Times New Roman" w:hAnsi="Times New Roman" w:cs="Times New Roman"/>
          <w:sz w:val="24"/>
          <w:szCs w:val="24"/>
        </w:rPr>
        <w:t xml:space="preserve"> </w:t>
      </w:r>
      <w:r w:rsidRPr="00FA352E">
        <w:rPr>
          <w:rFonts w:ascii="Times New Roman" w:hAnsi="Times New Roman" w:cs="Times New Roman"/>
          <w:sz w:val="24"/>
          <w:szCs w:val="24"/>
        </w:rPr>
        <w:t>on the specimen slide.</w:t>
      </w:r>
    </w:p>
    <w:p w14:paraId="424D3C66" w14:textId="2A9C18F2"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3. Wait until the blood spreads along the entire width of the spreader slide.</w:t>
      </w:r>
    </w:p>
    <w:p w14:paraId="78ABA123" w14:textId="4175B2FD"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4. While holding the spreader slide at the same angle, push it forward rapidly</w:t>
      </w:r>
      <w:r>
        <w:rPr>
          <w:rFonts w:ascii="Times New Roman" w:hAnsi="Times New Roman" w:cs="Times New Roman"/>
          <w:sz w:val="24"/>
          <w:szCs w:val="24"/>
        </w:rPr>
        <w:t xml:space="preserve"> </w:t>
      </w:r>
      <w:r w:rsidRPr="00FA352E">
        <w:rPr>
          <w:rFonts w:ascii="Times New Roman" w:hAnsi="Times New Roman" w:cs="Times New Roman"/>
          <w:sz w:val="24"/>
          <w:szCs w:val="24"/>
        </w:rPr>
        <w:t>and smoothly.</w:t>
      </w:r>
    </w:p>
    <w:p w14:paraId="14D482FD" w14:textId="6C3D4348"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 xml:space="preserve">5. </w:t>
      </w:r>
      <w:r w:rsidRPr="00BE4288">
        <w:rPr>
          <w:rFonts w:ascii="Times New Roman" w:hAnsi="Times New Roman" w:cs="Times New Roman"/>
          <w:b/>
          <w:bCs/>
          <w:sz w:val="24"/>
          <w:szCs w:val="24"/>
        </w:rPr>
        <w:t>Thick film:</w:t>
      </w:r>
      <w:r w:rsidRPr="00FA352E">
        <w:rPr>
          <w:rFonts w:ascii="Times New Roman" w:hAnsi="Times New Roman" w:cs="Times New Roman"/>
          <w:sz w:val="24"/>
          <w:szCs w:val="24"/>
        </w:rPr>
        <w:t xml:space="preserve"> Using the corner of a clean </w:t>
      </w:r>
      <w:r w:rsidR="00BE76D1" w:rsidRPr="00FA352E">
        <w:rPr>
          <w:rFonts w:ascii="Times New Roman" w:hAnsi="Times New Roman" w:cs="Times New Roman"/>
          <w:sz w:val="24"/>
          <w:szCs w:val="24"/>
        </w:rPr>
        <w:t>slide</w:t>
      </w:r>
      <w:r w:rsidRPr="00FA352E">
        <w:rPr>
          <w:rFonts w:ascii="Times New Roman" w:hAnsi="Times New Roman" w:cs="Times New Roman"/>
          <w:sz w:val="24"/>
          <w:szCs w:val="24"/>
        </w:rPr>
        <w:t xml:space="preserve"> spread the drop of blood in a circle</w:t>
      </w:r>
      <w:r>
        <w:rPr>
          <w:rFonts w:ascii="Times New Roman" w:hAnsi="Times New Roman" w:cs="Times New Roman"/>
          <w:sz w:val="24"/>
          <w:szCs w:val="24"/>
        </w:rPr>
        <w:t xml:space="preserve"> </w:t>
      </w:r>
      <w:r w:rsidRPr="00FA352E">
        <w:rPr>
          <w:rFonts w:ascii="Times New Roman" w:hAnsi="Times New Roman" w:cs="Times New Roman"/>
          <w:sz w:val="24"/>
          <w:szCs w:val="24"/>
        </w:rPr>
        <w:t>the size of a dime (diameter 1-2 cm). Do not make the smear too thick or it will fall off the</w:t>
      </w:r>
      <w:r>
        <w:rPr>
          <w:rFonts w:ascii="Times New Roman" w:hAnsi="Times New Roman" w:cs="Times New Roman"/>
          <w:sz w:val="24"/>
          <w:szCs w:val="24"/>
        </w:rPr>
        <w:t xml:space="preserve"> </w:t>
      </w:r>
      <w:r w:rsidRPr="00FA352E">
        <w:rPr>
          <w:rFonts w:ascii="Times New Roman" w:hAnsi="Times New Roman" w:cs="Times New Roman"/>
          <w:sz w:val="24"/>
          <w:szCs w:val="24"/>
        </w:rPr>
        <w:t>slide. (You should be able to read newsprint through it.)</w:t>
      </w:r>
    </w:p>
    <w:p w14:paraId="60B85DAF" w14:textId="3EF9929B"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6. Wait until the thin and thick films are completely dry before staining. Fix the thin film with</w:t>
      </w:r>
      <w:r>
        <w:rPr>
          <w:rFonts w:ascii="Times New Roman" w:hAnsi="Times New Roman" w:cs="Times New Roman"/>
          <w:sz w:val="24"/>
          <w:szCs w:val="24"/>
        </w:rPr>
        <w:t xml:space="preserve"> </w:t>
      </w:r>
      <w:r w:rsidRPr="00FA352E">
        <w:rPr>
          <w:rFonts w:ascii="Times New Roman" w:hAnsi="Times New Roman" w:cs="Times New Roman"/>
          <w:sz w:val="24"/>
          <w:szCs w:val="24"/>
        </w:rPr>
        <w:t>methanol (100% or absolute) and let it dry completely before staining. The thick film should</w:t>
      </w:r>
      <w:r>
        <w:rPr>
          <w:rFonts w:ascii="Times New Roman" w:hAnsi="Times New Roman" w:cs="Times New Roman"/>
          <w:sz w:val="24"/>
          <w:szCs w:val="24"/>
        </w:rPr>
        <w:t xml:space="preserve"> </w:t>
      </w:r>
      <w:r w:rsidRPr="00FA352E">
        <w:rPr>
          <w:rFonts w:ascii="Times New Roman" w:hAnsi="Times New Roman" w:cs="Times New Roman"/>
          <w:sz w:val="24"/>
          <w:szCs w:val="24"/>
        </w:rPr>
        <w:t>not be fixed.</w:t>
      </w:r>
    </w:p>
    <w:p w14:paraId="4555C478" w14:textId="73E05E18" w:rsidR="00FA352E" w:rsidRPr="00FA352E" w:rsidRDefault="00FA352E"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lastRenderedPageBreak/>
        <w:t>7. If both thin and thick films need to be made on the same slide, fix only the thin film with</w:t>
      </w:r>
      <w:r>
        <w:rPr>
          <w:rFonts w:ascii="Times New Roman" w:hAnsi="Times New Roman" w:cs="Times New Roman"/>
          <w:sz w:val="24"/>
          <w:szCs w:val="24"/>
        </w:rPr>
        <w:t xml:space="preserve"> </w:t>
      </w:r>
      <w:r w:rsidRPr="00FA352E">
        <w:rPr>
          <w:rFonts w:ascii="Times New Roman" w:hAnsi="Times New Roman" w:cs="Times New Roman"/>
          <w:sz w:val="24"/>
          <w:szCs w:val="24"/>
        </w:rPr>
        <w:t>methanol. The thick film should not be fixed.</w:t>
      </w:r>
    </w:p>
    <w:p w14:paraId="6554C35B" w14:textId="1293A60C" w:rsidR="00BD5107" w:rsidRPr="00BD5107" w:rsidRDefault="00BD5107" w:rsidP="00D768FC">
      <w:pPr>
        <w:spacing w:line="360" w:lineRule="auto"/>
        <w:jc w:val="both"/>
        <w:rPr>
          <w:rFonts w:ascii="Times New Roman" w:hAnsi="Times New Roman" w:cs="Times New Roman"/>
          <w:b/>
          <w:bCs/>
          <w:sz w:val="24"/>
          <w:szCs w:val="24"/>
        </w:rPr>
      </w:pPr>
      <w:r w:rsidRPr="00BD5107">
        <w:rPr>
          <w:rFonts w:ascii="Times New Roman" w:hAnsi="Times New Roman" w:cs="Times New Roman"/>
          <w:b/>
          <w:bCs/>
          <w:sz w:val="24"/>
          <w:szCs w:val="24"/>
        </w:rPr>
        <w:t>Stages of Plasmolysis</w:t>
      </w:r>
    </w:p>
    <w:p w14:paraId="02FC8D42" w14:textId="476B4401" w:rsidR="00BD5107" w:rsidRPr="00BD5107" w:rsidRDefault="00BD5107" w:rsidP="00D768FC">
      <w:pPr>
        <w:spacing w:line="360" w:lineRule="auto"/>
        <w:jc w:val="both"/>
        <w:rPr>
          <w:rFonts w:ascii="Times New Roman" w:hAnsi="Times New Roman" w:cs="Times New Roman"/>
          <w:sz w:val="24"/>
          <w:szCs w:val="24"/>
        </w:rPr>
      </w:pPr>
      <w:r w:rsidRPr="00BD5107">
        <w:rPr>
          <w:rFonts w:ascii="Times New Roman" w:hAnsi="Times New Roman" w:cs="Times New Roman"/>
          <w:sz w:val="24"/>
          <w:szCs w:val="24"/>
        </w:rPr>
        <w:t>The complete process of Plasmolysis take place in three different stages:</w:t>
      </w:r>
    </w:p>
    <w:p w14:paraId="2DC3BE05" w14:textId="77777777" w:rsidR="00BD5107" w:rsidRPr="00BD5107" w:rsidRDefault="00BD5107" w:rsidP="00D768FC">
      <w:pPr>
        <w:pStyle w:val="ListParagraph"/>
        <w:numPr>
          <w:ilvl w:val="0"/>
          <w:numId w:val="8"/>
        </w:numPr>
        <w:spacing w:line="360" w:lineRule="auto"/>
        <w:jc w:val="both"/>
        <w:rPr>
          <w:rFonts w:ascii="Times New Roman" w:hAnsi="Times New Roman" w:cs="Times New Roman"/>
          <w:sz w:val="24"/>
          <w:szCs w:val="24"/>
        </w:rPr>
      </w:pPr>
      <w:r w:rsidRPr="007E2316">
        <w:rPr>
          <w:rFonts w:ascii="Times New Roman" w:hAnsi="Times New Roman" w:cs="Times New Roman"/>
          <w:b/>
          <w:bCs/>
          <w:sz w:val="24"/>
          <w:szCs w:val="24"/>
        </w:rPr>
        <w:t>Incipient plasmolysis:</w:t>
      </w:r>
      <w:r w:rsidRPr="00BD5107">
        <w:rPr>
          <w:rFonts w:ascii="Times New Roman" w:hAnsi="Times New Roman" w:cs="Times New Roman"/>
          <w:sz w:val="24"/>
          <w:szCs w:val="24"/>
        </w:rPr>
        <w:t xml:space="preserve"> It is the initial stage of the plasmolysis, during which, water starts flowing out of the cell; initially, the cell shrinks in volume and cell wall become detectable.</w:t>
      </w:r>
    </w:p>
    <w:p w14:paraId="495DA3A1" w14:textId="77777777" w:rsidR="00BD5107" w:rsidRPr="00BD5107" w:rsidRDefault="00BD5107" w:rsidP="00D768FC">
      <w:pPr>
        <w:pStyle w:val="ListParagraph"/>
        <w:numPr>
          <w:ilvl w:val="0"/>
          <w:numId w:val="8"/>
        </w:numPr>
        <w:spacing w:line="360" w:lineRule="auto"/>
        <w:jc w:val="both"/>
        <w:rPr>
          <w:rFonts w:ascii="Times New Roman" w:hAnsi="Times New Roman" w:cs="Times New Roman"/>
          <w:sz w:val="24"/>
          <w:szCs w:val="24"/>
        </w:rPr>
      </w:pPr>
      <w:r w:rsidRPr="007E2316">
        <w:rPr>
          <w:rFonts w:ascii="Times New Roman" w:hAnsi="Times New Roman" w:cs="Times New Roman"/>
          <w:b/>
          <w:bCs/>
          <w:sz w:val="24"/>
          <w:szCs w:val="24"/>
        </w:rPr>
        <w:t>Evident plasmolysis:</w:t>
      </w:r>
      <w:r w:rsidRPr="00BD5107">
        <w:rPr>
          <w:rFonts w:ascii="Times New Roman" w:hAnsi="Times New Roman" w:cs="Times New Roman"/>
          <w:sz w:val="24"/>
          <w:szCs w:val="24"/>
        </w:rPr>
        <w:t xml:space="preserve"> It is the next stage of the plasmolysis, during which, the cell wall has reached its limit of contraction and cytoplasm gets detached from the cell wall attaining the spherical shape.</w:t>
      </w:r>
    </w:p>
    <w:p w14:paraId="2E0B3B0E" w14:textId="1E7CDF22" w:rsidR="005E7335" w:rsidRDefault="00BD5107" w:rsidP="00D768FC">
      <w:pPr>
        <w:pStyle w:val="ListParagraph"/>
        <w:numPr>
          <w:ilvl w:val="0"/>
          <w:numId w:val="8"/>
        </w:numPr>
        <w:spacing w:line="360" w:lineRule="auto"/>
        <w:jc w:val="both"/>
        <w:rPr>
          <w:rFonts w:ascii="Times New Roman" w:hAnsi="Times New Roman" w:cs="Times New Roman"/>
          <w:sz w:val="24"/>
          <w:szCs w:val="24"/>
        </w:rPr>
      </w:pPr>
      <w:r w:rsidRPr="007E2316">
        <w:rPr>
          <w:rFonts w:ascii="Times New Roman" w:hAnsi="Times New Roman" w:cs="Times New Roman"/>
          <w:b/>
          <w:bCs/>
          <w:sz w:val="24"/>
          <w:szCs w:val="24"/>
        </w:rPr>
        <w:t>Final plasmolysis:</w:t>
      </w:r>
      <w:r w:rsidRPr="00BD5107">
        <w:rPr>
          <w:rFonts w:ascii="Times New Roman" w:hAnsi="Times New Roman" w:cs="Times New Roman"/>
          <w:sz w:val="24"/>
          <w:szCs w:val="24"/>
        </w:rPr>
        <w:t xml:space="preserve"> It is the third and the final stage of the plasmolysis, during which the cytoplasm will be completely free from the cell wall and remains in the center of the cell.</w:t>
      </w:r>
    </w:p>
    <w:p w14:paraId="3788EFDF" w14:textId="0B4C03B2" w:rsidR="00937CD2" w:rsidRPr="00937CD2" w:rsidRDefault="00937CD2" w:rsidP="00D768F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CE9E64" wp14:editId="33096A9E">
            <wp:extent cx="5939790" cy="3599180"/>
            <wp:effectExtent l="0" t="0" r="381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3599180"/>
                    </a:xfrm>
                    <a:prstGeom prst="rect">
                      <a:avLst/>
                    </a:prstGeom>
                    <a:noFill/>
                    <a:ln>
                      <a:noFill/>
                    </a:ln>
                  </pic:spPr>
                </pic:pic>
              </a:graphicData>
            </a:graphic>
          </wp:inline>
        </w:drawing>
      </w:r>
    </w:p>
    <w:p w14:paraId="01E9082F" w14:textId="77777777" w:rsidR="00BD5107" w:rsidRPr="00BD5107" w:rsidRDefault="00BD5107" w:rsidP="00D768FC">
      <w:pPr>
        <w:spacing w:line="360" w:lineRule="auto"/>
        <w:jc w:val="both"/>
        <w:rPr>
          <w:rFonts w:ascii="Times New Roman" w:hAnsi="Times New Roman" w:cs="Times New Roman"/>
          <w:b/>
          <w:bCs/>
          <w:sz w:val="24"/>
          <w:szCs w:val="24"/>
        </w:rPr>
      </w:pPr>
      <w:r w:rsidRPr="00BD5107">
        <w:rPr>
          <w:rFonts w:ascii="Times New Roman" w:hAnsi="Times New Roman" w:cs="Times New Roman"/>
          <w:b/>
          <w:bCs/>
          <w:sz w:val="24"/>
          <w:szCs w:val="24"/>
        </w:rPr>
        <w:t>Types of Plasmolysis</w:t>
      </w:r>
    </w:p>
    <w:p w14:paraId="64276C76" w14:textId="651C1368" w:rsidR="00BD5107" w:rsidRPr="00BD5107" w:rsidRDefault="00BD5107" w:rsidP="00D768FC">
      <w:pPr>
        <w:spacing w:line="360" w:lineRule="auto"/>
        <w:jc w:val="both"/>
        <w:rPr>
          <w:rFonts w:ascii="Times New Roman" w:hAnsi="Times New Roman" w:cs="Times New Roman"/>
          <w:sz w:val="24"/>
          <w:szCs w:val="24"/>
        </w:rPr>
      </w:pPr>
      <w:r w:rsidRPr="00BD5107">
        <w:rPr>
          <w:rFonts w:ascii="Times New Roman" w:hAnsi="Times New Roman" w:cs="Times New Roman"/>
          <w:sz w:val="24"/>
          <w:szCs w:val="24"/>
        </w:rPr>
        <w:t>There are two different types of plasmolysis and this classification is mainly based on the final structure of the cytoplasm.</w:t>
      </w:r>
    </w:p>
    <w:p w14:paraId="5778DC4F" w14:textId="77777777" w:rsidR="00BD5107" w:rsidRPr="00BD5107" w:rsidRDefault="00BD5107" w:rsidP="00D768FC">
      <w:pPr>
        <w:pStyle w:val="ListParagraph"/>
        <w:numPr>
          <w:ilvl w:val="0"/>
          <w:numId w:val="9"/>
        </w:numPr>
        <w:spacing w:line="360" w:lineRule="auto"/>
        <w:jc w:val="both"/>
        <w:rPr>
          <w:rFonts w:ascii="Times New Roman" w:hAnsi="Times New Roman" w:cs="Times New Roman"/>
          <w:b/>
          <w:bCs/>
          <w:sz w:val="24"/>
          <w:szCs w:val="24"/>
        </w:rPr>
      </w:pPr>
      <w:r w:rsidRPr="00BD5107">
        <w:rPr>
          <w:rFonts w:ascii="Times New Roman" w:hAnsi="Times New Roman" w:cs="Times New Roman"/>
          <w:b/>
          <w:bCs/>
          <w:sz w:val="24"/>
          <w:szCs w:val="24"/>
        </w:rPr>
        <w:lastRenderedPageBreak/>
        <w:t>Concave Plasmolysis</w:t>
      </w:r>
    </w:p>
    <w:p w14:paraId="1E28A8DC" w14:textId="1E5AB676" w:rsidR="001704C3" w:rsidRPr="00BD5107" w:rsidRDefault="00BD5107" w:rsidP="00D768FC">
      <w:pPr>
        <w:spacing w:line="360" w:lineRule="auto"/>
        <w:jc w:val="both"/>
        <w:rPr>
          <w:rFonts w:ascii="Times New Roman" w:hAnsi="Times New Roman" w:cs="Times New Roman"/>
          <w:sz w:val="24"/>
          <w:szCs w:val="24"/>
        </w:rPr>
      </w:pPr>
      <w:r w:rsidRPr="00BD5107">
        <w:rPr>
          <w:rFonts w:ascii="Times New Roman" w:hAnsi="Times New Roman" w:cs="Times New Roman"/>
          <w:sz w:val="24"/>
          <w:szCs w:val="24"/>
        </w:rPr>
        <w:t>During the concave plasmolysis, both the cell membrane and protoplasm shrink away and begins to detach from the cell wall, which is caused due to the loss of water. Concave plasmolysis is a reversible process and it can be revised by placing the cell in a hypotonic solution, which helps calls to regain the water back into the cell.</w:t>
      </w:r>
    </w:p>
    <w:p w14:paraId="114C2B03" w14:textId="77777777" w:rsidR="00BD5107" w:rsidRPr="00BD5107" w:rsidRDefault="00BD5107" w:rsidP="00D768FC">
      <w:pPr>
        <w:pStyle w:val="ListParagraph"/>
        <w:numPr>
          <w:ilvl w:val="0"/>
          <w:numId w:val="9"/>
        </w:numPr>
        <w:spacing w:line="360" w:lineRule="auto"/>
        <w:jc w:val="both"/>
        <w:rPr>
          <w:rFonts w:ascii="Times New Roman" w:hAnsi="Times New Roman" w:cs="Times New Roman"/>
          <w:b/>
          <w:bCs/>
          <w:sz w:val="24"/>
          <w:szCs w:val="24"/>
        </w:rPr>
      </w:pPr>
      <w:r w:rsidRPr="00BD5107">
        <w:rPr>
          <w:rFonts w:ascii="Times New Roman" w:hAnsi="Times New Roman" w:cs="Times New Roman"/>
          <w:b/>
          <w:bCs/>
          <w:sz w:val="24"/>
          <w:szCs w:val="24"/>
        </w:rPr>
        <w:t>Convex plasmolysis</w:t>
      </w:r>
    </w:p>
    <w:p w14:paraId="644D9D85" w14:textId="77777777" w:rsidR="001704C3" w:rsidRDefault="00BD5107" w:rsidP="00D768FC">
      <w:pPr>
        <w:spacing w:line="360" w:lineRule="auto"/>
        <w:jc w:val="both"/>
        <w:rPr>
          <w:rFonts w:ascii="Times New Roman" w:hAnsi="Times New Roman" w:cs="Times New Roman"/>
          <w:sz w:val="24"/>
          <w:szCs w:val="24"/>
        </w:rPr>
      </w:pPr>
      <w:r w:rsidRPr="00BD5107">
        <w:rPr>
          <w:rFonts w:ascii="Times New Roman" w:hAnsi="Times New Roman" w:cs="Times New Roman"/>
          <w:sz w:val="24"/>
          <w:szCs w:val="24"/>
        </w:rPr>
        <w:t>During the convex plasmolysis, both the cell membrane and protoplasm lose so much water that they completely get detach from the cell wall. Later, the cell wall collapses and results in the destruction of the cell. Similar to concave plasmolysis, convex plasmolysis cannot be reversed, and this happens when a plant wilts and dies from lack of water. This type of plasmolysis is more complicated compared to convex plasmolysis.</w:t>
      </w:r>
    </w:p>
    <w:p w14:paraId="6B3B34BA" w14:textId="61CC8410" w:rsidR="00A72911" w:rsidRDefault="00CC57C9" w:rsidP="009C6746">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6AC11005" wp14:editId="385A6DE3">
            <wp:extent cx="4272077" cy="375731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6994" cy="3779228"/>
                    </a:xfrm>
                    <a:prstGeom prst="rect">
                      <a:avLst/>
                    </a:prstGeom>
                    <a:noFill/>
                    <a:ln>
                      <a:noFill/>
                    </a:ln>
                  </pic:spPr>
                </pic:pic>
              </a:graphicData>
            </a:graphic>
          </wp:inline>
        </w:drawing>
      </w:r>
    </w:p>
    <w:p w14:paraId="7DF335E5" w14:textId="634AE6C3" w:rsidR="009C6746" w:rsidRDefault="009C6746" w:rsidP="009C6746">
      <w:pPr>
        <w:spacing w:line="360" w:lineRule="auto"/>
        <w:jc w:val="center"/>
        <w:rPr>
          <w:rFonts w:ascii="Times New Roman" w:hAnsi="Times New Roman" w:cs="Times New Roman"/>
          <w:noProof/>
          <w:sz w:val="24"/>
          <w:szCs w:val="24"/>
        </w:rPr>
      </w:pPr>
      <w:r w:rsidRPr="009C6746">
        <w:rPr>
          <w:rFonts w:ascii="Times New Roman" w:hAnsi="Times New Roman" w:cs="Times New Roman"/>
          <w:b/>
          <w:noProof/>
          <w:sz w:val="24"/>
          <w:szCs w:val="24"/>
        </w:rPr>
        <w:t>Figure 2:</w:t>
      </w:r>
      <w:r>
        <w:rPr>
          <w:rFonts w:ascii="Times New Roman" w:hAnsi="Times New Roman" w:cs="Times New Roman"/>
          <w:noProof/>
          <w:sz w:val="24"/>
          <w:szCs w:val="24"/>
        </w:rPr>
        <w:t xml:space="preserve"> Plasmolysis</w:t>
      </w:r>
    </w:p>
    <w:p w14:paraId="14C9189A" w14:textId="77777777" w:rsidR="009C6746" w:rsidRDefault="009C6746">
      <w:pPr>
        <w:rPr>
          <w:rFonts w:ascii="Times New Roman" w:eastAsia="Times New Roman" w:hAnsi="Times New Roman" w:cs="Times New Roman"/>
          <w:b/>
          <w:sz w:val="32"/>
          <w:szCs w:val="32"/>
        </w:rPr>
      </w:pPr>
      <w:bookmarkStart w:id="5" w:name="_Hlk53655874"/>
      <w:r>
        <w:rPr>
          <w:rFonts w:ascii="Times New Roman" w:eastAsia="Times New Roman" w:hAnsi="Times New Roman" w:cs="Times New Roman"/>
          <w:b/>
          <w:sz w:val="32"/>
          <w:szCs w:val="32"/>
        </w:rPr>
        <w:br w:type="page"/>
      </w:r>
    </w:p>
    <w:p w14:paraId="5A215262" w14:textId="4B83A7CC" w:rsidR="00A72911" w:rsidRPr="00EA751C" w:rsidRDefault="00A72911" w:rsidP="00D768FC">
      <w:pPr>
        <w:spacing w:line="360" w:lineRule="auto"/>
        <w:jc w:val="both"/>
        <w:rPr>
          <w:rFonts w:ascii="Times New Roman" w:eastAsia="Times New Roman" w:hAnsi="Times New Roman" w:cs="Times New Roman"/>
          <w:b/>
          <w:sz w:val="32"/>
          <w:szCs w:val="32"/>
        </w:rPr>
      </w:pPr>
      <w:r w:rsidRPr="00EA751C">
        <w:rPr>
          <w:rFonts w:ascii="Times New Roman" w:eastAsia="Times New Roman" w:hAnsi="Times New Roman" w:cs="Times New Roman"/>
          <w:b/>
          <w:sz w:val="32"/>
          <w:szCs w:val="32"/>
        </w:rPr>
        <w:lastRenderedPageBreak/>
        <w:t xml:space="preserve">Practical # </w:t>
      </w:r>
      <w:r w:rsidR="00A04D39">
        <w:rPr>
          <w:rFonts w:ascii="Times New Roman" w:eastAsia="Times New Roman" w:hAnsi="Times New Roman" w:cs="Times New Roman"/>
          <w:b/>
          <w:sz w:val="32"/>
          <w:szCs w:val="32"/>
        </w:rPr>
        <w:t>9</w:t>
      </w:r>
    </w:p>
    <w:bookmarkEnd w:id="5"/>
    <w:p w14:paraId="4B626918" w14:textId="1EFBBA7E" w:rsidR="00A72911" w:rsidRDefault="00A72911" w:rsidP="00D768FC">
      <w:pPr>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Dep</w:t>
      </w:r>
      <w:r w:rsidRPr="00EA751C">
        <w:rPr>
          <w:rFonts w:ascii="Times New Roman" w:eastAsia="Times New Roman" w:hAnsi="Times New Roman" w:cs="Times New Roman"/>
          <w:b/>
          <w:sz w:val="32"/>
          <w:szCs w:val="32"/>
        </w:rPr>
        <w:t>lasmolysis in blood</w:t>
      </w:r>
      <w:r>
        <w:rPr>
          <w:rFonts w:ascii="Times New Roman" w:eastAsia="Times New Roman" w:hAnsi="Times New Roman" w:cs="Times New Roman"/>
          <w:b/>
          <w:sz w:val="32"/>
          <w:szCs w:val="32"/>
        </w:rPr>
        <w:t xml:space="preserve"> by</w:t>
      </w:r>
      <w:r w:rsidRPr="00EA751C">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p</w:t>
      </w:r>
      <w:r w:rsidRPr="00EA751C">
        <w:rPr>
          <w:rFonts w:ascii="Times New Roman" w:eastAsia="Times New Roman" w:hAnsi="Times New Roman" w:cs="Times New Roman"/>
          <w:b/>
          <w:sz w:val="32"/>
          <w:szCs w:val="32"/>
        </w:rPr>
        <w:t>reparation of blood smears</w:t>
      </w:r>
    </w:p>
    <w:p w14:paraId="3A2E2959" w14:textId="6B5A5573" w:rsidR="00A72911" w:rsidRDefault="00D67363" w:rsidP="00D768FC">
      <w:pPr>
        <w:spacing w:line="360" w:lineRule="auto"/>
        <w:jc w:val="both"/>
        <w:rPr>
          <w:rFonts w:ascii="Times New Roman" w:eastAsia="Times New Roman" w:hAnsi="Times New Roman" w:cs="Times New Roman"/>
          <w:bCs/>
          <w:sz w:val="24"/>
          <w:szCs w:val="24"/>
        </w:rPr>
      </w:pPr>
      <w:r w:rsidRPr="00D67363">
        <w:rPr>
          <w:rFonts w:ascii="Times New Roman" w:eastAsia="Times New Roman" w:hAnsi="Times New Roman" w:cs="Times New Roman"/>
          <w:bCs/>
          <w:sz w:val="24"/>
          <w:szCs w:val="24"/>
        </w:rPr>
        <w:t>When the plasmolyzed cell is placed in a hypotonic solution, (the solution in which solute concentration is less than the cell sap), the water travels into the cell, due to the higher concentration of water outside the cell. Then the cell swells and becomes turgid. This is known as deplasmolysis.</w:t>
      </w:r>
    </w:p>
    <w:p w14:paraId="038D1E68" w14:textId="6E9F8BCE" w:rsidR="00CC57C9" w:rsidRDefault="00CC57C9" w:rsidP="009C6746">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769A9107" wp14:editId="05CB9854">
            <wp:extent cx="3591560" cy="294068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91560" cy="2940685"/>
                    </a:xfrm>
                    <a:prstGeom prst="rect">
                      <a:avLst/>
                    </a:prstGeom>
                    <a:noFill/>
                    <a:ln>
                      <a:noFill/>
                    </a:ln>
                  </pic:spPr>
                </pic:pic>
              </a:graphicData>
            </a:graphic>
          </wp:inline>
        </w:drawing>
      </w:r>
    </w:p>
    <w:p w14:paraId="6EE06ACF" w14:textId="75E46533" w:rsidR="009C6746" w:rsidRDefault="009C6746" w:rsidP="009C6746">
      <w:pPr>
        <w:spacing w:line="360" w:lineRule="auto"/>
        <w:jc w:val="center"/>
        <w:rPr>
          <w:rFonts w:ascii="Times New Roman" w:eastAsia="Times New Roman" w:hAnsi="Times New Roman" w:cs="Times New Roman"/>
          <w:bCs/>
          <w:sz w:val="24"/>
          <w:szCs w:val="24"/>
        </w:rPr>
      </w:pPr>
      <w:r w:rsidRPr="009C6746">
        <w:rPr>
          <w:rFonts w:ascii="Times New Roman" w:eastAsia="Times New Roman" w:hAnsi="Times New Roman" w:cs="Times New Roman"/>
          <w:b/>
          <w:bCs/>
          <w:sz w:val="24"/>
          <w:szCs w:val="24"/>
        </w:rPr>
        <w:t xml:space="preserve">Figure 1: </w:t>
      </w:r>
      <w:r w:rsidRPr="009C6746">
        <w:rPr>
          <w:rFonts w:ascii="Times New Roman" w:eastAsia="Times New Roman" w:hAnsi="Times New Roman" w:cs="Times New Roman"/>
          <w:bCs/>
          <w:sz w:val="24"/>
          <w:szCs w:val="24"/>
        </w:rPr>
        <w:t>Deplasmolysis</w:t>
      </w:r>
    </w:p>
    <w:p w14:paraId="0F12FC25" w14:textId="77777777" w:rsidR="00CC57C9" w:rsidRDefault="00CC57C9" w:rsidP="00D768FC">
      <w:pPr>
        <w:jc w:val="both"/>
        <w:rPr>
          <w:rFonts w:ascii="Times New Roman" w:hAnsi="Times New Roman" w:cs="Times New Roman"/>
          <w:b/>
          <w:bCs/>
          <w:sz w:val="24"/>
          <w:szCs w:val="24"/>
        </w:rPr>
      </w:pPr>
      <w:r>
        <w:rPr>
          <w:rFonts w:ascii="Times New Roman" w:hAnsi="Times New Roman" w:cs="Times New Roman"/>
          <w:b/>
          <w:bCs/>
          <w:sz w:val="24"/>
          <w:szCs w:val="24"/>
        </w:rPr>
        <w:t>Preparation of Blood Smear:</w:t>
      </w:r>
    </w:p>
    <w:p w14:paraId="665FC9B7"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1. Label pre-cleaned slides (preferably frosted-end) with patient’s name (or other identifier), date and time of</w:t>
      </w:r>
      <w:r>
        <w:rPr>
          <w:rFonts w:ascii="Times New Roman" w:hAnsi="Times New Roman" w:cs="Times New Roman"/>
          <w:sz w:val="24"/>
          <w:szCs w:val="24"/>
        </w:rPr>
        <w:t xml:space="preserve"> </w:t>
      </w:r>
      <w:r w:rsidRPr="00FA352E">
        <w:rPr>
          <w:rFonts w:ascii="Times New Roman" w:hAnsi="Times New Roman" w:cs="Times New Roman"/>
          <w:sz w:val="24"/>
          <w:szCs w:val="24"/>
        </w:rPr>
        <w:t>collection.</w:t>
      </w:r>
    </w:p>
    <w:p w14:paraId="03CA6D1E"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2. Wear gloves.</w:t>
      </w:r>
    </w:p>
    <w:p w14:paraId="07C8C024"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3. Clean slides with 70 to 90% alcohol and allow to dry. Do not touch the surface of the slide</w:t>
      </w:r>
      <w:r>
        <w:rPr>
          <w:rFonts w:ascii="Times New Roman" w:hAnsi="Times New Roman" w:cs="Times New Roman"/>
          <w:sz w:val="24"/>
          <w:szCs w:val="24"/>
        </w:rPr>
        <w:t xml:space="preserve"> </w:t>
      </w:r>
      <w:r w:rsidRPr="00FA352E">
        <w:rPr>
          <w:rFonts w:ascii="Times New Roman" w:hAnsi="Times New Roman" w:cs="Times New Roman"/>
          <w:sz w:val="24"/>
          <w:szCs w:val="24"/>
        </w:rPr>
        <w:t>where the</w:t>
      </w:r>
      <w:r>
        <w:rPr>
          <w:rFonts w:ascii="Times New Roman" w:hAnsi="Times New Roman" w:cs="Times New Roman"/>
          <w:sz w:val="24"/>
          <w:szCs w:val="24"/>
        </w:rPr>
        <w:t xml:space="preserve"> </w:t>
      </w:r>
      <w:r w:rsidRPr="00FA352E">
        <w:rPr>
          <w:rFonts w:ascii="Times New Roman" w:hAnsi="Times New Roman" w:cs="Times New Roman"/>
          <w:sz w:val="24"/>
          <w:szCs w:val="24"/>
        </w:rPr>
        <w:t>blood smear will be made.</w:t>
      </w:r>
    </w:p>
    <w:p w14:paraId="3B7FC6F2"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4. Select the finger to puncture, usually the middle or ring finger. In infants, puncture</w:t>
      </w:r>
      <w:r>
        <w:rPr>
          <w:rFonts w:ascii="Times New Roman" w:hAnsi="Times New Roman" w:cs="Times New Roman"/>
          <w:sz w:val="24"/>
          <w:szCs w:val="24"/>
        </w:rPr>
        <w:t xml:space="preserve"> </w:t>
      </w:r>
      <w:r w:rsidRPr="00FA352E">
        <w:rPr>
          <w:rFonts w:ascii="Times New Roman" w:hAnsi="Times New Roman" w:cs="Times New Roman"/>
          <w:sz w:val="24"/>
          <w:szCs w:val="24"/>
        </w:rPr>
        <w:t>the heel.</w:t>
      </w:r>
    </w:p>
    <w:p w14:paraId="30000FA7" w14:textId="2A018993"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 xml:space="preserve">5. Clean the area to be punctured with 70% alcohol; allow </w:t>
      </w:r>
      <w:r w:rsidR="00BE76D1" w:rsidRPr="00FA352E">
        <w:rPr>
          <w:rFonts w:ascii="Times New Roman" w:hAnsi="Times New Roman" w:cs="Times New Roman"/>
          <w:sz w:val="24"/>
          <w:szCs w:val="24"/>
        </w:rPr>
        <w:t>drying</w:t>
      </w:r>
      <w:r w:rsidRPr="00FA352E">
        <w:rPr>
          <w:rFonts w:ascii="Times New Roman" w:hAnsi="Times New Roman" w:cs="Times New Roman"/>
          <w:sz w:val="24"/>
          <w:szCs w:val="24"/>
        </w:rPr>
        <w:t>.</w:t>
      </w:r>
    </w:p>
    <w:p w14:paraId="0D653610"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lastRenderedPageBreak/>
        <w:t>6. Puncture the ball of the finger, or in infants puncture the heel.</w:t>
      </w:r>
    </w:p>
    <w:p w14:paraId="7ED7C6B8"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7. Wipe away the first drop of blood with clean gauze.</w:t>
      </w:r>
    </w:p>
    <w:p w14:paraId="36EF88EA"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8. Touch the next drop of blood with a clean slide. Repeat with several</w:t>
      </w:r>
      <w:r>
        <w:rPr>
          <w:rFonts w:ascii="Times New Roman" w:hAnsi="Times New Roman" w:cs="Times New Roman"/>
          <w:sz w:val="24"/>
          <w:szCs w:val="24"/>
        </w:rPr>
        <w:t xml:space="preserve"> </w:t>
      </w:r>
      <w:r w:rsidRPr="00FA352E">
        <w:rPr>
          <w:rFonts w:ascii="Times New Roman" w:hAnsi="Times New Roman" w:cs="Times New Roman"/>
          <w:sz w:val="24"/>
          <w:szCs w:val="24"/>
        </w:rPr>
        <w:t>slides (at least two thick and two thin smears should be made). If</w:t>
      </w:r>
      <w:r>
        <w:rPr>
          <w:rFonts w:ascii="Times New Roman" w:hAnsi="Times New Roman" w:cs="Times New Roman"/>
          <w:sz w:val="24"/>
          <w:szCs w:val="24"/>
        </w:rPr>
        <w:t xml:space="preserve"> </w:t>
      </w:r>
      <w:r w:rsidRPr="00FA352E">
        <w:rPr>
          <w:rFonts w:ascii="Times New Roman" w:hAnsi="Times New Roman" w:cs="Times New Roman"/>
          <w:sz w:val="24"/>
          <w:szCs w:val="24"/>
        </w:rPr>
        <w:t>blood does not well up, gently squeeze the finger.</w:t>
      </w:r>
    </w:p>
    <w:p w14:paraId="1E644D74" w14:textId="77777777" w:rsidR="00CC57C9" w:rsidRPr="007E2316" w:rsidRDefault="00CC57C9" w:rsidP="00D768FC">
      <w:pPr>
        <w:spacing w:line="360" w:lineRule="auto"/>
        <w:jc w:val="both"/>
        <w:rPr>
          <w:rFonts w:ascii="Times New Roman" w:hAnsi="Times New Roman" w:cs="Times New Roman"/>
          <w:b/>
          <w:bCs/>
          <w:sz w:val="28"/>
          <w:szCs w:val="28"/>
        </w:rPr>
      </w:pPr>
      <w:r w:rsidRPr="007E2316">
        <w:rPr>
          <w:rFonts w:ascii="Times New Roman" w:hAnsi="Times New Roman" w:cs="Times New Roman"/>
          <w:b/>
          <w:bCs/>
          <w:sz w:val="28"/>
          <w:szCs w:val="28"/>
        </w:rPr>
        <w:t>Making thick and thin blood smears</w:t>
      </w:r>
    </w:p>
    <w:p w14:paraId="08FC29D2" w14:textId="77777777" w:rsidR="00CC57C9" w:rsidRPr="00FA352E" w:rsidRDefault="00CC57C9" w:rsidP="00D768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A352E">
        <w:rPr>
          <w:rFonts w:ascii="Times New Roman" w:hAnsi="Times New Roman" w:cs="Times New Roman"/>
          <w:sz w:val="24"/>
          <w:szCs w:val="24"/>
        </w:rPr>
        <w:t>Whenever possible, use separate slides for thick and thin smears.</w:t>
      </w:r>
    </w:p>
    <w:p w14:paraId="4CDD0620"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2. Bring a clean spreader slide, held at a 45° angle, toward the drop of blood</w:t>
      </w:r>
      <w:r>
        <w:rPr>
          <w:rFonts w:ascii="Times New Roman" w:hAnsi="Times New Roman" w:cs="Times New Roman"/>
          <w:sz w:val="24"/>
          <w:szCs w:val="24"/>
        </w:rPr>
        <w:t xml:space="preserve"> </w:t>
      </w:r>
      <w:r w:rsidRPr="00FA352E">
        <w:rPr>
          <w:rFonts w:ascii="Times New Roman" w:hAnsi="Times New Roman" w:cs="Times New Roman"/>
          <w:sz w:val="24"/>
          <w:szCs w:val="24"/>
        </w:rPr>
        <w:t>on the specimen slide.</w:t>
      </w:r>
    </w:p>
    <w:p w14:paraId="5640D33D"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3. Wait until the blood spreads along the entire width of the spreader slide.</w:t>
      </w:r>
    </w:p>
    <w:p w14:paraId="0FF4AE4B"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4. While holding the spreader slide at the same angle, push it forward rapidly</w:t>
      </w:r>
      <w:r>
        <w:rPr>
          <w:rFonts w:ascii="Times New Roman" w:hAnsi="Times New Roman" w:cs="Times New Roman"/>
          <w:sz w:val="24"/>
          <w:szCs w:val="24"/>
        </w:rPr>
        <w:t xml:space="preserve"> </w:t>
      </w:r>
      <w:r w:rsidRPr="00FA352E">
        <w:rPr>
          <w:rFonts w:ascii="Times New Roman" w:hAnsi="Times New Roman" w:cs="Times New Roman"/>
          <w:sz w:val="24"/>
          <w:szCs w:val="24"/>
        </w:rPr>
        <w:t>and smoothly.</w:t>
      </w:r>
    </w:p>
    <w:p w14:paraId="38CF32A3" w14:textId="73EF7ED4"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 xml:space="preserve">5. </w:t>
      </w:r>
      <w:r w:rsidRPr="00BE4288">
        <w:rPr>
          <w:rFonts w:ascii="Times New Roman" w:hAnsi="Times New Roman" w:cs="Times New Roman"/>
          <w:b/>
          <w:bCs/>
          <w:sz w:val="24"/>
          <w:szCs w:val="24"/>
        </w:rPr>
        <w:t>Thick film:</w:t>
      </w:r>
      <w:r w:rsidRPr="00FA352E">
        <w:rPr>
          <w:rFonts w:ascii="Times New Roman" w:hAnsi="Times New Roman" w:cs="Times New Roman"/>
          <w:sz w:val="24"/>
          <w:szCs w:val="24"/>
        </w:rPr>
        <w:t xml:space="preserve"> Using the corner of a clean </w:t>
      </w:r>
      <w:r w:rsidR="00BE76D1" w:rsidRPr="00FA352E">
        <w:rPr>
          <w:rFonts w:ascii="Times New Roman" w:hAnsi="Times New Roman" w:cs="Times New Roman"/>
          <w:sz w:val="24"/>
          <w:szCs w:val="24"/>
        </w:rPr>
        <w:t>slide</w:t>
      </w:r>
      <w:r w:rsidRPr="00FA352E">
        <w:rPr>
          <w:rFonts w:ascii="Times New Roman" w:hAnsi="Times New Roman" w:cs="Times New Roman"/>
          <w:sz w:val="24"/>
          <w:szCs w:val="24"/>
        </w:rPr>
        <w:t xml:space="preserve"> spread the drop of blood in a circle</w:t>
      </w:r>
      <w:r>
        <w:rPr>
          <w:rFonts w:ascii="Times New Roman" w:hAnsi="Times New Roman" w:cs="Times New Roman"/>
          <w:sz w:val="24"/>
          <w:szCs w:val="24"/>
        </w:rPr>
        <w:t xml:space="preserve"> </w:t>
      </w:r>
      <w:r w:rsidRPr="00FA352E">
        <w:rPr>
          <w:rFonts w:ascii="Times New Roman" w:hAnsi="Times New Roman" w:cs="Times New Roman"/>
          <w:sz w:val="24"/>
          <w:szCs w:val="24"/>
        </w:rPr>
        <w:t>the size of a dime (diameter 1-2 cm). Do not make the smear too thick or it will fall off the</w:t>
      </w:r>
      <w:r>
        <w:rPr>
          <w:rFonts w:ascii="Times New Roman" w:hAnsi="Times New Roman" w:cs="Times New Roman"/>
          <w:sz w:val="24"/>
          <w:szCs w:val="24"/>
        </w:rPr>
        <w:t xml:space="preserve"> </w:t>
      </w:r>
      <w:r w:rsidRPr="00FA352E">
        <w:rPr>
          <w:rFonts w:ascii="Times New Roman" w:hAnsi="Times New Roman" w:cs="Times New Roman"/>
          <w:sz w:val="24"/>
          <w:szCs w:val="24"/>
        </w:rPr>
        <w:t>slide. (You should be able to read newsprint through it.)</w:t>
      </w:r>
    </w:p>
    <w:p w14:paraId="7FD66450"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6. Wait until the thin and thick films are completely dry before staining. Fix the thin film with</w:t>
      </w:r>
      <w:r>
        <w:rPr>
          <w:rFonts w:ascii="Times New Roman" w:hAnsi="Times New Roman" w:cs="Times New Roman"/>
          <w:sz w:val="24"/>
          <w:szCs w:val="24"/>
        </w:rPr>
        <w:t xml:space="preserve"> </w:t>
      </w:r>
      <w:r w:rsidRPr="00FA352E">
        <w:rPr>
          <w:rFonts w:ascii="Times New Roman" w:hAnsi="Times New Roman" w:cs="Times New Roman"/>
          <w:sz w:val="24"/>
          <w:szCs w:val="24"/>
        </w:rPr>
        <w:t>methanol (100% or absolute) and let it dry completely before staining. The thick film should</w:t>
      </w:r>
      <w:r>
        <w:rPr>
          <w:rFonts w:ascii="Times New Roman" w:hAnsi="Times New Roman" w:cs="Times New Roman"/>
          <w:sz w:val="24"/>
          <w:szCs w:val="24"/>
        </w:rPr>
        <w:t xml:space="preserve"> </w:t>
      </w:r>
      <w:r w:rsidRPr="00FA352E">
        <w:rPr>
          <w:rFonts w:ascii="Times New Roman" w:hAnsi="Times New Roman" w:cs="Times New Roman"/>
          <w:sz w:val="24"/>
          <w:szCs w:val="24"/>
        </w:rPr>
        <w:t>not be fixed.</w:t>
      </w:r>
    </w:p>
    <w:p w14:paraId="5ED34DBE" w14:textId="77777777" w:rsidR="00CC57C9" w:rsidRPr="00FA352E" w:rsidRDefault="00CC57C9" w:rsidP="00D768FC">
      <w:pPr>
        <w:spacing w:line="360" w:lineRule="auto"/>
        <w:jc w:val="both"/>
        <w:rPr>
          <w:rFonts w:ascii="Times New Roman" w:hAnsi="Times New Roman" w:cs="Times New Roman"/>
          <w:sz w:val="24"/>
          <w:szCs w:val="24"/>
        </w:rPr>
      </w:pPr>
      <w:r w:rsidRPr="00FA352E">
        <w:rPr>
          <w:rFonts w:ascii="Times New Roman" w:hAnsi="Times New Roman" w:cs="Times New Roman"/>
          <w:sz w:val="24"/>
          <w:szCs w:val="24"/>
        </w:rPr>
        <w:t>7. If both thin and thick films need to be made on the same slide, fix only the thin film with</w:t>
      </w:r>
      <w:r>
        <w:rPr>
          <w:rFonts w:ascii="Times New Roman" w:hAnsi="Times New Roman" w:cs="Times New Roman"/>
          <w:sz w:val="24"/>
          <w:szCs w:val="24"/>
        </w:rPr>
        <w:t xml:space="preserve"> </w:t>
      </w:r>
      <w:r w:rsidRPr="00FA352E">
        <w:rPr>
          <w:rFonts w:ascii="Times New Roman" w:hAnsi="Times New Roman" w:cs="Times New Roman"/>
          <w:sz w:val="24"/>
          <w:szCs w:val="24"/>
        </w:rPr>
        <w:t>methanol. The thick film should not be fixed.</w:t>
      </w:r>
    </w:p>
    <w:p w14:paraId="7210F1A3" w14:textId="2ACE2CEF" w:rsidR="00CC57C9" w:rsidRDefault="00696FC8" w:rsidP="009C6746">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21FBABA8" wp14:editId="2BFC9AC7">
            <wp:extent cx="4766029" cy="459585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37875" cy="4665134"/>
                    </a:xfrm>
                    <a:prstGeom prst="rect">
                      <a:avLst/>
                    </a:prstGeom>
                    <a:noFill/>
                    <a:ln>
                      <a:noFill/>
                    </a:ln>
                  </pic:spPr>
                </pic:pic>
              </a:graphicData>
            </a:graphic>
          </wp:inline>
        </w:drawing>
      </w:r>
    </w:p>
    <w:p w14:paraId="14CA88DB" w14:textId="416290AD" w:rsidR="009C6746" w:rsidRDefault="009C6746" w:rsidP="009C6746">
      <w:pPr>
        <w:spacing w:line="360" w:lineRule="auto"/>
        <w:jc w:val="center"/>
        <w:rPr>
          <w:rFonts w:ascii="Times New Roman" w:eastAsia="Times New Roman" w:hAnsi="Times New Roman" w:cs="Times New Roman"/>
          <w:bCs/>
          <w:sz w:val="24"/>
          <w:szCs w:val="24"/>
        </w:rPr>
      </w:pPr>
      <w:r w:rsidRPr="009C6746">
        <w:rPr>
          <w:rFonts w:ascii="Times New Roman" w:eastAsia="Times New Roman" w:hAnsi="Times New Roman" w:cs="Times New Roman"/>
          <w:b/>
          <w:bCs/>
          <w:sz w:val="24"/>
          <w:szCs w:val="24"/>
        </w:rPr>
        <w:t xml:space="preserve">Figure 2: </w:t>
      </w:r>
      <w:r>
        <w:rPr>
          <w:rFonts w:ascii="Times New Roman" w:eastAsia="Times New Roman" w:hAnsi="Times New Roman" w:cs="Times New Roman"/>
          <w:bCs/>
          <w:sz w:val="24"/>
          <w:szCs w:val="24"/>
        </w:rPr>
        <w:t>Microscopic view of deplasmolysis in blood</w:t>
      </w:r>
    </w:p>
    <w:p w14:paraId="764D918F" w14:textId="77777777" w:rsidR="00CC57C9" w:rsidRDefault="00CC57C9" w:rsidP="00D768FC">
      <w:pPr>
        <w:spacing w:line="360" w:lineRule="auto"/>
        <w:jc w:val="both"/>
        <w:rPr>
          <w:rFonts w:ascii="Times New Roman" w:eastAsia="Times New Roman" w:hAnsi="Times New Roman" w:cs="Times New Roman"/>
          <w:bCs/>
          <w:sz w:val="24"/>
          <w:szCs w:val="24"/>
        </w:rPr>
      </w:pPr>
    </w:p>
    <w:p w14:paraId="3B2973B9" w14:textId="77725048" w:rsidR="00A04D39" w:rsidRDefault="00A04D39" w:rsidP="00D768FC">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72C8B1D7" w14:textId="61B02AFC" w:rsidR="00A226D4" w:rsidRPr="00A226D4" w:rsidRDefault="006677E2" w:rsidP="00D768FC">
      <w:pPr>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Practical # 10</w:t>
      </w:r>
    </w:p>
    <w:p w14:paraId="777EBF62" w14:textId="65D15B22" w:rsidR="0055294E" w:rsidRDefault="00021F64" w:rsidP="00D768FC">
      <w:pPr>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Protein digestion by Pepsin</w:t>
      </w:r>
    </w:p>
    <w:p w14:paraId="5E8FCCED" w14:textId="4DB59AD4" w:rsidR="007E72DC" w:rsidRPr="007E72DC" w:rsidRDefault="007E72DC" w:rsidP="00D768FC">
      <w:pPr>
        <w:spacing w:line="360" w:lineRule="auto"/>
        <w:jc w:val="both"/>
        <w:rPr>
          <w:rFonts w:ascii="Times New Roman" w:eastAsia="Times New Roman" w:hAnsi="Times New Roman" w:cs="Times New Roman"/>
          <w:b/>
          <w:sz w:val="28"/>
          <w:szCs w:val="32"/>
        </w:rPr>
      </w:pPr>
      <w:r w:rsidRPr="007E72DC">
        <w:rPr>
          <w:rFonts w:ascii="Times New Roman" w:eastAsia="Times New Roman" w:hAnsi="Times New Roman" w:cs="Times New Roman"/>
          <w:b/>
          <w:sz w:val="28"/>
          <w:szCs w:val="32"/>
        </w:rPr>
        <w:t>Pepsin</w:t>
      </w:r>
    </w:p>
    <w:p w14:paraId="3E975904" w14:textId="224B35EE" w:rsidR="005B21FD" w:rsidRDefault="00337EF8"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 xml:space="preserve">Pepsin is </w:t>
      </w:r>
      <w:r w:rsidRPr="00337EF8">
        <w:rPr>
          <w:rFonts w:ascii="Times New Roman" w:eastAsia="Times New Roman" w:hAnsi="Times New Roman" w:cs="Times New Roman"/>
          <w:sz w:val="24"/>
          <w:szCs w:val="32"/>
        </w:rPr>
        <w:t>the powerful enzyme in gastric juice that digests proteins such as those in meat, eggs, seeds, or dairy products. Pepsin is the mature active form of the zymogen (inactive protein) pepsinogen.</w:t>
      </w:r>
      <w:r>
        <w:rPr>
          <w:rFonts w:ascii="Times New Roman" w:eastAsia="Times New Roman" w:hAnsi="Times New Roman" w:cs="Times New Roman"/>
          <w:sz w:val="24"/>
          <w:szCs w:val="32"/>
        </w:rPr>
        <w:t xml:space="preserve"> </w:t>
      </w:r>
      <w:r w:rsidR="003E36EF" w:rsidRPr="00337EF8">
        <w:rPr>
          <w:rFonts w:ascii="Times New Roman" w:eastAsia="Times New Roman" w:hAnsi="Times New Roman" w:cs="Times New Roman"/>
          <w:sz w:val="24"/>
          <w:szCs w:val="32"/>
        </w:rPr>
        <w:t>Pepsin is a stomach enzyme that serves to digest proteins found in ingested food.</w:t>
      </w:r>
      <w:r>
        <w:rPr>
          <w:rFonts w:ascii="Times New Roman" w:eastAsia="Times New Roman" w:hAnsi="Times New Roman" w:cs="Times New Roman"/>
          <w:sz w:val="24"/>
          <w:szCs w:val="32"/>
        </w:rPr>
        <w:t xml:space="preserve"> </w:t>
      </w:r>
      <w:r w:rsidR="003E36EF" w:rsidRPr="00337EF8">
        <w:rPr>
          <w:rFonts w:ascii="Times New Roman" w:eastAsia="Times New Roman" w:hAnsi="Times New Roman" w:cs="Times New Roman"/>
          <w:sz w:val="24"/>
          <w:szCs w:val="32"/>
        </w:rPr>
        <w:t>Gastric chief cells secrete pepsin as an inactive zymogen called pepsinogen.</w:t>
      </w:r>
      <w:r>
        <w:rPr>
          <w:rFonts w:ascii="Times New Roman" w:eastAsia="Times New Roman" w:hAnsi="Times New Roman" w:cs="Times New Roman"/>
          <w:sz w:val="24"/>
          <w:szCs w:val="32"/>
        </w:rPr>
        <w:t xml:space="preserve"> </w:t>
      </w:r>
      <w:r w:rsidR="003E36EF" w:rsidRPr="00337EF8">
        <w:rPr>
          <w:rFonts w:ascii="Times New Roman" w:eastAsia="Times New Roman" w:hAnsi="Times New Roman" w:cs="Times New Roman"/>
          <w:sz w:val="24"/>
          <w:szCs w:val="32"/>
        </w:rPr>
        <w:t>Parietal cells within the stomach lining secrete hydrochloric acid that lowers the pH of the stomach.</w:t>
      </w:r>
      <w:r>
        <w:rPr>
          <w:rFonts w:ascii="Times New Roman" w:eastAsia="Times New Roman" w:hAnsi="Times New Roman" w:cs="Times New Roman"/>
          <w:sz w:val="24"/>
          <w:szCs w:val="32"/>
        </w:rPr>
        <w:t xml:space="preserve"> </w:t>
      </w:r>
      <w:r w:rsidR="003E36EF" w:rsidRPr="00337EF8">
        <w:rPr>
          <w:rFonts w:ascii="Times New Roman" w:eastAsia="Times New Roman" w:hAnsi="Times New Roman" w:cs="Times New Roman"/>
          <w:sz w:val="24"/>
          <w:szCs w:val="32"/>
        </w:rPr>
        <w:t>A low pH (1.5 to 2) activates pepsin.</w:t>
      </w:r>
    </w:p>
    <w:p w14:paraId="55A096B7" w14:textId="7F5D687C" w:rsidR="009C6746" w:rsidRDefault="00CE792A" w:rsidP="009C674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63F5E2F4" wp14:editId="52ED9441">
            <wp:extent cx="5086350" cy="3968750"/>
            <wp:effectExtent l="0" t="0" r="0" b="0"/>
            <wp:docPr id="59" name="Picture 5" descr="Chief-cells-pepsinogen-stomach-synthesize-hydrochloric-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ef-cells-pepsinogen-stomach-synthesize-hydrochloric-aci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86350" cy="3968750"/>
                    </a:xfrm>
                    <a:prstGeom prst="rect">
                      <a:avLst/>
                    </a:prstGeom>
                    <a:noFill/>
                    <a:ln>
                      <a:noFill/>
                    </a:ln>
                  </pic:spPr>
                </pic:pic>
              </a:graphicData>
            </a:graphic>
          </wp:inline>
        </w:drawing>
      </w:r>
    </w:p>
    <w:p w14:paraId="1A9D9572" w14:textId="5C25E17E" w:rsidR="006E368D" w:rsidRDefault="006E368D"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b/>
          <w:sz w:val="24"/>
          <w:szCs w:val="32"/>
        </w:rPr>
        <w:t>Figure:</w:t>
      </w:r>
      <w:r w:rsidR="009C6746">
        <w:rPr>
          <w:rFonts w:ascii="Times New Roman" w:eastAsia="Times New Roman" w:hAnsi="Times New Roman" w:cs="Times New Roman"/>
          <w:b/>
          <w:sz w:val="24"/>
          <w:szCs w:val="32"/>
        </w:rPr>
        <w:t xml:space="preserve"> 1</w:t>
      </w:r>
      <w:r>
        <w:rPr>
          <w:rFonts w:ascii="Times New Roman" w:eastAsia="Times New Roman" w:hAnsi="Times New Roman" w:cs="Times New Roman"/>
          <w:b/>
          <w:sz w:val="24"/>
          <w:szCs w:val="32"/>
        </w:rPr>
        <w:t xml:space="preserve"> </w:t>
      </w:r>
      <w:r w:rsidRPr="006E368D">
        <w:rPr>
          <w:rFonts w:ascii="Times New Roman" w:eastAsia="Times New Roman" w:hAnsi="Times New Roman" w:cs="Times New Roman"/>
          <w:b/>
          <w:sz w:val="24"/>
          <w:szCs w:val="32"/>
        </w:rPr>
        <w:t>Chief cells in the stomach</w:t>
      </w:r>
      <w:r>
        <w:rPr>
          <w:rFonts w:ascii="Times New Roman" w:eastAsia="Times New Roman" w:hAnsi="Times New Roman" w:cs="Times New Roman"/>
          <w:sz w:val="24"/>
          <w:szCs w:val="32"/>
        </w:rPr>
        <w:t xml:space="preserve"> (</w:t>
      </w:r>
      <w:r w:rsidRPr="006E368D">
        <w:rPr>
          <w:rFonts w:ascii="Times New Roman" w:eastAsia="Times New Roman" w:hAnsi="Times New Roman" w:cs="Times New Roman"/>
          <w:sz w:val="24"/>
          <w:szCs w:val="32"/>
        </w:rPr>
        <w:t>Chief cells (C) in the stomach synthesize and secrete pepsinogen, which mixes with hydrochloric acid secreted by parietal cells (P). The reaction of pepsinogen with hydrochloric acid produces pepsin.</w:t>
      </w:r>
      <w:r>
        <w:rPr>
          <w:rFonts w:ascii="Times New Roman" w:eastAsia="Times New Roman" w:hAnsi="Times New Roman" w:cs="Times New Roman"/>
          <w:sz w:val="24"/>
          <w:szCs w:val="32"/>
        </w:rPr>
        <w:t>)</w:t>
      </w:r>
    </w:p>
    <w:p w14:paraId="129A9C4B" w14:textId="72338067" w:rsidR="006E368D" w:rsidRPr="00402C6B" w:rsidRDefault="00E21875" w:rsidP="00D768FC">
      <w:pPr>
        <w:spacing w:line="360" w:lineRule="auto"/>
        <w:jc w:val="both"/>
        <w:rPr>
          <w:rFonts w:ascii="Times New Roman" w:eastAsia="Times New Roman" w:hAnsi="Times New Roman" w:cs="Times New Roman"/>
          <w:b/>
          <w:sz w:val="28"/>
          <w:szCs w:val="32"/>
        </w:rPr>
      </w:pPr>
      <w:r w:rsidRPr="00402C6B">
        <w:rPr>
          <w:rFonts w:ascii="Times New Roman" w:eastAsia="Times New Roman" w:hAnsi="Times New Roman" w:cs="Times New Roman"/>
          <w:b/>
          <w:sz w:val="28"/>
          <w:szCs w:val="32"/>
        </w:rPr>
        <w:lastRenderedPageBreak/>
        <w:t>Protein Digestion</w:t>
      </w:r>
    </w:p>
    <w:p w14:paraId="342C3A26" w14:textId="375D6EEC" w:rsidR="00CF6C83" w:rsidRDefault="00CF6C83" w:rsidP="00D768FC">
      <w:pPr>
        <w:spacing w:line="360" w:lineRule="auto"/>
        <w:jc w:val="both"/>
        <w:rPr>
          <w:rFonts w:ascii="Times New Roman" w:eastAsia="Times New Roman" w:hAnsi="Times New Roman" w:cs="Times New Roman"/>
          <w:sz w:val="24"/>
          <w:szCs w:val="32"/>
        </w:rPr>
      </w:pPr>
      <w:r w:rsidRPr="00CF6C83">
        <w:rPr>
          <w:rFonts w:ascii="Times New Roman" w:eastAsia="Times New Roman" w:hAnsi="Times New Roman" w:cs="Times New Roman"/>
          <w:sz w:val="24"/>
          <w:szCs w:val="32"/>
        </w:rPr>
        <w:t>It's good to keep in mind that protein digestion is not as simple as eating an egg and magically getting amino acids. A large protein molecule breaks down via a few intermediate steps, in the stomach and in the small intestine, before it becomes the tiny amino acids. So, let's take a look at how proteins are broken</w:t>
      </w:r>
      <w:r>
        <w:rPr>
          <w:rFonts w:ascii="Times New Roman" w:eastAsia="Times New Roman" w:hAnsi="Times New Roman" w:cs="Times New Roman"/>
          <w:sz w:val="24"/>
          <w:szCs w:val="32"/>
        </w:rPr>
        <w:t xml:space="preserve"> down by your digestive system.</w:t>
      </w:r>
    </w:p>
    <w:p w14:paraId="071CF57E" w14:textId="65412CCD" w:rsidR="009C6746" w:rsidRDefault="00AC40D3"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65B69E54" wp14:editId="71C9C4CB">
            <wp:extent cx="5049078" cy="2836052"/>
            <wp:effectExtent l="0" t="0" r="0" b="254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8981" cy="2835998"/>
                    </a:xfrm>
                    <a:prstGeom prst="rect">
                      <a:avLst/>
                    </a:prstGeom>
                    <a:noFill/>
                    <a:ln>
                      <a:noFill/>
                    </a:ln>
                  </pic:spPr>
                </pic:pic>
              </a:graphicData>
            </a:graphic>
          </wp:inline>
        </w:drawing>
      </w:r>
    </w:p>
    <w:p w14:paraId="10609A14" w14:textId="54441121" w:rsidR="009C6746" w:rsidRPr="00CF6C83" w:rsidRDefault="009C6746" w:rsidP="009C6746">
      <w:pPr>
        <w:spacing w:line="360" w:lineRule="auto"/>
        <w:jc w:val="center"/>
        <w:rPr>
          <w:rFonts w:ascii="Times New Roman" w:eastAsia="Times New Roman" w:hAnsi="Times New Roman" w:cs="Times New Roman"/>
          <w:sz w:val="24"/>
          <w:szCs w:val="32"/>
        </w:rPr>
      </w:pPr>
      <w:r w:rsidRPr="009C6746">
        <w:rPr>
          <w:rFonts w:ascii="Times New Roman" w:eastAsia="Times New Roman" w:hAnsi="Times New Roman" w:cs="Times New Roman"/>
          <w:b/>
          <w:sz w:val="24"/>
          <w:szCs w:val="32"/>
        </w:rPr>
        <w:t xml:space="preserve">Figure 2: </w:t>
      </w:r>
      <w:r w:rsidRPr="009C6746">
        <w:rPr>
          <w:rFonts w:ascii="Times New Roman" w:eastAsia="Times New Roman" w:hAnsi="Times New Roman" w:cs="Times New Roman"/>
          <w:sz w:val="24"/>
          <w:szCs w:val="32"/>
        </w:rPr>
        <w:t>Protein Digestion</w:t>
      </w:r>
      <w:r>
        <w:rPr>
          <w:rFonts w:ascii="Times New Roman" w:eastAsia="Times New Roman" w:hAnsi="Times New Roman" w:cs="Times New Roman"/>
          <w:sz w:val="24"/>
          <w:szCs w:val="32"/>
        </w:rPr>
        <w:t xml:space="preserve"> by pepsin</w:t>
      </w:r>
    </w:p>
    <w:p w14:paraId="3CD1D2A0" w14:textId="1FBF9674" w:rsidR="00E21875" w:rsidRDefault="00CF6C83" w:rsidP="00D768FC">
      <w:pPr>
        <w:spacing w:line="360" w:lineRule="auto"/>
        <w:jc w:val="both"/>
        <w:rPr>
          <w:rFonts w:ascii="Times New Roman" w:eastAsia="Times New Roman" w:hAnsi="Times New Roman" w:cs="Times New Roman"/>
          <w:sz w:val="24"/>
          <w:szCs w:val="32"/>
        </w:rPr>
      </w:pPr>
      <w:r w:rsidRPr="00CF6C83">
        <w:rPr>
          <w:rFonts w:ascii="Times New Roman" w:eastAsia="Times New Roman" w:hAnsi="Times New Roman" w:cs="Times New Roman"/>
          <w:sz w:val="24"/>
          <w:szCs w:val="32"/>
        </w:rPr>
        <w:t>Protein digestion begins in the stomach with the action of an enzyme that we previously learned about called pepsin. Pepsin is the active protein-digesting enzyme of the stomach. When pepsin acts on the protein molecule, it breaks the bonds that hold the protein molecule together, called peptide bonds. So, you can think of pepsin as the enzyme that breaks peptide bonds. When these bonds are broken, you get chains of amino acids linked together called polypeptides. Since we know that the prefix 'poly' means 'many,' we can easily recall that a polypeptide is many amino acid units joined together. These polypeptides then move into your small intestine, where digestion will be completed by additional enzymes.</w:t>
      </w:r>
    </w:p>
    <w:p w14:paraId="73A6DA4E" w14:textId="4AC96F11" w:rsidR="008F39A7" w:rsidRPr="00337EF8" w:rsidRDefault="00CE792A" w:rsidP="009C674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64B663BB" wp14:editId="6B522E5C">
            <wp:extent cx="4451350" cy="2527300"/>
            <wp:effectExtent l="0" t="0" r="6350" b="6350"/>
            <wp:docPr id="58" name="Picture 6" descr="pepsin-breaks-peptide-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psin-breaks-peptide-bond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51350" cy="2527300"/>
                    </a:xfrm>
                    <a:prstGeom prst="rect">
                      <a:avLst/>
                    </a:prstGeom>
                    <a:noFill/>
                    <a:ln>
                      <a:noFill/>
                    </a:ln>
                  </pic:spPr>
                </pic:pic>
              </a:graphicData>
            </a:graphic>
          </wp:inline>
        </w:drawing>
      </w:r>
    </w:p>
    <w:p w14:paraId="2BA2120D" w14:textId="2FCBF748" w:rsidR="0055294E" w:rsidRPr="008F39A7" w:rsidRDefault="008F39A7" w:rsidP="00D768FC">
      <w:pPr>
        <w:spacing w:line="360" w:lineRule="auto"/>
        <w:jc w:val="both"/>
        <w:rPr>
          <w:rFonts w:ascii="Times New Roman" w:eastAsia="Times New Roman" w:hAnsi="Times New Roman" w:cs="Times New Roman"/>
          <w:sz w:val="32"/>
          <w:szCs w:val="32"/>
        </w:rPr>
      </w:pPr>
      <w:r w:rsidRPr="008F39A7">
        <w:rPr>
          <w:rFonts w:ascii="Times New Roman" w:eastAsia="Times New Roman" w:hAnsi="Times New Roman" w:cs="Times New Roman"/>
          <w:b/>
          <w:sz w:val="24"/>
          <w:szCs w:val="32"/>
        </w:rPr>
        <w:t>Figure:</w:t>
      </w:r>
      <w:r w:rsidR="009C6746">
        <w:rPr>
          <w:rFonts w:ascii="Times New Roman" w:eastAsia="Times New Roman" w:hAnsi="Times New Roman" w:cs="Times New Roman"/>
          <w:b/>
          <w:sz w:val="24"/>
          <w:szCs w:val="32"/>
        </w:rPr>
        <w:t xml:space="preserve"> 3</w:t>
      </w:r>
      <w:r>
        <w:rPr>
          <w:rFonts w:ascii="Times New Roman" w:eastAsia="Times New Roman" w:hAnsi="Times New Roman" w:cs="Times New Roman"/>
          <w:sz w:val="24"/>
          <w:szCs w:val="32"/>
        </w:rPr>
        <w:t xml:space="preserve"> </w:t>
      </w:r>
      <w:r w:rsidRPr="008F39A7">
        <w:rPr>
          <w:rFonts w:ascii="Times New Roman" w:eastAsia="Times New Roman" w:hAnsi="Times New Roman" w:cs="Times New Roman"/>
          <w:sz w:val="24"/>
          <w:szCs w:val="32"/>
        </w:rPr>
        <w:t>Pepsin is an enzyme in the stomach that breaks down the peptide bonds in protein.</w:t>
      </w:r>
    </w:p>
    <w:p w14:paraId="290FBF92" w14:textId="77777777" w:rsidR="00485FC2" w:rsidRPr="00402C6B" w:rsidRDefault="00485FC2" w:rsidP="00D768FC">
      <w:pPr>
        <w:spacing w:line="360" w:lineRule="auto"/>
        <w:jc w:val="both"/>
        <w:rPr>
          <w:rFonts w:ascii="Times New Roman" w:eastAsia="Times New Roman" w:hAnsi="Times New Roman" w:cs="Times New Roman"/>
          <w:b/>
          <w:sz w:val="28"/>
          <w:szCs w:val="32"/>
        </w:rPr>
      </w:pPr>
      <w:r w:rsidRPr="00402C6B">
        <w:rPr>
          <w:rFonts w:ascii="Times New Roman" w:eastAsia="Times New Roman" w:hAnsi="Times New Roman" w:cs="Times New Roman"/>
          <w:b/>
          <w:sz w:val="28"/>
          <w:szCs w:val="32"/>
        </w:rPr>
        <w:t>Materials</w:t>
      </w:r>
    </w:p>
    <w:p w14:paraId="5C351290"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Egg whites, fresh Metric ruler</w:t>
      </w:r>
    </w:p>
    <w:p w14:paraId="7B1605EF"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Hydrochloric acid solution, 0.1 M, 8 mL Paper towels</w:t>
      </w:r>
    </w:p>
    <w:p w14:paraId="16EEAA0C"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Pepsin solution, 1%, 10 mL Pipets, Beral-type, thin-stem</w:t>
      </w:r>
    </w:p>
    <w:p w14:paraId="5CFE4A60"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Toluene, several drops Scalpel</w:t>
      </w:r>
    </w:p>
    <w:p w14:paraId="227831AC"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Beaker, 400-mL, or pot for water bath Scissors</w:t>
      </w:r>
    </w:p>
    <w:p w14:paraId="7816636E"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Forceps Test tubes, 13 × 100 mm, 4</w:t>
      </w:r>
    </w:p>
    <w:p w14:paraId="0DF16BE6"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Hot plate Water bath</w:t>
      </w:r>
    </w:p>
    <w:p w14:paraId="6190E7C1" w14:textId="77777777" w:rsidR="00485FC2" w:rsidRPr="00402C6B" w:rsidRDefault="00485FC2" w:rsidP="00D768FC">
      <w:pPr>
        <w:pStyle w:val="ListParagraph"/>
        <w:numPr>
          <w:ilvl w:val="0"/>
          <w:numId w:val="21"/>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Markers</w:t>
      </w:r>
    </w:p>
    <w:p w14:paraId="22F0FA9E" w14:textId="77777777" w:rsidR="00700F5E" w:rsidRPr="00402C6B" w:rsidRDefault="00700F5E" w:rsidP="00D768FC">
      <w:pPr>
        <w:spacing w:line="360" w:lineRule="auto"/>
        <w:jc w:val="both"/>
        <w:rPr>
          <w:rFonts w:ascii="Times New Roman" w:eastAsia="Times New Roman" w:hAnsi="Times New Roman" w:cs="Times New Roman"/>
          <w:b/>
          <w:sz w:val="28"/>
          <w:szCs w:val="32"/>
        </w:rPr>
      </w:pPr>
      <w:r w:rsidRPr="00402C6B">
        <w:rPr>
          <w:rFonts w:ascii="Times New Roman" w:eastAsia="Times New Roman" w:hAnsi="Times New Roman" w:cs="Times New Roman"/>
          <w:b/>
          <w:sz w:val="28"/>
          <w:szCs w:val="32"/>
        </w:rPr>
        <w:t>Preparation</w:t>
      </w:r>
    </w:p>
    <w:p w14:paraId="11CB40F7" w14:textId="77777777" w:rsidR="00700F5E" w:rsidRPr="00700F5E" w:rsidRDefault="00700F5E" w:rsidP="00D768FC">
      <w:pPr>
        <w:spacing w:line="360" w:lineRule="auto"/>
        <w:jc w:val="both"/>
        <w:rPr>
          <w:rFonts w:ascii="Times New Roman" w:eastAsia="Times New Roman" w:hAnsi="Times New Roman" w:cs="Times New Roman"/>
          <w:sz w:val="24"/>
          <w:szCs w:val="32"/>
        </w:rPr>
      </w:pPr>
      <w:r w:rsidRPr="00700F5E">
        <w:rPr>
          <w:rFonts w:ascii="Times New Roman" w:eastAsia="Times New Roman" w:hAnsi="Times New Roman" w:cs="Times New Roman"/>
          <w:sz w:val="24"/>
          <w:szCs w:val="32"/>
        </w:rPr>
        <w:t>1. Separate the egg whites from the yolks prior to the laboratory work. One egg is required for every 3–4 lab teams.</w:t>
      </w:r>
    </w:p>
    <w:p w14:paraId="23C4A232" w14:textId="77777777" w:rsidR="00700F5E" w:rsidRDefault="00700F5E" w:rsidP="00D768FC">
      <w:pPr>
        <w:spacing w:line="360" w:lineRule="auto"/>
        <w:jc w:val="both"/>
        <w:rPr>
          <w:rFonts w:ascii="Times New Roman" w:eastAsia="Times New Roman" w:hAnsi="Times New Roman" w:cs="Times New Roman"/>
          <w:sz w:val="24"/>
          <w:szCs w:val="32"/>
        </w:rPr>
      </w:pPr>
      <w:r w:rsidRPr="00700F5E">
        <w:rPr>
          <w:rFonts w:ascii="Times New Roman" w:eastAsia="Times New Roman" w:hAnsi="Times New Roman" w:cs="Times New Roman"/>
          <w:sz w:val="24"/>
          <w:szCs w:val="32"/>
        </w:rPr>
        <w:t>2. Prepare the hydrochloric acid and pepsin solutions.</w:t>
      </w:r>
      <w:r w:rsidR="00485FC2" w:rsidRPr="00485FC2">
        <w:rPr>
          <w:rFonts w:ascii="Times New Roman" w:eastAsia="Times New Roman" w:hAnsi="Times New Roman" w:cs="Times New Roman"/>
          <w:sz w:val="24"/>
          <w:szCs w:val="32"/>
        </w:rPr>
        <w:t xml:space="preserve"> </w:t>
      </w:r>
    </w:p>
    <w:p w14:paraId="700AA6DC" w14:textId="77777777" w:rsidR="004F52D7" w:rsidRDefault="004F52D7" w:rsidP="00D768FC">
      <w:pPr>
        <w:spacing w:line="360" w:lineRule="auto"/>
        <w:jc w:val="both"/>
        <w:rPr>
          <w:rFonts w:ascii="Times New Roman" w:eastAsia="Times New Roman" w:hAnsi="Times New Roman" w:cs="Times New Roman"/>
          <w:sz w:val="24"/>
          <w:szCs w:val="32"/>
        </w:rPr>
      </w:pPr>
    </w:p>
    <w:tbl>
      <w:tblPr>
        <w:tblStyle w:val="TableGrid"/>
        <w:tblW w:w="0" w:type="auto"/>
        <w:tblLook w:val="04A0" w:firstRow="1" w:lastRow="0" w:firstColumn="1" w:lastColumn="0" w:noHBand="0" w:noVBand="1"/>
      </w:tblPr>
      <w:tblGrid>
        <w:gridCol w:w="9476"/>
      </w:tblGrid>
      <w:tr w:rsidR="004F52D7" w14:paraId="1E8124ED" w14:textId="77777777" w:rsidTr="004F52D7">
        <w:trPr>
          <w:trHeight w:val="3406"/>
        </w:trPr>
        <w:tc>
          <w:tcPr>
            <w:tcW w:w="9476" w:type="dxa"/>
          </w:tcPr>
          <w:p w14:paraId="023167DC" w14:textId="77777777" w:rsidR="004F52D7" w:rsidRPr="004F52D7" w:rsidRDefault="004F52D7" w:rsidP="00D768FC">
            <w:pPr>
              <w:spacing w:line="360" w:lineRule="auto"/>
              <w:jc w:val="both"/>
              <w:rPr>
                <w:rFonts w:ascii="Times New Roman" w:eastAsia="Times New Roman" w:hAnsi="Times New Roman" w:cs="Times New Roman"/>
                <w:b/>
                <w:sz w:val="32"/>
                <w:szCs w:val="32"/>
                <w:u w:val="single"/>
              </w:rPr>
            </w:pPr>
            <w:r w:rsidRPr="004F52D7">
              <w:rPr>
                <w:rFonts w:ascii="Times New Roman" w:eastAsia="Times New Roman" w:hAnsi="Times New Roman" w:cs="Times New Roman"/>
                <w:b/>
                <w:sz w:val="32"/>
                <w:szCs w:val="32"/>
                <w:u w:val="single"/>
              </w:rPr>
              <w:lastRenderedPageBreak/>
              <w:t>Safety Precautions</w:t>
            </w:r>
          </w:p>
          <w:p w14:paraId="65FC637A" w14:textId="0225B02C" w:rsidR="004F52D7" w:rsidRDefault="004F52D7" w:rsidP="00D768FC">
            <w:pPr>
              <w:spacing w:line="360" w:lineRule="auto"/>
              <w:jc w:val="both"/>
              <w:rPr>
                <w:rFonts w:ascii="Times New Roman" w:eastAsia="Times New Roman" w:hAnsi="Times New Roman" w:cs="Times New Roman"/>
                <w:sz w:val="24"/>
                <w:szCs w:val="32"/>
              </w:rPr>
            </w:pPr>
            <w:r w:rsidRPr="004F52D7">
              <w:rPr>
                <w:rFonts w:ascii="Times New Roman" w:eastAsia="Times New Roman" w:hAnsi="Times New Roman" w:cs="Times New Roman"/>
                <w:sz w:val="24"/>
                <w:szCs w:val="32"/>
              </w:rPr>
              <w:t>This activity requires the use of hazardous components and/or has the potential for hazardous reaction</w:t>
            </w:r>
            <w:r>
              <w:rPr>
                <w:rFonts w:ascii="Times New Roman" w:eastAsia="Times New Roman" w:hAnsi="Times New Roman" w:cs="Times New Roman"/>
                <w:sz w:val="24"/>
                <w:szCs w:val="32"/>
              </w:rPr>
              <w:t xml:space="preserve">s. Use care in working with hot </w:t>
            </w:r>
            <w:r w:rsidRPr="004F52D7">
              <w:rPr>
                <w:rFonts w:ascii="Times New Roman" w:eastAsia="Times New Roman" w:hAnsi="Times New Roman" w:cs="Times New Roman"/>
                <w:sz w:val="24"/>
                <w:szCs w:val="32"/>
              </w:rPr>
              <w:t>surfaces and substances. Hydrochloric acid can damage the eyes, skin, and clothing. If spilled, rinse thorou</w:t>
            </w:r>
            <w:r>
              <w:rPr>
                <w:rFonts w:ascii="Times New Roman" w:eastAsia="Times New Roman" w:hAnsi="Times New Roman" w:cs="Times New Roman"/>
                <w:sz w:val="24"/>
                <w:szCs w:val="32"/>
              </w:rPr>
              <w:t xml:space="preserve">ghly with excess water. Toluene </w:t>
            </w:r>
            <w:r w:rsidRPr="004F52D7">
              <w:rPr>
                <w:rFonts w:ascii="Times New Roman" w:eastAsia="Times New Roman" w:hAnsi="Times New Roman" w:cs="Times New Roman"/>
                <w:sz w:val="24"/>
                <w:szCs w:val="32"/>
              </w:rPr>
              <w:t>is poisonous and flammable and should be dispensed by the instructor. Wear chemical splash goggles, chemical-resistant g</w:t>
            </w:r>
            <w:r>
              <w:rPr>
                <w:rFonts w:ascii="Times New Roman" w:eastAsia="Times New Roman" w:hAnsi="Times New Roman" w:cs="Times New Roman"/>
                <w:sz w:val="24"/>
                <w:szCs w:val="32"/>
              </w:rPr>
              <w:t xml:space="preserve">loves, and a </w:t>
            </w:r>
            <w:r w:rsidRPr="004F52D7">
              <w:rPr>
                <w:rFonts w:ascii="Times New Roman" w:eastAsia="Times New Roman" w:hAnsi="Times New Roman" w:cs="Times New Roman"/>
                <w:sz w:val="24"/>
                <w:szCs w:val="32"/>
              </w:rPr>
              <w:t>chemical-resistant apron. Please review current Safety Data Sheets for additional safety, handling, and disposal information.</w:t>
            </w:r>
          </w:p>
        </w:tc>
      </w:tr>
    </w:tbl>
    <w:p w14:paraId="4135DFAB" w14:textId="77777777" w:rsidR="004F52D7" w:rsidRDefault="004F52D7" w:rsidP="00D768FC">
      <w:pPr>
        <w:spacing w:line="360" w:lineRule="auto"/>
        <w:jc w:val="both"/>
        <w:rPr>
          <w:rFonts w:ascii="Times New Roman" w:eastAsia="Times New Roman" w:hAnsi="Times New Roman" w:cs="Times New Roman"/>
          <w:sz w:val="24"/>
          <w:szCs w:val="32"/>
        </w:rPr>
      </w:pPr>
    </w:p>
    <w:p w14:paraId="0BDE6861" w14:textId="77777777" w:rsidR="004F52D7" w:rsidRPr="00402C6B" w:rsidRDefault="004F52D7" w:rsidP="00D768FC">
      <w:pPr>
        <w:spacing w:line="360" w:lineRule="auto"/>
        <w:jc w:val="both"/>
        <w:rPr>
          <w:rFonts w:ascii="Times New Roman" w:eastAsia="Times New Roman" w:hAnsi="Times New Roman" w:cs="Times New Roman"/>
          <w:b/>
          <w:sz w:val="28"/>
          <w:szCs w:val="32"/>
        </w:rPr>
      </w:pPr>
      <w:r w:rsidRPr="00402C6B">
        <w:rPr>
          <w:rFonts w:ascii="Times New Roman" w:eastAsia="Times New Roman" w:hAnsi="Times New Roman" w:cs="Times New Roman"/>
          <w:b/>
          <w:sz w:val="28"/>
          <w:szCs w:val="32"/>
        </w:rPr>
        <w:t>Procedure</w:t>
      </w:r>
    </w:p>
    <w:p w14:paraId="60040EC6" w14:textId="7D418F65" w:rsidR="004F52D7" w:rsidRPr="00402C6B" w:rsidRDefault="004F52D7" w:rsidP="00D768FC">
      <w:pPr>
        <w:pStyle w:val="ListParagraph"/>
        <w:numPr>
          <w:ilvl w:val="0"/>
          <w:numId w:val="18"/>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Secure two Beral-type pipets. Carefully draw egg white into the pipets, one at a time, until each pipet stem is filled with liquid egg white. Use scissors to cut off the end of each pipet while the stem is still submerged in the egg white (Figure</w:t>
      </w:r>
      <w:r w:rsidR="00402C6B">
        <w:rPr>
          <w:rFonts w:ascii="Times New Roman" w:eastAsia="Times New Roman" w:hAnsi="Times New Roman" w:cs="Times New Roman"/>
          <w:sz w:val="24"/>
          <w:szCs w:val="32"/>
        </w:rPr>
        <w:t xml:space="preserve"> </w:t>
      </w:r>
      <w:r w:rsidRPr="00402C6B">
        <w:rPr>
          <w:rFonts w:ascii="Times New Roman" w:eastAsia="Times New Roman" w:hAnsi="Times New Roman" w:cs="Times New Roman"/>
          <w:sz w:val="24"/>
          <w:szCs w:val="32"/>
        </w:rPr>
        <w:t>Use paper towels to prevent liquid egg white from getting on the table tops, etc.</w:t>
      </w:r>
    </w:p>
    <w:p w14:paraId="16B79DCB" w14:textId="3DD3EA95" w:rsidR="004F52D7" w:rsidRPr="00402C6B" w:rsidRDefault="004F52D7" w:rsidP="00D768FC">
      <w:pPr>
        <w:pStyle w:val="ListParagraph"/>
        <w:numPr>
          <w:ilvl w:val="0"/>
          <w:numId w:val="18"/>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Immerse one of the pipets into a boiling water bath until the egg white is cooked, i.e., it hardens and turns white.</w:t>
      </w:r>
    </w:p>
    <w:p w14:paraId="3D0E2F9C" w14:textId="77777777" w:rsidR="004F52D7" w:rsidRPr="00402C6B" w:rsidRDefault="004F52D7" w:rsidP="00D768FC">
      <w:pPr>
        <w:pStyle w:val="ListParagraph"/>
        <w:numPr>
          <w:ilvl w:val="0"/>
          <w:numId w:val="18"/>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Repeat this procedure for the other pipet. Be careful with the boiling water and allow the pipet to cool before handling the stem.</w:t>
      </w:r>
    </w:p>
    <w:p w14:paraId="7A58A4F4" w14:textId="77777777" w:rsidR="00F13C43" w:rsidRDefault="00F13C43" w:rsidP="009C674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6AFF628C" wp14:editId="348C2AF8">
            <wp:extent cx="4985385" cy="755650"/>
            <wp:effectExtent l="0" t="0" r="5715" b="635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85385" cy="755650"/>
                    </a:xfrm>
                    <a:prstGeom prst="rect">
                      <a:avLst/>
                    </a:prstGeom>
                    <a:noFill/>
                    <a:ln>
                      <a:noFill/>
                    </a:ln>
                  </pic:spPr>
                </pic:pic>
              </a:graphicData>
            </a:graphic>
          </wp:inline>
        </w:drawing>
      </w:r>
    </w:p>
    <w:p w14:paraId="1468D253" w14:textId="57DD6C71" w:rsidR="00F13C43" w:rsidRDefault="00F13C43" w:rsidP="009C6746">
      <w:pPr>
        <w:spacing w:line="360" w:lineRule="auto"/>
        <w:jc w:val="center"/>
        <w:rPr>
          <w:rFonts w:ascii="Times New Roman" w:eastAsia="Times New Roman" w:hAnsi="Times New Roman" w:cs="Times New Roman"/>
          <w:sz w:val="24"/>
          <w:szCs w:val="32"/>
        </w:rPr>
      </w:pPr>
      <w:r w:rsidRPr="00F13C43">
        <w:rPr>
          <w:rFonts w:ascii="Times New Roman" w:eastAsia="Times New Roman" w:hAnsi="Times New Roman" w:cs="Times New Roman"/>
          <w:b/>
          <w:sz w:val="24"/>
          <w:szCs w:val="32"/>
        </w:rPr>
        <w:t>Figure</w:t>
      </w:r>
      <w:r w:rsidR="009C6746">
        <w:rPr>
          <w:rFonts w:ascii="Times New Roman" w:eastAsia="Times New Roman" w:hAnsi="Times New Roman" w:cs="Times New Roman"/>
          <w:b/>
          <w:sz w:val="24"/>
          <w:szCs w:val="32"/>
        </w:rPr>
        <w:t xml:space="preserve"> 4</w:t>
      </w:r>
      <w:r w:rsidRPr="00F13C43">
        <w:rPr>
          <w:rFonts w:ascii="Times New Roman" w:eastAsia="Times New Roman" w:hAnsi="Times New Roman" w:cs="Times New Roman"/>
          <w:b/>
          <w:sz w:val="24"/>
          <w:szCs w:val="32"/>
        </w:rPr>
        <w:t>:</w:t>
      </w:r>
      <w:r w:rsidRPr="00F13C43">
        <w:rPr>
          <w:rFonts w:ascii="Times New Roman" w:eastAsia="Times New Roman" w:hAnsi="Times New Roman" w:cs="Times New Roman"/>
          <w:sz w:val="24"/>
          <w:szCs w:val="32"/>
        </w:rPr>
        <w:t xml:space="preserve"> Beral pipet with cooked egg albumin</w:t>
      </w:r>
    </w:p>
    <w:p w14:paraId="39F93BF8" w14:textId="77777777" w:rsidR="0064744E" w:rsidRPr="00402C6B" w:rsidRDefault="0064744E" w:rsidP="00D768FC">
      <w:pPr>
        <w:pStyle w:val="ListParagraph"/>
        <w:numPr>
          <w:ilvl w:val="0"/>
          <w:numId w:val="18"/>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Use a sharp scalpel or razor blade to cut each filled pipet stem into two 3-cm pieces. The egg white should be flush at both ends of the cut stem.</w:t>
      </w:r>
    </w:p>
    <w:p w14:paraId="3900965F" w14:textId="77777777" w:rsidR="0064744E" w:rsidRDefault="0064744E" w:rsidP="009C674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789266BC" wp14:editId="70A183E6">
            <wp:extent cx="5647054" cy="1256307"/>
            <wp:effectExtent l="0" t="0" r="0" b="127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47407" cy="1256385"/>
                    </a:xfrm>
                    <a:prstGeom prst="rect">
                      <a:avLst/>
                    </a:prstGeom>
                    <a:noFill/>
                    <a:ln>
                      <a:noFill/>
                    </a:ln>
                  </pic:spPr>
                </pic:pic>
              </a:graphicData>
            </a:graphic>
          </wp:inline>
        </w:drawing>
      </w:r>
    </w:p>
    <w:p w14:paraId="051D0A60" w14:textId="6A604F55" w:rsidR="00AF477B" w:rsidRPr="009C6746" w:rsidRDefault="0064744E" w:rsidP="009C6746">
      <w:pPr>
        <w:spacing w:line="360" w:lineRule="auto"/>
        <w:jc w:val="center"/>
        <w:rPr>
          <w:rFonts w:ascii="Times New Roman" w:hAnsi="Times New Roman" w:cs="Times New Roman"/>
          <w:sz w:val="24"/>
          <w:szCs w:val="24"/>
        </w:rPr>
      </w:pPr>
      <w:r w:rsidRPr="009C6746">
        <w:rPr>
          <w:rFonts w:ascii="Times New Roman" w:hAnsi="Times New Roman" w:cs="Times New Roman"/>
          <w:b/>
          <w:sz w:val="24"/>
          <w:szCs w:val="24"/>
        </w:rPr>
        <w:t>Figure</w:t>
      </w:r>
      <w:r w:rsidR="009C6746">
        <w:rPr>
          <w:rFonts w:ascii="Times New Roman" w:hAnsi="Times New Roman" w:cs="Times New Roman"/>
          <w:b/>
          <w:sz w:val="24"/>
          <w:szCs w:val="24"/>
        </w:rPr>
        <w:t xml:space="preserve"> 5</w:t>
      </w:r>
      <w:r w:rsidRPr="009C6746">
        <w:rPr>
          <w:rFonts w:ascii="Times New Roman" w:hAnsi="Times New Roman" w:cs="Times New Roman"/>
          <w:b/>
          <w:sz w:val="24"/>
          <w:szCs w:val="24"/>
        </w:rPr>
        <w:t>:</w:t>
      </w:r>
      <w:r w:rsidRPr="009C6746">
        <w:rPr>
          <w:rFonts w:ascii="Times New Roman" w:hAnsi="Times New Roman" w:cs="Times New Roman"/>
          <w:sz w:val="24"/>
          <w:szCs w:val="24"/>
        </w:rPr>
        <w:t xml:space="preserve"> </w:t>
      </w:r>
      <w:r w:rsidR="00D50311" w:rsidRPr="009C6746">
        <w:rPr>
          <w:rFonts w:ascii="Times New Roman" w:hAnsi="Times New Roman" w:cs="Times New Roman"/>
          <w:sz w:val="24"/>
          <w:szCs w:val="24"/>
        </w:rPr>
        <w:t>Beral pipet cut</w:t>
      </w:r>
    </w:p>
    <w:p w14:paraId="0C3B6D20" w14:textId="77777777"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Place each of your egg white stems into four separate test tubes.</w:t>
      </w:r>
    </w:p>
    <w:p w14:paraId="7C91D781" w14:textId="54213A10"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Pour 5 mL of water into the first test tube and label it “W.” Pour 5 mL of a 1% pepsin solution into the second test tube and label it “P.” Pour 5 mL of a 0.1 M hydrochloric acid solution into the third test tube and label it “A.” Pour equal amounts of pepsin solution and hydrochloric acid solution into the fourth test tube to equal 5 mL total volume and label it</w:t>
      </w:r>
    </w:p>
    <w:p w14:paraId="020563B5" w14:textId="77777777"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“PA”. Be sure the solutions completely cover the stems containing the egg white.</w:t>
      </w:r>
    </w:p>
    <w:p w14:paraId="053F6FC6" w14:textId="4C4A5517"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Every ten minutes for the rest of this lab period, use a forceps to remove the stems, one at a time, from each test tube and observe them. Place each stem on a separate paper towel and be sure to return the stem to the proper test tube after your observations are complete. Rinse the forceps between each tube. In some of the stems, you may notice that the egg white is no longer flush with the ends of the tubing. With the metric ruler, measure the clear area between one end of the stem and the solid egg white. This distance is a measure of how much of the egg white protein has been digested. (When digested, protein becomes a clear liquid that flows out of the tube). For each reading, measure the same end of the stems. Record your measurements in Data Table 1 on the Protein Digestion Worksheet.</w:t>
      </w:r>
    </w:p>
    <w:p w14:paraId="6DAFB6C0" w14:textId="5AAF28FF"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Allow digestion to continue overnight. Store the test tubes in a water bath or warm place as directed by your instructor.</w:t>
      </w:r>
    </w:p>
    <w:p w14:paraId="4B0A6630" w14:textId="566CA239"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Bacteria are likely to start to grow on the egg white; therefore, something must be added to retard bacterial growth during the rest of the experiment. Your instructor will add a drop of toluene to each of your test tubes. Caution: Toluene is flammable and poisonous. Handle safely.</w:t>
      </w:r>
    </w:p>
    <w:p w14:paraId="68FF2364" w14:textId="209835DB"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lastRenderedPageBreak/>
        <w:t>After 24 hours, remove each stem carefully and measure the amount of digestion in each. Record your results in Data Table</w:t>
      </w:r>
    </w:p>
    <w:p w14:paraId="1EFD9902" w14:textId="0A56E189"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After 48 hours, record another set of measurements.</w:t>
      </w:r>
    </w:p>
    <w:p w14:paraId="56D7D200" w14:textId="77777777" w:rsidR="00AF477B" w:rsidRPr="00402C6B" w:rsidRDefault="00AF477B" w:rsidP="00D768FC">
      <w:pPr>
        <w:pStyle w:val="ListParagraph"/>
        <w:numPr>
          <w:ilvl w:val="0"/>
          <w:numId w:val="20"/>
        </w:numPr>
        <w:spacing w:line="360" w:lineRule="auto"/>
        <w:jc w:val="both"/>
        <w:rPr>
          <w:rFonts w:ascii="Times New Roman" w:eastAsia="Times New Roman" w:hAnsi="Times New Roman" w:cs="Times New Roman"/>
          <w:sz w:val="24"/>
          <w:szCs w:val="32"/>
        </w:rPr>
      </w:pPr>
      <w:r w:rsidRPr="00402C6B">
        <w:rPr>
          <w:rFonts w:ascii="Times New Roman" w:eastAsia="Times New Roman" w:hAnsi="Times New Roman" w:cs="Times New Roman"/>
          <w:sz w:val="24"/>
          <w:szCs w:val="32"/>
        </w:rPr>
        <w:t>Plot your measurements of amount of digestion versus time on graph paper. Label each treatment separately (W, P, A, and PA). Answer the questions on the Protein Digestion Worksheet.</w:t>
      </w:r>
    </w:p>
    <w:p w14:paraId="512E5C06" w14:textId="77777777" w:rsidR="0071522A" w:rsidRDefault="0071522A" w:rsidP="00D768FC">
      <w:pPr>
        <w:spacing w:line="360" w:lineRule="auto"/>
        <w:jc w:val="both"/>
        <w:rPr>
          <w:rFonts w:ascii="Times New Roman" w:eastAsia="Times New Roman" w:hAnsi="Times New Roman" w:cs="Times New Roman"/>
          <w:b/>
          <w:sz w:val="24"/>
          <w:szCs w:val="32"/>
        </w:rPr>
      </w:pPr>
      <w:r w:rsidRPr="0071522A">
        <w:rPr>
          <w:rFonts w:ascii="Times New Roman" w:eastAsia="Times New Roman" w:hAnsi="Times New Roman" w:cs="Times New Roman"/>
          <w:b/>
          <w:sz w:val="32"/>
          <w:szCs w:val="32"/>
        </w:rPr>
        <w:t>Protein Digestion Worksheet</w:t>
      </w:r>
      <w:r w:rsidRPr="0071522A">
        <w:rPr>
          <w:rFonts w:ascii="Times New Roman" w:eastAsia="Times New Roman" w:hAnsi="Times New Roman" w:cs="Times New Roman"/>
          <w:b/>
          <w:sz w:val="32"/>
          <w:szCs w:val="32"/>
        </w:rPr>
        <w:cr/>
      </w:r>
      <w:r w:rsidRPr="0071522A">
        <w:rPr>
          <w:sz w:val="18"/>
        </w:rPr>
        <w:t xml:space="preserve"> </w:t>
      </w:r>
      <w:r w:rsidRPr="0071522A">
        <w:rPr>
          <w:rFonts w:ascii="Times New Roman" w:eastAsia="Times New Roman" w:hAnsi="Times New Roman" w:cs="Times New Roman"/>
          <w:b/>
          <w:sz w:val="24"/>
          <w:szCs w:val="32"/>
        </w:rPr>
        <w:t>Data Table</w:t>
      </w:r>
    </w:p>
    <w:tbl>
      <w:tblPr>
        <w:tblStyle w:val="TableGrid"/>
        <w:tblW w:w="9714" w:type="dxa"/>
        <w:tblLook w:val="04A0" w:firstRow="1" w:lastRow="0" w:firstColumn="1" w:lastColumn="0" w:noHBand="0" w:noVBand="1"/>
      </w:tblPr>
      <w:tblGrid>
        <w:gridCol w:w="1306"/>
        <w:gridCol w:w="1200"/>
        <w:gridCol w:w="1200"/>
        <w:gridCol w:w="1200"/>
        <w:gridCol w:w="1200"/>
        <w:gridCol w:w="1200"/>
        <w:gridCol w:w="1203"/>
        <w:gridCol w:w="1205"/>
      </w:tblGrid>
      <w:tr w:rsidR="00AD6E7C" w14:paraId="31ECDA44" w14:textId="77777777" w:rsidTr="00AD6E7C">
        <w:trPr>
          <w:trHeight w:val="485"/>
        </w:trPr>
        <w:tc>
          <w:tcPr>
            <w:tcW w:w="1214" w:type="dxa"/>
            <w:vMerge w:val="restart"/>
          </w:tcPr>
          <w:p w14:paraId="5DDE7700" w14:textId="77777777" w:rsidR="00AD6E7C" w:rsidRDefault="00AD6E7C" w:rsidP="00D768FC">
            <w:pPr>
              <w:spacing w:line="360" w:lineRule="auto"/>
              <w:jc w:val="both"/>
              <w:rPr>
                <w:rFonts w:ascii="Times New Roman" w:eastAsia="Times New Roman" w:hAnsi="Times New Roman" w:cs="Times New Roman"/>
                <w:b/>
                <w:sz w:val="20"/>
                <w:szCs w:val="32"/>
              </w:rPr>
            </w:pPr>
          </w:p>
          <w:p w14:paraId="7F0BCF80" w14:textId="64F38148" w:rsidR="00AD6E7C" w:rsidRDefault="00AD6E7C" w:rsidP="00D768FC">
            <w:pPr>
              <w:spacing w:line="360" w:lineRule="auto"/>
              <w:jc w:val="both"/>
              <w:rPr>
                <w:rFonts w:ascii="Times New Roman" w:eastAsia="Times New Roman" w:hAnsi="Times New Roman" w:cs="Times New Roman"/>
                <w:b/>
                <w:sz w:val="20"/>
                <w:szCs w:val="32"/>
              </w:rPr>
            </w:pPr>
            <w:r w:rsidRPr="00AD6E7C">
              <w:rPr>
                <w:rFonts w:ascii="Times New Roman" w:eastAsia="Times New Roman" w:hAnsi="Times New Roman" w:cs="Times New Roman"/>
                <w:b/>
                <w:sz w:val="20"/>
                <w:szCs w:val="32"/>
              </w:rPr>
              <w:t>Tube</w:t>
            </w:r>
          </w:p>
        </w:tc>
        <w:tc>
          <w:tcPr>
            <w:tcW w:w="8500" w:type="dxa"/>
            <w:gridSpan w:val="7"/>
          </w:tcPr>
          <w:p w14:paraId="2B749109" w14:textId="08AC2CA2" w:rsidR="00AD6E7C" w:rsidRDefault="00AD6E7C" w:rsidP="00D768FC">
            <w:pPr>
              <w:spacing w:line="360" w:lineRule="auto"/>
              <w:jc w:val="both"/>
              <w:rPr>
                <w:rFonts w:ascii="Times New Roman" w:eastAsia="Times New Roman" w:hAnsi="Times New Roman" w:cs="Times New Roman"/>
                <w:b/>
                <w:sz w:val="20"/>
                <w:szCs w:val="32"/>
              </w:rPr>
            </w:pPr>
            <w:r w:rsidRPr="00AD6E7C">
              <w:rPr>
                <w:rFonts w:ascii="Times New Roman" w:eastAsia="Times New Roman" w:hAnsi="Times New Roman" w:cs="Times New Roman"/>
                <w:b/>
                <w:sz w:val="20"/>
                <w:szCs w:val="32"/>
              </w:rPr>
              <w:t>Distance Between Egg White and End of Stem (mm)</w:t>
            </w:r>
          </w:p>
        </w:tc>
      </w:tr>
      <w:tr w:rsidR="00AD6E7C" w14:paraId="39141544" w14:textId="77777777" w:rsidTr="00AD6E7C">
        <w:trPr>
          <w:trHeight w:val="504"/>
        </w:trPr>
        <w:tc>
          <w:tcPr>
            <w:tcW w:w="1214" w:type="dxa"/>
            <w:vMerge/>
          </w:tcPr>
          <w:p w14:paraId="667E2DEE"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11B4EB64" w14:textId="6D8A8E01" w:rsidR="00AD6E7C" w:rsidRDefault="007A4D6D" w:rsidP="00D768FC">
            <w:pPr>
              <w:spacing w:line="360" w:lineRule="auto"/>
              <w:jc w:val="both"/>
              <w:rPr>
                <w:rFonts w:ascii="Times New Roman" w:eastAsia="Times New Roman" w:hAnsi="Times New Roman" w:cs="Times New Roman"/>
                <w:b/>
                <w:sz w:val="20"/>
                <w:szCs w:val="32"/>
              </w:rPr>
            </w:pPr>
            <w:r>
              <w:rPr>
                <w:rFonts w:ascii="Times New Roman" w:eastAsia="Times New Roman" w:hAnsi="Times New Roman" w:cs="Times New Roman"/>
                <w:b/>
                <w:sz w:val="20"/>
                <w:szCs w:val="32"/>
              </w:rPr>
              <w:t>0</w:t>
            </w:r>
            <w:r w:rsidRPr="007A4D6D">
              <w:rPr>
                <w:rFonts w:ascii="Times New Roman" w:eastAsia="Times New Roman" w:hAnsi="Times New Roman" w:cs="Times New Roman"/>
                <w:b/>
                <w:sz w:val="20"/>
                <w:szCs w:val="32"/>
              </w:rPr>
              <w:t xml:space="preserve"> min. _</w:t>
            </w:r>
          </w:p>
        </w:tc>
        <w:tc>
          <w:tcPr>
            <w:tcW w:w="1214" w:type="dxa"/>
          </w:tcPr>
          <w:p w14:paraId="64B70C54" w14:textId="2ECF6014" w:rsidR="00AD6E7C" w:rsidRDefault="007A4D6D" w:rsidP="00D768FC">
            <w:pPr>
              <w:spacing w:line="360" w:lineRule="auto"/>
              <w:jc w:val="both"/>
              <w:rPr>
                <w:rFonts w:ascii="Times New Roman" w:eastAsia="Times New Roman" w:hAnsi="Times New Roman" w:cs="Times New Roman"/>
                <w:b/>
                <w:sz w:val="20"/>
                <w:szCs w:val="32"/>
              </w:rPr>
            </w:pPr>
            <w:r w:rsidRPr="007A4D6D">
              <w:rPr>
                <w:rFonts w:ascii="Times New Roman" w:eastAsia="Times New Roman" w:hAnsi="Times New Roman" w:cs="Times New Roman"/>
                <w:b/>
                <w:sz w:val="20"/>
                <w:szCs w:val="32"/>
              </w:rPr>
              <w:t>___ min.</w:t>
            </w:r>
          </w:p>
        </w:tc>
        <w:tc>
          <w:tcPr>
            <w:tcW w:w="1214" w:type="dxa"/>
          </w:tcPr>
          <w:p w14:paraId="5D60EAC6" w14:textId="149203DF" w:rsidR="00AD6E7C" w:rsidRDefault="007A4D6D" w:rsidP="00D768FC">
            <w:pPr>
              <w:spacing w:line="360" w:lineRule="auto"/>
              <w:jc w:val="both"/>
              <w:rPr>
                <w:rFonts w:ascii="Times New Roman" w:eastAsia="Times New Roman" w:hAnsi="Times New Roman" w:cs="Times New Roman"/>
                <w:b/>
                <w:sz w:val="20"/>
                <w:szCs w:val="32"/>
              </w:rPr>
            </w:pPr>
            <w:r w:rsidRPr="007A4D6D">
              <w:rPr>
                <w:rFonts w:ascii="Times New Roman" w:eastAsia="Times New Roman" w:hAnsi="Times New Roman" w:cs="Times New Roman"/>
                <w:b/>
                <w:sz w:val="20"/>
                <w:szCs w:val="32"/>
              </w:rPr>
              <w:t>___ min.</w:t>
            </w:r>
          </w:p>
        </w:tc>
        <w:tc>
          <w:tcPr>
            <w:tcW w:w="1214" w:type="dxa"/>
          </w:tcPr>
          <w:p w14:paraId="6A1B9C39" w14:textId="68822B65" w:rsidR="00AD6E7C" w:rsidRDefault="007A4D6D" w:rsidP="00D768FC">
            <w:pPr>
              <w:spacing w:line="360" w:lineRule="auto"/>
              <w:jc w:val="both"/>
              <w:rPr>
                <w:rFonts w:ascii="Times New Roman" w:eastAsia="Times New Roman" w:hAnsi="Times New Roman" w:cs="Times New Roman"/>
                <w:b/>
                <w:sz w:val="20"/>
                <w:szCs w:val="32"/>
              </w:rPr>
            </w:pPr>
            <w:r w:rsidRPr="007A4D6D">
              <w:rPr>
                <w:rFonts w:ascii="Times New Roman" w:eastAsia="Times New Roman" w:hAnsi="Times New Roman" w:cs="Times New Roman"/>
                <w:b/>
                <w:sz w:val="20"/>
                <w:szCs w:val="32"/>
              </w:rPr>
              <w:t>___ min.</w:t>
            </w:r>
          </w:p>
        </w:tc>
        <w:tc>
          <w:tcPr>
            <w:tcW w:w="1214" w:type="dxa"/>
          </w:tcPr>
          <w:p w14:paraId="40451EEF" w14:textId="1CE064F7" w:rsidR="00AD6E7C" w:rsidRDefault="007A4D6D" w:rsidP="00D768FC">
            <w:pPr>
              <w:spacing w:line="360" w:lineRule="auto"/>
              <w:jc w:val="both"/>
              <w:rPr>
                <w:rFonts w:ascii="Times New Roman" w:eastAsia="Times New Roman" w:hAnsi="Times New Roman" w:cs="Times New Roman"/>
                <w:b/>
                <w:sz w:val="20"/>
                <w:szCs w:val="32"/>
              </w:rPr>
            </w:pPr>
            <w:r w:rsidRPr="007A4D6D">
              <w:rPr>
                <w:rFonts w:ascii="Times New Roman" w:eastAsia="Times New Roman" w:hAnsi="Times New Roman" w:cs="Times New Roman"/>
                <w:b/>
                <w:sz w:val="20"/>
                <w:szCs w:val="32"/>
              </w:rPr>
              <w:t>___ min.</w:t>
            </w:r>
          </w:p>
        </w:tc>
        <w:tc>
          <w:tcPr>
            <w:tcW w:w="1214" w:type="dxa"/>
          </w:tcPr>
          <w:p w14:paraId="36C083B4" w14:textId="05C701AD" w:rsidR="00AD6E7C" w:rsidRDefault="007A4D6D" w:rsidP="00D768FC">
            <w:pPr>
              <w:spacing w:line="360" w:lineRule="auto"/>
              <w:jc w:val="both"/>
              <w:rPr>
                <w:rFonts w:ascii="Times New Roman" w:eastAsia="Times New Roman" w:hAnsi="Times New Roman" w:cs="Times New Roman"/>
                <w:b/>
                <w:sz w:val="20"/>
                <w:szCs w:val="32"/>
              </w:rPr>
            </w:pPr>
            <w:r w:rsidRPr="007A4D6D">
              <w:rPr>
                <w:rFonts w:ascii="Times New Roman" w:eastAsia="Times New Roman" w:hAnsi="Times New Roman" w:cs="Times New Roman"/>
                <w:b/>
                <w:sz w:val="20"/>
                <w:szCs w:val="32"/>
              </w:rPr>
              <w:t>24 hours</w:t>
            </w:r>
          </w:p>
        </w:tc>
        <w:tc>
          <w:tcPr>
            <w:tcW w:w="1216" w:type="dxa"/>
          </w:tcPr>
          <w:p w14:paraId="128951CE" w14:textId="2F0C5D87" w:rsidR="00AD6E7C" w:rsidRDefault="007A4D6D" w:rsidP="00D768FC">
            <w:pPr>
              <w:spacing w:line="360" w:lineRule="auto"/>
              <w:jc w:val="both"/>
              <w:rPr>
                <w:rFonts w:ascii="Times New Roman" w:eastAsia="Times New Roman" w:hAnsi="Times New Roman" w:cs="Times New Roman"/>
                <w:b/>
                <w:sz w:val="20"/>
                <w:szCs w:val="32"/>
              </w:rPr>
            </w:pPr>
            <w:r w:rsidRPr="007A4D6D">
              <w:rPr>
                <w:rFonts w:ascii="Times New Roman" w:eastAsia="Times New Roman" w:hAnsi="Times New Roman" w:cs="Times New Roman"/>
                <w:b/>
                <w:sz w:val="20"/>
                <w:szCs w:val="32"/>
              </w:rPr>
              <w:t>48 hours</w:t>
            </w:r>
          </w:p>
        </w:tc>
      </w:tr>
      <w:tr w:rsidR="00AD6E7C" w14:paraId="3EC6D63D" w14:textId="77777777" w:rsidTr="00AD6E7C">
        <w:trPr>
          <w:trHeight w:val="485"/>
        </w:trPr>
        <w:tc>
          <w:tcPr>
            <w:tcW w:w="1214" w:type="dxa"/>
          </w:tcPr>
          <w:p w14:paraId="5280ABD7" w14:textId="444A50F9" w:rsidR="00AD6E7C" w:rsidRDefault="00AD6E7C" w:rsidP="00D768FC">
            <w:pPr>
              <w:spacing w:line="360" w:lineRule="auto"/>
              <w:jc w:val="both"/>
              <w:rPr>
                <w:rFonts w:ascii="Times New Roman" w:eastAsia="Times New Roman" w:hAnsi="Times New Roman" w:cs="Times New Roman"/>
                <w:b/>
                <w:sz w:val="20"/>
                <w:szCs w:val="32"/>
              </w:rPr>
            </w:pPr>
            <w:r w:rsidRPr="00AD6E7C">
              <w:rPr>
                <w:rFonts w:ascii="Times New Roman" w:eastAsia="Times New Roman" w:hAnsi="Times New Roman" w:cs="Times New Roman"/>
                <w:b/>
                <w:sz w:val="20"/>
                <w:szCs w:val="32"/>
              </w:rPr>
              <w:t>W (Water)</w:t>
            </w:r>
          </w:p>
        </w:tc>
        <w:tc>
          <w:tcPr>
            <w:tcW w:w="1214" w:type="dxa"/>
          </w:tcPr>
          <w:p w14:paraId="2D4D44A7"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084F8394"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6D776E20"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19C8A5A8"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4187E464"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15519950"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6" w:type="dxa"/>
          </w:tcPr>
          <w:p w14:paraId="76734263" w14:textId="77777777" w:rsidR="00AD6E7C" w:rsidRDefault="00AD6E7C" w:rsidP="00D768FC">
            <w:pPr>
              <w:spacing w:line="360" w:lineRule="auto"/>
              <w:jc w:val="both"/>
              <w:rPr>
                <w:rFonts w:ascii="Times New Roman" w:eastAsia="Times New Roman" w:hAnsi="Times New Roman" w:cs="Times New Roman"/>
                <w:b/>
                <w:sz w:val="20"/>
                <w:szCs w:val="32"/>
              </w:rPr>
            </w:pPr>
          </w:p>
        </w:tc>
      </w:tr>
      <w:tr w:rsidR="00AD6E7C" w14:paraId="26D67717" w14:textId="77777777" w:rsidTr="00AD6E7C">
        <w:trPr>
          <w:trHeight w:val="485"/>
        </w:trPr>
        <w:tc>
          <w:tcPr>
            <w:tcW w:w="1214" w:type="dxa"/>
          </w:tcPr>
          <w:p w14:paraId="6D15A8D1" w14:textId="2AA42937" w:rsidR="00AD6E7C" w:rsidRDefault="00AD6E7C" w:rsidP="00D768FC">
            <w:pPr>
              <w:spacing w:line="360" w:lineRule="auto"/>
              <w:jc w:val="both"/>
              <w:rPr>
                <w:rFonts w:ascii="Times New Roman" w:eastAsia="Times New Roman" w:hAnsi="Times New Roman" w:cs="Times New Roman"/>
                <w:b/>
                <w:sz w:val="20"/>
                <w:szCs w:val="32"/>
              </w:rPr>
            </w:pPr>
            <w:r w:rsidRPr="00AD6E7C">
              <w:rPr>
                <w:rFonts w:ascii="Times New Roman" w:eastAsia="Times New Roman" w:hAnsi="Times New Roman" w:cs="Times New Roman"/>
                <w:b/>
                <w:sz w:val="20"/>
                <w:szCs w:val="32"/>
              </w:rPr>
              <w:t>P (Pepsin)</w:t>
            </w:r>
          </w:p>
        </w:tc>
        <w:tc>
          <w:tcPr>
            <w:tcW w:w="1214" w:type="dxa"/>
          </w:tcPr>
          <w:p w14:paraId="72FA3EC7"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054744DE"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1A29B3C5"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4CE24C1B"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208E82D9"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163E8CE9"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6" w:type="dxa"/>
          </w:tcPr>
          <w:p w14:paraId="78B08475" w14:textId="77777777" w:rsidR="00AD6E7C" w:rsidRDefault="00AD6E7C" w:rsidP="00D768FC">
            <w:pPr>
              <w:spacing w:line="360" w:lineRule="auto"/>
              <w:jc w:val="both"/>
              <w:rPr>
                <w:rFonts w:ascii="Times New Roman" w:eastAsia="Times New Roman" w:hAnsi="Times New Roman" w:cs="Times New Roman"/>
                <w:b/>
                <w:sz w:val="20"/>
                <w:szCs w:val="32"/>
              </w:rPr>
            </w:pPr>
          </w:p>
        </w:tc>
      </w:tr>
      <w:tr w:rsidR="00AD6E7C" w14:paraId="7D0DE3AC" w14:textId="77777777" w:rsidTr="00AD6E7C">
        <w:trPr>
          <w:trHeight w:val="504"/>
        </w:trPr>
        <w:tc>
          <w:tcPr>
            <w:tcW w:w="1214" w:type="dxa"/>
          </w:tcPr>
          <w:p w14:paraId="0CA36721" w14:textId="24DC178C" w:rsidR="00AD6E7C" w:rsidRDefault="00AD6E7C" w:rsidP="00D768FC">
            <w:pPr>
              <w:spacing w:line="360" w:lineRule="auto"/>
              <w:jc w:val="both"/>
              <w:rPr>
                <w:rFonts w:ascii="Times New Roman" w:eastAsia="Times New Roman" w:hAnsi="Times New Roman" w:cs="Times New Roman"/>
                <w:b/>
                <w:sz w:val="20"/>
                <w:szCs w:val="32"/>
              </w:rPr>
            </w:pPr>
            <w:r w:rsidRPr="00AD6E7C">
              <w:rPr>
                <w:rFonts w:ascii="Times New Roman" w:eastAsia="Times New Roman" w:hAnsi="Times New Roman" w:cs="Times New Roman"/>
                <w:b/>
                <w:sz w:val="20"/>
                <w:szCs w:val="32"/>
              </w:rPr>
              <w:t>A (Acid)</w:t>
            </w:r>
          </w:p>
        </w:tc>
        <w:tc>
          <w:tcPr>
            <w:tcW w:w="1214" w:type="dxa"/>
          </w:tcPr>
          <w:p w14:paraId="73B8122F"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779E93ED"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199DD8DF"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57959A88"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2156441A"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057F541E"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6" w:type="dxa"/>
          </w:tcPr>
          <w:p w14:paraId="00CABEFF" w14:textId="77777777" w:rsidR="00AD6E7C" w:rsidRDefault="00AD6E7C" w:rsidP="00D768FC">
            <w:pPr>
              <w:spacing w:line="360" w:lineRule="auto"/>
              <w:jc w:val="both"/>
              <w:rPr>
                <w:rFonts w:ascii="Times New Roman" w:eastAsia="Times New Roman" w:hAnsi="Times New Roman" w:cs="Times New Roman"/>
                <w:b/>
                <w:sz w:val="20"/>
                <w:szCs w:val="32"/>
              </w:rPr>
            </w:pPr>
          </w:p>
        </w:tc>
      </w:tr>
      <w:tr w:rsidR="00AD6E7C" w14:paraId="35AAA3F8" w14:textId="77777777" w:rsidTr="00AD6E7C">
        <w:trPr>
          <w:trHeight w:val="504"/>
        </w:trPr>
        <w:tc>
          <w:tcPr>
            <w:tcW w:w="1214" w:type="dxa"/>
          </w:tcPr>
          <w:p w14:paraId="18E42FAE" w14:textId="766ACDA9" w:rsidR="00AD6E7C" w:rsidRDefault="007A4D6D" w:rsidP="00D768FC">
            <w:pPr>
              <w:spacing w:line="360" w:lineRule="auto"/>
              <w:jc w:val="both"/>
              <w:rPr>
                <w:rFonts w:ascii="Times New Roman" w:eastAsia="Times New Roman" w:hAnsi="Times New Roman" w:cs="Times New Roman"/>
                <w:b/>
                <w:sz w:val="20"/>
                <w:szCs w:val="32"/>
              </w:rPr>
            </w:pPr>
            <w:r>
              <w:rPr>
                <w:rFonts w:ascii="Times New Roman" w:eastAsia="Times New Roman" w:hAnsi="Times New Roman" w:cs="Times New Roman"/>
                <w:b/>
                <w:sz w:val="20"/>
                <w:szCs w:val="32"/>
              </w:rPr>
              <w:t>PA (Pepsin/Acid</w:t>
            </w:r>
          </w:p>
        </w:tc>
        <w:tc>
          <w:tcPr>
            <w:tcW w:w="1214" w:type="dxa"/>
          </w:tcPr>
          <w:p w14:paraId="0505DE56"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4D2F3E97"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28810D49"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79E7689B"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3DA50043"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4" w:type="dxa"/>
          </w:tcPr>
          <w:p w14:paraId="7E07F137" w14:textId="77777777" w:rsidR="00AD6E7C" w:rsidRDefault="00AD6E7C" w:rsidP="00D768FC">
            <w:pPr>
              <w:spacing w:line="360" w:lineRule="auto"/>
              <w:jc w:val="both"/>
              <w:rPr>
                <w:rFonts w:ascii="Times New Roman" w:eastAsia="Times New Roman" w:hAnsi="Times New Roman" w:cs="Times New Roman"/>
                <w:b/>
                <w:sz w:val="20"/>
                <w:szCs w:val="32"/>
              </w:rPr>
            </w:pPr>
          </w:p>
        </w:tc>
        <w:tc>
          <w:tcPr>
            <w:tcW w:w="1216" w:type="dxa"/>
          </w:tcPr>
          <w:p w14:paraId="11BDB3E2" w14:textId="77777777" w:rsidR="00AD6E7C" w:rsidRDefault="00AD6E7C" w:rsidP="00D768FC">
            <w:pPr>
              <w:spacing w:line="360" w:lineRule="auto"/>
              <w:jc w:val="both"/>
              <w:rPr>
                <w:rFonts w:ascii="Times New Roman" w:eastAsia="Times New Roman" w:hAnsi="Times New Roman" w:cs="Times New Roman"/>
                <w:b/>
                <w:sz w:val="20"/>
                <w:szCs w:val="32"/>
              </w:rPr>
            </w:pPr>
          </w:p>
        </w:tc>
      </w:tr>
    </w:tbl>
    <w:p w14:paraId="7D093E8E" w14:textId="7A8D317C" w:rsidR="008F39A7" w:rsidRPr="0071522A" w:rsidRDefault="008F39A7" w:rsidP="00D768FC">
      <w:pPr>
        <w:spacing w:line="360" w:lineRule="auto"/>
        <w:jc w:val="both"/>
        <w:rPr>
          <w:rFonts w:ascii="Times New Roman" w:eastAsia="Times New Roman" w:hAnsi="Times New Roman" w:cs="Times New Roman"/>
          <w:b/>
          <w:sz w:val="20"/>
          <w:szCs w:val="32"/>
        </w:rPr>
      </w:pPr>
      <w:r w:rsidRPr="0071522A">
        <w:rPr>
          <w:rFonts w:ascii="Times New Roman" w:eastAsia="Times New Roman" w:hAnsi="Times New Roman" w:cs="Times New Roman"/>
          <w:b/>
          <w:sz w:val="20"/>
          <w:szCs w:val="32"/>
        </w:rPr>
        <w:br w:type="page"/>
      </w:r>
    </w:p>
    <w:p w14:paraId="2BD277E4" w14:textId="27D6B4AB" w:rsidR="006677E2" w:rsidRDefault="00A52398" w:rsidP="00D768FC">
      <w:pPr>
        <w:spacing w:line="360" w:lineRule="auto"/>
        <w:jc w:val="both"/>
        <w:rPr>
          <w:rFonts w:ascii="Times New Roman" w:eastAsia="Times New Roman" w:hAnsi="Times New Roman" w:cs="Times New Roman"/>
          <w:b/>
          <w:sz w:val="32"/>
          <w:szCs w:val="24"/>
        </w:rPr>
      </w:pPr>
      <w:r>
        <w:rPr>
          <w:rFonts w:ascii="Times New Roman" w:eastAsia="Times New Roman" w:hAnsi="Times New Roman" w:cs="Times New Roman"/>
          <w:b/>
          <w:sz w:val="32"/>
          <w:szCs w:val="24"/>
        </w:rPr>
        <w:lastRenderedPageBreak/>
        <w:t>Practical</w:t>
      </w:r>
      <w:r w:rsidR="006677E2">
        <w:rPr>
          <w:rFonts w:ascii="Times New Roman" w:eastAsia="Times New Roman" w:hAnsi="Times New Roman" w:cs="Times New Roman"/>
          <w:b/>
          <w:sz w:val="32"/>
          <w:szCs w:val="24"/>
        </w:rPr>
        <w:t xml:space="preserve"> #</w:t>
      </w:r>
      <w:r w:rsidR="00DC54F5">
        <w:rPr>
          <w:rFonts w:ascii="Times New Roman" w:eastAsia="Times New Roman" w:hAnsi="Times New Roman" w:cs="Times New Roman"/>
          <w:b/>
          <w:sz w:val="32"/>
          <w:szCs w:val="24"/>
        </w:rPr>
        <w:t xml:space="preserve"> 11</w:t>
      </w:r>
    </w:p>
    <w:p w14:paraId="1322DC09" w14:textId="0CCC7B5A" w:rsidR="00EE35F7" w:rsidRDefault="006677E2" w:rsidP="00D768FC">
      <w:pPr>
        <w:jc w:val="both"/>
        <w:rPr>
          <w:rFonts w:ascii="Times New Roman" w:eastAsia="Times New Roman" w:hAnsi="Times New Roman" w:cs="Times New Roman"/>
          <w:b/>
          <w:sz w:val="32"/>
          <w:szCs w:val="24"/>
        </w:rPr>
      </w:pPr>
      <w:r w:rsidRPr="006677E2">
        <w:rPr>
          <w:rFonts w:ascii="Times New Roman" w:eastAsia="Times New Roman" w:hAnsi="Times New Roman" w:cs="Times New Roman"/>
          <w:b/>
          <w:sz w:val="32"/>
          <w:szCs w:val="24"/>
        </w:rPr>
        <w:t>Ecological notes one animal</w:t>
      </w:r>
      <w:r w:rsidR="00344CEE">
        <w:rPr>
          <w:rFonts w:ascii="Times New Roman" w:eastAsia="Times New Roman" w:hAnsi="Times New Roman" w:cs="Times New Roman"/>
          <w:b/>
          <w:sz w:val="32"/>
          <w:szCs w:val="24"/>
        </w:rPr>
        <w:t xml:space="preserve"> (</w:t>
      </w:r>
      <w:r w:rsidR="00344CEE" w:rsidRPr="00344CEE">
        <w:rPr>
          <w:rFonts w:ascii="Times New Roman" w:eastAsia="Times New Roman" w:hAnsi="Times New Roman" w:cs="Times New Roman"/>
          <w:b/>
          <w:sz w:val="32"/>
          <w:szCs w:val="24"/>
        </w:rPr>
        <w:t>Chimpanzees</w:t>
      </w:r>
      <w:r w:rsidR="00344CEE">
        <w:rPr>
          <w:rFonts w:ascii="Times New Roman" w:eastAsia="Times New Roman" w:hAnsi="Times New Roman" w:cs="Times New Roman"/>
          <w:b/>
          <w:sz w:val="32"/>
          <w:szCs w:val="24"/>
        </w:rPr>
        <w:t>)</w:t>
      </w:r>
      <w:r w:rsidRPr="006677E2">
        <w:rPr>
          <w:rFonts w:ascii="Times New Roman" w:eastAsia="Times New Roman" w:hAnsi="Times New Roman" w:cs="Times New Roman"/>
          <w:b/>
          <w:sz w:val="32"/>
          <w:szCs w:val="24"/>
        </w:rPr>
        <w:t xml:space="preserve"> of a model habitat (Forest).</w:t>
      </w:r>
    </w:p>
    <w:p w14:paraId="3FEC2891" w14:textId="4F40D705"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COMMON NAME:</w:t>
      </w:r>
      <w:r>
        <w:rPr>
          <w:rFonts w:ascii="Times New Roman" w:eastAsia="Times New Roman" w:hAnsi="Times New Roman" w:cs="Times New Roman"/>
          <w:sz w:val="24"/>
          <w:szCs w:val="32"/>
        </w:rPr>
        <w:t xml:space="preserve"> Chimpanzees</w:t>
      </w:r>
    </w:p>
    <w:p w14:paraId="78909D29" w14:textId="76703731"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SCIENTIFIC NAME:</w:t>
      </w:r>
      <w:r>
        <w:rPr>
          <w:rFonts w:ascii="Times New Roman" w:eastAsia="Times New Roman" w:hAnsi="Times New Roman" w:cs="Times New Roman"/>
          <w:sz w:val="24"/>
          <w:szCs w:val="32"/>
        </w:rPr>
        <w:t xml:space="preserve"> Pan troglodytes</w:t>
      </w:r>
    </w:p>
    <w:p w14:paraId="5650E559" w14:textId="4A023D0C"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TYPE:</w:t>
      </w:r>
      <w:r>
        <w:rPr>
          <w:rFonts w:ascii="Times New Roman" w:eastAsia="Times New Roman" w:hAnsi="Times New Roman" w:cs="Times New Roman"/>
          <w:sz w:val="24"/>
          <w:szCs w:val="32"/>
        </w:rPr>
        <w:t xml:space="preserve"> Mammals</w:t>
      </w:r>
    </w:p>
    <w:p w14:paraId="334B2421" w14:textId="52ECE4ED"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DIET:</w:t>
      </w:r>
      <w:r>
        <w:rPr>
          <w:rFonts w:ascii="Times New Roman" w:eastAsia="Times New Roman" w:hAnsi="Times New Roman" w:cs="Times New Roman"/>
          <w:sz w:val="24"/>
          <w:szCs w:val="32"/>
        </w:rPr>
        <w:t xml:space="preserve"> Omnivore</w:t>
      </w:r>
    </w:p>
    <w:p w14:paraId="2C5F0778" w14:textId="0E346A73"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GROUP NAME:</w:t>
      </w:r>
      <w:r>
        <w:rPr>
          <w:rFonts w:ascii="Times New Roman" w:eastAsia="Times New Roman" w:hAnsi="Times New Roman" w:cs="Times New Roman"/>
          <w:sz w:val="24"/>
          <w:szCs w:val="32"/>
        </w:rPr>
        <w:t xml:space="preserve"> Community</w:t>
      </w:r>
    </w:p>
    <w:p w14:paraId="40CD52F6" w14:textId="5896FCBA"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AVERAGE LIFE SPAN IN THE WILD:</w:t>
      </w:r>
      <w:r>
        <w:rPr>
          <w:rFonts w:ascii="Times New Roman" w:eastAsia="Times New Roman" w:hAnsi="Times New Roman" w:cs="Times New Roman"/>
          <w:sz w:val="24"/>
          <w:szCs w:val="32"/>
        </w:rPr>
        <w:t xml:space="preserve"> 45 years</w:t>
      </w:r>
    </w:p>
    <w:p w14:paraId="02CB5765" w14:textId="275F46FF"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SIZE:</w:t>
      </w:r>
      <w:r>
        <w:rPr>
          <w:rFonts w:ascii="Times New Roman" w:eastAsia="Times New Roman" w:hAnsi="Times New Roman" w:cs="Times New Roman"/>
          <w:sz w:val="24"/>
          <w:szCs w:val="32"/>
        </w:rPr>
        <w:t xml:space="preserve"> Four to 5.5 feet</w:t>
      </w:r>
    </w:p>
    <w:p w14:paraId="7C3EB6F6" w14:textId="4DE46D45"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b/>
          <w:sz w:val="24"/>
          <w:szCs w:val="32"/>
        </w:rPr>
        <w:t>WEIGHT:</w:t>
      </w:r>
      <w:r w:rsidRPr="00F67272">
        <w:rPr>
          <w:rFonts w:ascii="Times New Roman" w:eastAsia="Times New Roman" w:hAnsi="Times New Roman" w:cs="Times New Roman"/>
          <w:sz w:val="24"/>
          <w:szCs w:val="32"/>
        </w:rPr>
        <w:t xml:space="preserve"> 70 to 130 pounds</w:t>
      </w:r>
    </w:p>
    <w:p w14:paraId="34C990EF" w14:textId="77777777" w:rsidR="00F67272" w:rsidRPr="00F67272" w:rsidRDefault="00F67272" w:rsidP="00D768FC">
      <w:pPr>
        <w:spacing w:line="360" w:lineRule="auto"/>
        <w:jc w:val="both"/>
        <w:rPr>
          <w:rFonts w:ascii="Times New Roman" w:eastAsia="Times New Roman" w:hAnsi="Times New Roman" w:cs="Times New Roman"/>
          <w:b/>
          <w:sz w:val="28"/>
          <w:szCs w:val="32"/>
        </w:rPr>
      </w:pPr>
      <w:r w:rsidRPr="00F67272">
        <w:rPr>
          <w:rFonts w:ascii="Times New Roman" w:eastAsia="Times New Roman" w:hAnsi="Times New Roman" w:cs="Times New Roman"/>
          <w:b/>
          <w:sz w:val="28"/>
          <w:szCs w:val="32"/>
        </w:rPr>
        <w:t>What is the chimpanzee?</w:t>
      </w:r>
    </w:p>
    <w:p w14:paraId="660124AB" w14:textId="491C051F" w:rsid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Chimpanzees are great apes found across central and West Africa. Along with bonobos, they are our closest living relatives, sharing 98.7 percent of our genetic blueprint. Humans and chimps are also thought to share a common ancestor who lived some</w:t>
      </w:r>
      <w:r>
        <w:rPr>
          <w:rFonts w:ascii="Times New Roman" w:eastAsia="Times New Roman" w:hAnsi="Times New Roman" w:cs="Times New Roman"/>
          <w:sz w:val="24"/>
          <w:szCs w:val="32"/>
        </w:rPr>
        <w:t xml:space="preserve"> seven to 13 million years ago.</w:t>
      </w:r>
    </w:p>
    <w:p w14:paraId="6317814C" w14:textId="396C1C10" w:rsidR="006123F0" w:rsidRDefault="00CE792A" w:rsidP="00CE374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3FA3974D" wp14:editId="2DC9FFEE">
            <wp:extent cx="3683000" cy="2451100"/>
            <wp:effectExtent l="0" t="0" r="0" b="6350"/>
            <wp:docPr id="57" name="Picture 7" descr="chi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mp"/>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3000" cy="2451100"/>
                    </a:xfrm>
                    <a:prstGeom prst="rect">
                      <a:avLst/>
                    </a:prstGeom>
                    <a:noFill/>
                    <a:ln>
                      <a:noFill/>
                    </a:ln>
                  </pic:spPr>
                </pic:pic>
              </a:graphicData>
            </a:graphic>
          </wp:inline>
        </w:drawing>
      </w:r>
    </w:p>
    <w:p w14:paraId="288DE45D" w14:textId="5B2801FD" w:rsidR="00CE3746" w:rsidRPr="00F67272" w:rsidRDefault="00CE3746" w:rsidP="00CE3746">
      <w:pPr>
        <w:spacing w:line="360" w:lineRule="auto"/>
        <w:jc w:val="center"/>
        <w:rPr>
          <w:rFonts w:ascii="Times New Roman" w:eastAsia="Times New Roman" w:hAnsi="Times New Roman" w:cs="Times New Roman"/>
          <w:sz w:val="24"/>
          <w:szCs w:val="32"/>
        </w:rPr>
      </w:pPr>
      <w:r w:rsidRPr="00CE3746">
        <w:rPr>
          <w:rFonts w:ascii="Times New Roman" w:eastAsia="Times New Roman" w:hAnsi="Times New Roman" w:cs="Times New Roman"/>
          <w:b/>
          <w:sz w:val="24"/>
          <w:szCs w:val="32"/>
        </w:rPr>
        <w:t xml:space="preserve">Figure 1: </w:t>
      </w:r>
      <w:r w:rsidRPr="00CE3746">
        <w:rPr>
          <w:rFonts w:ascii="Times New Roman" w:eastAsia="Times New Roman" w:hAnsi="Times New Roman" w:cs="Times New Roman"/>
          <w:sz w:val="24"/>
          <w:szCs w:val="32"/>
        </w:rPr>
        <w:t>chimpanzee</w:t>
      </w:r>
    </w:p>
    <w:p w14:paraId="54E8B479" w14:textId="77777777" w:rsidR="00F67272" w:rsidRPr="00F67272" w:rsidRDefault="00F67272" w:rsidP="00D768FC">
      <w:pPr>
        <w:spacing w:line="360" w:lineRule="auto"/>
        <w:jc w:val="both"/>
        <w:rPr>
          <w:rFonts w:ascii="Times New Roman" w:eastAsia="Times New Roman" w:hAnsi="Times New Roman" w:cs="Times New Roman"/>
          <w:b/>
          <w:sz w:val="28"/>
          <w:szCs w:val="32"/>
        </w:rPr>
      </w:pPr>
      <w:r w:rsidRPr="00F67272">
        <w:rPr>
          <w:rFonts w:ascii="Times New Roman" w:eastAsia="Times New Roman" w:hAnsi="Times New Roman" w:cs="Times New Roman"/>
          <w:b/>
          <w:sz w:val="28"/>
          <w:szCs w:val="32"/>
        </w:rPr>
        <w:lastRenderedPageBreak/>
        <w:t>Behavior</w:t>
      </w:r>
    </w:p>
    <w:p w14:paraId="53253CD3" w14:textId="0C4DC312"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 xml:space="preserve">Chimpanzees are highly social. They live in communities of several dozen animals, led by an alpha male and his coalition of male allies. Research has shown that male and female chimps have individual personalities, with females being more trusting and timid. Grooming is an important part of their social life, helping chimpanzees bond as they remove ticks and </w:t>
      </w:r>
      <w:r>
        <w:rPr>
          <w:rFonts w:ascii="Times New Roman" w:eastAsia="Times New Roman" w:hAnsi="Times New Roman" w:cs="Times New Roman"/>
          <w:sz w:val="24"/>
          <w:szCs w:val="32"/>
        </w:rPr>
        <w:t>dirt from one another’s bodies.</w:t>
      </w:r>
    </w:p>
    <w:p w14:paraId="1C017A12" w14:textId="3B77A437" w:rsid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 xml:space="preserve">Although they normally walk on all fours (knuckle-walking), chimpanzees can stand and walk upright. Chimpanzees have long arms, hands, and fingers, which help </w:t>
      </w:r>
      <w:r w:rsidR="00CE3746" w:rsidRPr="00F67272">
        <w:rPr>
          <w:rFonts w:ascii="Times New Roman" w:eastAsia="Times New Roman" w:hAnsi="Times New Roman" w:cs="Times New Roman"/>
          <w:sz w:val="24"/>
          <w:szCs w:val="32"/>
        </w:rPr>
        <w:t>them,</w:t>
      </w:r>
      <w:r w:rsidRPr="00F67272">
        <w:rPr>
          <w:rFonts w:ascii="Times New Roman" w:eastAsia="Times New Roman" w:hAnsi="Times New Roman" w:cs="Times New Roman"/>
          <w:sz w:val="24"/>
          <w:szCs w:val="32"/>
        </w:rPr>
        <w:t xml:space="preserve"> climb trees and swing </w:t>
      </w:r>
      <w:r>
        <w:rPr>
          <w:rFonts w:ascii="Times New Roman" w:eastAsia="Times New Roman" w:hAnsi="Times New Roman" w:cs="Times New Roman"/>
          <w:sz w:val="24"/>
          <w:szCs w:val="32"/>
        </w:rPr>
        <w:t>from branch to branch.</w:t>
      </w:r>
    </w:p>
    <w:p w14:paraId="4792128B" w14:textId="01AC7349" w:rsidR="00CE4696" w:rsidRDefault="00CE792A" w:rsidP="00CE374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2D7D9255" wp14:editId="182FED39">
            <wp:extent cx="4419600" cy="2470150"/>
            <wp:effectExtent l="0" t="0" r="0" b="6350"/>
            <wp:docPr id="56" name="Picture 8" descr="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haviou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19600" cy="2470150"/>
                    </a:xfrm>
                    <a:prstGeom prst="rect">
                      <a:avLst/>
                    </a:prstGeom>
                    <a:noFill/>
                    <a:ln>
                      <a:noFill/>
                    </a:ln>
                  </pic:spPr>
                </pic:pic>
              </a:graphicData>
            </a:graphic>
          </wp:inline>
        </w:drawing>
      </w:r>
    </w:p>
    <w:p w14:paraId="77E3B6D5" w14:textId="185CC144" w:rsidR="00CE3746" w:rsidRPr="00C56B39" w:rsidRDefault="00C56B39" w:rsidP="00C56B39">
      <w:pPr>
        <w:spacing w:line="360" w:lineRule="auto"/>
        <w:jc w:val="center"/>
        <w:rPr>
          <w:rFonts w:ascii="Times New Roman" w:eastAsia="Times New Roman" w:hAnsi="Times New Roman" w:cs="Times New Roman"/>
          <w:sz w:val="24"/>
          <w:szCs w:val="32"/>
        </w:rPr>
      </w:pPr>
      <w:r w:rsidRPr="00C56B39">
        <w:rPr>
          <w:rFonts w:ascii="Times New Roman" w:eastAsia="Times New Roman" w:hAnsi="Times New Roman" w:cs="Times New Roman"/>
          <w:b/>
          <w:sz w:val="24"/>
          <w:szCs w:val="32"/>
        </w:rPr>
        <w:t xml:space="preserve">Figure 2: </w:t>
      </w:r>
      <w:r w:rsidRPr="00C56B39">
        <w:rPr>
          <w:rFonts w:ascii="Times New Roman" w:eastAsia="Times New Roman" w:hAnsi="Times New Roman" w:cs="Times New Roman"/>
          <w:sz w:val="24"/>
          <w:szCs w:val="32"/>
        </w:rPr>
        <w:t>Behavior</w:t>
      </w:r>
    </w:p>
    <w:p w14:paraId="7FB4C98B" w14:textId="77777777" w:rsidR="00F67272" w:rsidRPr="00F67272" w:rsidRDefault="00F67272" w:rsidP="00D768FC">
      <w:pPr>
        <w:spacing w:line="360" w:lineRule="auto"/>
        <w:jc w:val="both"/>
        <w:rPr>
          <w:rFonts w:ascii="Times New Roman" w:eastAsia="Times New Roman" w:hAnsi="Times New Roman" w:cs="Times New Roman"/>
          <w:b/>
          <w:sz w:val="28"/>
          <w:szCs w:val="32"/>
        </w:rPr>
      </w:pPr>
      <w:r w:rsidRPr="00F67272">
        <w:rPr>
          <w:rFonts w:ascii="Times New Roman" w:eastAsia="Times New Roman" w:hAnsi="Times New Roman" w:cs="Times New Roman"/>
          <w:b/>
          <w:sz w:val="28"/>
          <w:szCs w:val="32"/>
        </w:rPr>
        <w:t>Tool use</w:t>
      </w:r>
    </w:p>
    <w:p w14:paraId="31ECC66E" w14:textId="139EB2DC"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This intelligent animal is one of the few species we know to use tools—which primatologist Jane Goodall famously observed in 1960. Her groundbreaking discovery led archeologist Louis Leakey to declare, “Now we must redefine ‘tool,’ redefine ‘man,’ or</w:t>
      </w:r>
      <w:r>
        <w:rPr>
          <w:rFonts w:ascii="Times New Roman" w:eastAsia="Times New Roman" w:hAnsi="Times New Roman" w:cs="Times New Roman"/>
          <w:sz w:val="24"/>
          <w:szCs w:val="32"/>
        </w:rPr>
        <w:t xml:space="preserve"> accept chimpanzees as humans.”</w:t>
      </w:r>
    </w:p>
    <w:p w14:paraId="0A6D0250" w14:textId="2038C5D1"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 xml:space="preserve">As Goodall observed, chimpanzees shape and use sticks to retrieve insects from their nests or dig grubs out of logs. They use stones to smash open tasty nuts and employ leaves as sponges to </w:t>
      </w:r>
      <w:r w:rsidRPr="00F67272">
        <w:rPr>
          <w:rFonts w:ascii="Times New Roman" w:eastAsia="Times New Roman" w:hAnsi="Times New Roman" w:cs="Times New Roman"/>
          <w:sz w:val="24"/>
          <w:szCs w:val="32"/>
        </w:rPr>
        <w:lastRenderedPageBreak/>
        <w:t xml:space="preserve">soak up drinking water. And chimpanzees can even be taught to use </w:t>
      </w:r>
      <w:r>
        <w:rPr>
          <w:rFonts w:ascii="Times New Roman" w:eastAsia="Times New Roman" w:hAnsi="Times New Roman" w:cs="Times New Roman"/>
          <w:sz w:val="24"/>
          <w:szCs w:val="32"/>
        </w:rPr>
        <w:t>some basic human sign language.</w:t>
      </w:r>
    </w:p>
    <w:p w14:paraId="12FE68D1" w14:textId="77777777" w:rsidR="00F67272" w:rsidRPr="00F67272" w:rsidRDefault="00F67272" w:rsidP="00D768FC">
      <w:pPr>
        <w:spacing w:line="360" w:lineRule="auto"/>
        <w:jc w:val="both"/>
        <w:rPr>
          <w:rFonts w:ascii="Times New Roman" w:eastAsia="Times New Roman" w:hAnsi="Times New Roman" w:cs="Times New Roman"/>
          <w:b/>
          <w:sz w:val="28"/>
          <w:szCs w:val="32"/>
        </w:rPr>
      </w:pPr>
      <w:r w:rsidRPr="00F67272">
        <w:rPr>
          <w:rFonts w:ascii="Times New Roman" w:eastAsia="Times New Roman" w:hAnsi="Times New Roman" w:cs="Times New Roman"/>
          <w:b/>
          <w:sz w:val="28"/>
          <w:szCs w:val="32"/>
        </w:rPr>
        <w:t>Habitat and diet</w:t>
      </w:r>
    </w:p>
    <w:p w14:paraId="5AE091BD" w14:textId="35F826C7"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Chimpanzees have the widest range of any great ape. Though many populations live in tropical rainforests, they can also be found in woodlands and grasslands spanning from central to western Africa. They usually sleep in trees—typically the sturdy Ugandan ironwood tree, which offers the most firm and stable place to sleep—and bu</w:t>
      </w:r>
      <w:r>
        <w:rPr>
          <w:rFonts w:ascii="Times New Roman" w:eastAsia="Times New Roman" w:hAnsi="Times New Roman" w:cs="Times New Roman"/>
          <w:sz w:val="24"/>
          <w:szCs w:val="32"/>
        </w:rPr>
        <w:t>ild themselves nests of leaves.</w:t>
      </w:r>
    </w:p>
    <w:p w14:paraId="7443EBA1" w14:textId="77777777" w:rsid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Chimps also do most of their eating in trees. Though they generally prefer fruits and plants, they have a varied diet that also includes insects, eggs, nuts, and hundreds of other things. They relish meat, and have been known to kill and eat monkeys, small antelope, and even tortoises, which they slam against trees to break open their shells.</w:t>
      </w:r>
    </w:p>
    <w:p w14:paraId="381968E9" w14:textId="27DC0D43" w:rsidR="00CE4696" w:rsidRDefault="00CE792A" w:rsidP="00C56B39">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06CF33E3" wp14:editId="4588B030">
            <wp:extent cx="3613150" cy="2038350"/>
            <wp:effectExtent l="0" t="0" r="6350" b="0"/>
            <wp:docPr id="55" name="Picture 9" descr="d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e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13150" cy="2038350"/>
                    </a:xfrm>
                    <a:prstGeom prst="rect">
                      <a:avLst/>
                    </a:prstGeom>
                    <a:noFill/>
                    <a:ln>
                      <a:noFill/>
                    </a:ln>
                  </pic:spPr>
                </pic:pic>
              </a:graphicData>
            </a:graphic>
          </wp:inline>
        </w:drawing>
      </w:r>
    </w:p>
    <w:p w14:paraId="396F1F4E" w14:textId="750CA601" w:rsidR="00C56B39" w:rsidRPr="00F67272" w:rsidRDefault="00C56B39" w:rsidP="00C56B39">
      <w:pPr>
        <w:spacing w:line="360" w:lineRule="auto"/>
        <w:jc w:val="center"/>
        <w:rPr>
          <w:rFonts w:ascii="Times New Roman" w:eastAsia="Times New Roman" w:hAnsi="Times New Roman" w:cs="Times New Roman"/>
          <w:sz w:val="24"/>
          <w:szCs w:val="32"/>
        </w:rPr>
      </w:pPr>
      <w:r w:rsidRPr="00C56B39">
        <w:rPr>
          <w:rFonts w:ascii="Times New Roman" w:eastAsia="Times New Roman" w:hAnsi="Times New Roman" w:cs="Times New Roman"/>
          <w:b/>
          <w:sz w:val="24"/>
          <w:szCs w:val="32"/>
        </w:rPr>
        <w:t>Figure 3:</w:t>
      </w:r>
      <w:r>
        <w:rPr>
          <w:rFonts w:ascii="Times New Roman" w:eastAsia="Times New Roman" w:hAnsi="Times New Roman" w:cs="Times New Roman"/>
          <w:sz w:val="24"/>
          <w:szCs w:val="32"/>
        </w:rPr>
        <w:t xml:space="preserve"> Chimpanzee eating banana</w:t>
      </w:r>
    </w:p>
    <w:p w14:paraId="3BBDEBEA" w14:textId="77777777" w:rsidR="00F67272" w:rsidRPr="00F67272" w:rsidRDefault="00F67272" w:rsidP="00D768FC">
      <w:pPr>
        <w:spacing w:line="360" w:lineRule="auto"/>
        <w:jc w:val="both"/>
        <w:rPr>
          <w:rFonts w:ascii="Times New Roman" w:eastAsia="Times New Roman" w:hAnsi="Times New Roman" w:cs="Times New Roman"/>
          <w:b/>
          <w:sz w:val="28"/>
          <w:szCs w:val="32"/>
        </w:rPr>
      </w:pPr>
      <w:r w:rsidRPr="00F67272">
        <w:rPr>
          <w:rFonts w:ascii="Times New Roman" w:eastAsia="Times New Roman" w:hAnsi="Times New Roman" w:cs="Times New Roman"/>
          <w:b/>
          <w:sz w:val="28"/>
          <w:szCs w:val="32"/>
        </w:rPr>
        <w:t>Reproduction</w:t>
      </w:r>
    </w:p>
    <w:p w14:paraId="1A17171E" w14:textId="313E1264" w:rsidR="00CE4696" w:rsidRPr="00F67272" w:rsidRDefault="00F67272"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Female</w:t>
      </w:r>
      <w:r w:rsidRPr="00F67272">
        <w:rPr>
          <w:rFonts w:ascii="Times New Roman" w:eastAsia="Times New Roman" w:hAnsi="Times New Roman" w:cs="Times New Roman"/>
          <w:sz w:val="24"/>
          <w:szCs w:val="32"/>
        </w:rPr>
        <w:t xml:space="preserve"> chimpanzees can give birth at any time of year, typically to a single infant that clings to its mother's fur and later rides on her back until the time of weaning between ages three and five. Females reach reproductive age at 13, while males are not consi</w:t>
      </w:r>
      <w:r>
        <w:rPr>
          <w:rFonts w:ascii="Times New Roman" w:eastAsia="Times New Roman" w:hAnsi="Times New Roman" w:cs="Times New Roman"/>
          <w:sz w:val="24"/>
          <w:szCs w:val="32"/>
        </w:rPr>
        <w:t>dered adults until they are 15.</w:t>
      </w:r>
    </w:p>
    <w:p w14:paraId="07D7F9C2" w14:textId="77777777" w:rsidR="00F67272" w:rsidRPr="00F67272" w:rsidRDefault="00F67272" w:rsidP="00D768FC">
      <w:pPr>
        <w:spacing w:line="360" w:lineRule="auto"/>
        <w:jc w:val="both"/>
        <w:rPr>
          <w:rFonts w:ascii="Times New Roman" w:eastAsia="Times New Roman" w:hAnsi="Times New Roman" w:cs="Times New Roman"/>
          <w:b/>
          <w:sz w:val="28"/>
          <w:szCs w:val="32"/>
        </w:rPr>
      </w:pPr>
      <w:r w:rsidRPr="00F67272">
        <w:rPr>
          <w:rFonts w:ascii="Times New Roman" w:eastAsia="Times New Roman" w:hAnsi="Times New Roman" w:cs="Times New Roman"/>
          <w:b/>
          <w:sz w:val="28"/>
          <w:szCs w:val="32"/>
        </w:rPr>
        <w:t>Threats to survival</w:t>
      </w:r>
    </w:p>
    <w:p w14:paraId="111DB419" w14:textId="75CAF8C5"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 xml:space="preserve">The International Union for the Conservation of Nature has declared the chimpanzee an endangered species—and the booming human population is primarily to blame. As humans </w:t>
      </w:r>
      <w:r w:rsidRPr="00F67272">
        <w:rPr>
          <w:rFonts w:ascii="Times New Roman" w:eastAsia="Times New Roman" w:hAnsi="Times New Roman" w:cs="Times New Roman"/>
          <w:sz w:val="24"/>
          <w:szCs w:val="32"/>
        </w:rPr>
        <w:lastRenderedPageBreak/>
        <w:t>move into more and more of the chimp’s geographic range, they clear away the ape’s forest habitat to make way for agriculture. Logging, mining, oil extraction, and new road and highway projects threaten to further degrade an</w:t>
      </w:r>
      <w:r>
        <w:rPr>
          <w:rFonts w:ascii="Times New Roman" w:eastAsia="Times New Roman" w:hAnsi="Times New Roman" w:cs="Times New Roman"/>
          <w:sz w:val="24"/>
          <w:szCs w:val="32"/>
        </w:rPr>
        <w:t>d fragment the chimp’s habitat.</w:t>
      </w:r>
    </w:p>
    <w:p w14:paraId="0ED3AC56" w14:textId="23264A7A"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In western Uganda, habitat loss has fueled conflict between humans and our closest relatives. Deforestation not only makes it harder for chimps to find a place to live, but it also strains their wild food supply. In desperation, many resort to foraging from the homes of humans nearby. Though they mostly steal fruit and other food within reach, the apes occasionally snatch and kill small children. Humans kill chimps in retaliation and to protect thei</w:t>
      </w:r>
      <w:r>
        <w:rPr>
          <w:rFonts w:ascii="Times New Roman" w:eastAsia="Times New Roman" w:hAnsi="Times New Roman" w:cs="Times New Roman"/>
          <w:sz w:val="24"/>
          <w:szCs w:val="32"/>
        </w:rPr>
        <w:t>r families from future attacks.</w:t>
      </w:r>
    </w:p>
    <w:p w14:paraId="698723B9" w14:textId="77777777" w:rsid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Bushmeat hunters target chimps because they provide more meat than smaller mammals, sometimes collecting their offspring as pets for themselves or to sell into the illegal pet trade. And chimpanzees are susceptible to infectious diseases, too. Since the 1980s, the Ebola virus has killed them in significant numbers.</w:t>
      </w:r>
    </w:p>
    <w:p w14:paraId="5990866A" w14:textId="73F11310" w:rsidR="00CE4696" w:rsidRDefault="00CE792A" w:rsidP="00C56B39">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77362AC8" wp14:editId="76AD5DB6">
            <wp:extent cx="3581400" cy="2235200"/>
            <wp:effectExtent l="0" t="0" r="0" b="0"/>
            <wp:docPr id="54" name="Picture 10" descr="thr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reat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81400" cy="2235200"/>
                    </a:xfrm>
                    <a:prstGeom prst="rect">
                      <a:avLst/>
                    </a:prstGeom>
                    <a:noFill/>
                    <a:ln>
                      <a:noFill/>
                    </a:ln>
                  </pic:spPr>
                </pic:pic>
              </a:graphicData>
            </a:graphic>
          </wp:inline>
        </w:drawing>
      </w:r>
    </w:p>
    <w:p w14:paraId="01496E5A" w14:textId="509B8F06" w:rsidR="00C56B39" w:rsidRPr="00F67272" w:rsidRDefault="00C56B39" w:rsidP="00C56B39">
      <w:pPr>
        <w:spacing w:line="360" w:lineRule="auto"/>
        <w:jc w:val="center"/>
        <w:rPr>
          <w:rFonts w:ascii="Times New Roman" w:eastAsia="Times New Roman" w:hAnsi="Times New Roman" w:cs="Times New Roman"/>
          <w:sz w:val="24"/>
          <w:szCs w:val="32"/>
        </w:rPr>
      </w:pPr>
      <w:r w:rsidRPr="00C56B39">
        <w:rPr>
          <w:rFonts w:ascii="Times New Roman" w:eastAsia="Times New Roman" w:hAnsi="Times New Roman" w:cs="Times New Roman"/>
          <w:b/>
          <w:sz w:val="24"/>
          <w:szCs w:val="32"/>
        </w:rPr>
        <w:t>Figure 4:</w:t>
      </w:r>
      <w:r>
        <w:rPr>
          <w:rFonts w:ascii="Times New Roman" w:eastAsia="Times New Roman" w:hAnsi="Times New Roman" w:cs="Times New Roman"/>
          <w:sz w:val="24"/>
          <w:szCs w:val="32"/>
        </w:rPr>
        <w:t xml:space="preserve"> Chimpanzee after defending territory </w:t>
      </w:r>
    </w:p>
    <w:p w14:paraId="416BFC86" w14:textId="77777777" w:rsidR="00F67272" w:rsidRPr="00F67272" w:rsidRDefault="00F67272" w:rsidP="00D768FC">
      <w:pPr>
        <w:spacing w:line="360" w:lineRule="auto"/>
        <w:jc w:val="both"/>
        <w:rPr>
          <w:rFonts w:ascii="Times New Roman" w:eastAsia="Times New Roman" w:hAnsi="Times New Roman" w:cs="Times New Roman"/>
          <w:b/>
          <w:sz w:val="28"/>
          <w:szCs w:val="32"/>
        </w:rPr>
      </w:pPr>
      <w:r w:rsidRPr="00F67272">
        <w:rPr>
          <w:rFonts w:ascii="Times New Roman" w:eastAsia="Times New Roman" w:hAnsi="Times New Roman" w:cs="Times New Roman"/>
          <w:b/>
          <w:sz w:val="28"/>
          <w:szCs w:val="32"/>
        </w:rPr>
        <w:t>Conservation</w:t>
      </w:r>
    </w:p>
    <w:p w14:paraId="73C1A324" w14:textId="2377803D" w:rsidR="00F67272" w:rsidRPr="00F67272"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t>Chimpanzees are protected by national and international laws, including the U.S. Endangered Species Act. Some of their habitat is protected as sanctuaries or reserves, too. Conservation organizations are working to expand these protected areas, while also pushing for an end to the illegal kil</w:t>
      </w:r>
      <w:r>
        <w:rPr>
          <w:rFonts w:ascii="Times New Roman" w:eastAsia="Times New Roman" w:hAnsi="Times New Roman" w:cs="Times New Roman"/>
          <w:sz w:val="24"/>
          <w:szCs w:val="32"/>
        </w:rPr>
        <w:t>ling and taking of the animals.</w:t>
      </w:r>
    </w:p>
    <w:p w14:paraId="35ECB945" w14:textId="77777777" w:rsidR="00CE4696" w:rsidRDefault="00F67272" w:rsidP="00D768FC">
      <w:pPr>
        <w:spacing w:line="360" w:lineRule="auto"/>
        <w:jc w:val="both"/>
        <w:rPr>
          <w:rFonts w:ascii="Times New Roman" w:eastAsia="Times New Roman" w:hAnsi="Times New Roman" w:cs="Times New Roman"/>
          <w:sz w:val="24"/>
          <w:szCs w:val="32"/>
        </w:rPr>
      </w:pPr>
      <w:r w:rsidRPr="00F67272">
        <w:rPr>
          <w:rFonts w:ascii="Times New Roman" w:eastAsia="Times New Roman" w:hAnsi="Times New Roman" w:cs="Times New Roman"/>
          <w:sz w:val="24"/>
          <w:szCs w:val="32"/>
        </w:rPr>
        <w:lastRenderedPageBreak/>
        <w:t>Key to securing the future of the chimpanzee, though, is improving its relationship with humans. Many organizations work with communities to build awareness about the threats chimpanzees face, develop action plans to preserve their habitats, and help community members develop alternative livelihoods that do not jeopardize the animal’s habitat.</w:t>
      </w:r>
    </w:p>
    <w:p w14:paraId="1B306755" w14:textId="7024B6F0" w:rsidR="006677E2" w:rsidRPr="00C56B39" w:rsidRDefault="00CE792A" w:rsidP="00C56B39">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7CCB506F" wp14:editId="733FC2E5">
            <wp:extent cx="4235450" cy="6432550"/>
            <wp:effectExtent l="0" t="0" r="0" b="6350"/>
            <wp:docPr id="53" name="Picture 11" descr="conser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servatio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35450" cy="6432550"/>
                    </a:xfrm>
                    <a:prstGeom prst="rect">
                      <a:avLst/>
                    </a:prstGeom>
                    <a:noFill/>
                    <a:ln>
                      <a:noFill/>
                    </a:ln>
                  </pic:spPr>
                </pic:pic>
              </a:graphicData>
            </a:graphic>
          </wp:inline>
        </w:drawing>
      </w:r>
    </w:p>
    <w:p w14:paraId="1899F5B1" w14:textId="355D82F8" w:rsidR="00C56B39" w:rsidRPr="00C56B39" w:rsidRDefault="00C56B39" w:rsidP="00C56B39">
      <w:pPr>
        <w:jc w:val="center"/>
        <w:rPr>
          <w:rFonts w:ascii="Times New Roman" w:eastAsia="Times New Roman" w:hAnsi="Times New Roman" w:cs="Times New Roman"/>
          <w:sz w:val="24"/>
          <w:szCs w:val="32"/>
        </w:rPr>
      </w:pPr>
      <w:r w:rsidRPr="00C56B39">
        <w:rPr>
          <w:rFonts w:ascii="Times New Roman" w:eastAsia="Times New Roman" w:hAnsi="Times New Roman" w:cs="Times New Roman"/>
          <w:b/>
          <w:sz w:val="24"/>
          <w:szCs w:val="32"/>
        </w:rPr>
        <w:t>Figure 5:</w:t>
      </w:r>
      <w:r>
        <w:rPr>
          <w:rFonts w:ascii="Times New Roman" w:eastAsia="Times New Roman" w:hAnsi="Times New Roman" w:cs="Times New Roman"/>
          <w:b/>
          <w:sz w:val="24"/>
          <w:szCs w:val="32"/>
        </w:rPr>
        <w:t xml:space="preserve"> </w:t>
      </w:r>
      <w:r w:rsidRPr="00C56B39">
        <w:rPr>
          <w:rFonts w:ascii="Times New Roman" w:eastAsia="Times New Roman" w:hAnsi="Times New Roman" w:cs="Times New Roman"/>
          <w:sz w:val="24"/>
          <w:szCs w:val="32"/>
        </w:rPr>
        <w:t>Chimpanzee Conservation center</w:t>
      </w:r>
    </w:p>
    <w:p w14:paraId="6EEA62F7" w14:textId="2E589D5E" w:rsidR="00A528E7" w:rsidRDefault="00A528E7" w:rsidP="00D768FC">
      <w:pPr>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Practical # 12</w:t>
      </w:r>
    </w:p>
    <w:p w14:paraId="45194A5A" w14:textId="1439152E" w:rsidR="00B44607" w:rsidRPr="004320F2" w:rsidRDefault="00A528E7" w:rsidP="00D768FC">
      <w:pPr>
        <w:jc w:val="both"/>
        <w:rPr>
          <w:rFonts w:ascii="Times New Roman" w:eastAsia="Times New Roman" w:hAnsi="Times New Roman" w:cs="Times New Roman"/>
          <w:b/>
          <w:sz w:val="32"/>
          <w:szCs w:val="32"/>
        </w:rPr>
      </w:pPr>
      <w:r w:rsidRPr="00A528E7">
        <w:rPr>
          <w:rFonts w:ascii="Times New Roman" w:eastAsia="Times New Roman" w:hAnsi="Times New Roman" w:cs="Times New Roman"/>
          <w:b/>
          <w:sz w:val="32"/>
          <w:szCs w:val="32"/>
        </w:rPr>
        <w:t xml:space="preserve">Ecological notes one animal </w:t>
      </w:r>
      <w:r>
        <w:rPr>
          <w:rFonts w:ascii="Times New Roman" w:eastAsia="Times New Roman" w:hAnsi="Times New Roman" w:cs="Times New Roman"/>
          <w:b/>
          <w:sz w:val="32"/>
          <w:szCs w:val="32"/>
        </w:rPr>
        <w:t xml:space="preserve">(Kangaroos) </w:t>
      </w:r>
      <w:r w:rsidRPr="00A528E7">
        <w:rPr>
          <w:rFonts w:ascii="Times New Roman" w:eastAsia="Times New Roman" w:hAnsi="Times New Roman" w:cs="Times New Roman"/>
          <w:b/>
          <w:sz w:val="32"/>
          <w:szCs w:val="32"/>
        </w:rPr>
        <w:t>of a model habitat (Island).</w:t>
      </w:r>
    </w:p>
    <w:p w14:paraId="6792D3BA"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Scientific Name:</w:t>
      </w:r>
      <w:r w:rsidRPr="004320F2">
        <w:rPr>
          <w:rFonts w:ascii="Times New Roman" w:eastAsia="Times New Roman" w:hAnsi="Times New Roman" w:cs="Times New Roman"/>
          <w:sz w:val="24"/>
          <w:szCs w:val="32"/>
        </w:rPr>
        <w:t xml:space="preserve"> Macropus</w:t>
      </w:r>
    </w:p>
    <w:p w14:paraId="06D17E89"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Common Names:</w:t>
      </w:r>
      <w:r w:rsidRPr="004320F2">
        <w:rPr>
          <w:rFonts w:ascii="Times New Roman" w:eastAsia="Times New Roman" w:hAnsi="Times New Roman" w:cs="Times New Roman"/>
          <w:sz w:val="24"/>
          <w:szCs w:val="32"/>
        </w:rPr>
        <w:t xml:space="preserve"> Kangaroo, Roo</w:t>
      </w:r>
    </w:p>
    <w:p w14:paraId="2DEFF9D4"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Order:</w:t>
      </w:r>
      <w:r w:rsidRPr="004320F2">
        <w:rPr>
          <w:rFonts w:ascii="Times New Roman" w:eastAsia="Times New Roman" w:hAnsi="Times New Roman" w:cs="Times New Roman"/>
          <w:sz w:val="24"/>
          <w:szCs w:val="32"/>
        </w:rPr>
        <w:t xml:space="preserve"> Diprotodontia</w:t>
      </w:r>
    </w:p>
    <w:p w14:paraId="6A500C5C"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Basic Animal Group:</w:t>
      </w:r>
      <w:r w:rsidRPr="004320F2">
        <w:rPr>
          <w:rFonts w:ascii="Times New Roman" w:eastAsia="Times New Roman" w:hAnsi="Times New Roman" w:cs="Times New Roman"/>
          <w:sz w:val="24"/>
          <w:szCs w:val="32"/>
        </w:rPr>
        <w:t xml:space="preserve"> Mammals</w:t>
      </w:r>
    </w:p>
    <w:p w14:paraId="1BF7172A" w14:textId="0548E92C"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Distinguishing Characteristics:</w:t>
      </w:r>
      <w:r w:rsidRPr="004320F2">
        <w:rPr>
          <w:rFonts w:ascii="Times New Roman" w:eastAsia="Times New Roman" w:hAnsi="Times New Roman" w:cs="Times New Roman"/>
          <w:sz w:val="24"/>
          <w:szCs w:val="32"/>
        </w:rPr>
        <w:t xml:space="preserve"> Large hind legs long feet, large tail and pouch (females)</w:t>
      </w:r>
    </w:p>
    <w:p w14:paraId="714075C1"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Size:</w:t>
      </w:r>
      <w:r w:rsidRPr="004320F2">
        <w:rPr>
          <w:rFonts w:ascii="Times New Roman" w:eastAsia="Times New Roman" w:hAnsi="Times New Roman" w:cs="Times New Roman"/>
          <w:sz w:val="24"/>
          <w:szCs w:val="32"/>
        </w:rPr>
        <w:t xml:space="preserve"> 3 - 7 feet in height</w:t>
      </w:r>
    </w:p>
    <w:p w14:paraId="50F2629A"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Weight:</w:t>
      </w:r>
      <w:r w:rsidRPr="004320F2">
        <w:rPr>
          <w:rFonts w:ascii="Times New Roman" w:eastAsia="Times New Roman" w:hAnsi="Times New Roman" w:cs="Times New Roman"/>
          <w:sz w:val="24"/>
          <w:szCs w:val="32"/>
        </w:rPr>
        <w:t xml:space="preserve"> 50 - 200 pounds</w:t>
      </w:r>
    </w:p>
    <w:p w14:paraId="7DBD8096"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Life Span:</w:t>
      </w:r>
      <w:r w:rsidRPr="004320F2">
        <w:rPr>
          <w:rFonts w:ascii="Times New Roman" w:eastAsia="Times New Roman" w:hAnsi="Times New Roman" w:cs="Times New Roman"/>
          <w:sz w:val="24"/>
          <w:szCs w:val="32"/>
        </w:rPr>
        <w:t xml:space="preserve"> 8 - 23 years</w:t>
      </w:r>
    </w:p>
    <w:p w14:paraId="69FB081B"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Diet:</w:t>
      </w:r>
      <w:r w:rsidRPr="004320F2">
        <w:rPr>
          <w:rFonts w:ascii="Times New Roman" w:eastAsia="Times New Roman" w:hAnsi="Times New Roman" w:cs="Times New Roman"/>
          <w:sz w:val="24"/>
          <w:szCs w:val="32"/>
        </w:rPr>
        <w:t xml:space="preserve"> Herbivore</w:t>
      </w:r>
    </w:p>
    <w:p w14:paraId="5E72D92F"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Habitat:</w:t>
      </w:r>
      <w:r w:rsidRPr="004320F2">
        <w:rPr>
          <w:rFonts w:ascii="Times New Roman" w:eastAsia="Times New Roman" w:hAnsi="Times New Roman" w:cs="Times New Roman"/>
          <w:sz w:val="24"/>
          <w:szCs w:val="32"/>
        </w:rPr>
        <w:t xml:space="preserve"> Forests, plains, savannas, and woodlands in Australia and Tasmania</w:t>
      </w:r>
    </w:p>
    <w:p w14:paraId="7702D70F"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Population:</w:t>
      </w:r>
      <w:r w:rsidRPr="004320F2">
        <w:rPr>
          <w:rFonts w:ascii="Times New Roman" w:eastAsia="Times New Roman" w:hAnsi="Times New Roman" w:cs="Times New Roman"/>
          <w:sz w:val="24"/>
          <w:szCs w:val="32"/>
        </w:rPr>
        <w:t xml:space="preserve"> Approximately 40 - 50 million</w:t>
      </w:r>
    </w:p>
    <w:p w14:paraId="4301455F" w14:textId="77777777" w:rsidR="004320F2" w:rsidRP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Conservation Status:</w:t>
      </w:r>
      <w:r w:rsidRPr="004320F2">
        <w:rPr>
          <w:rFonts w:ascii="Times New Roman" w:eastAsia="Times New Roman" w:hAnsi="Times New Roman" w:cs="Times New Roman"/>
          <w:sz w:val="24"/>
          <w:szCs w:val="32"/>
        </w:rPr>
        <w:t xml:space="preserve"> Least concern</w:t>
      </w:r>
    </w:p>
    <w:p w14:paraId="586130DE" w14:textId="22CF2F25" w:rsidR="004320F2" w:rsidRDefault="004320F2" w:rsidP="00D768FC">
      <w:pPr>
        <w:spacing w:line="360" w:lineRule="auto"/>
        <w:jc w:val="both"/>
        <w:rPr>
          <w:rFonts w:ascii="Times New Roman" w:eastAsia="Times New Roman" w:hAnsi="Times New Roman" w:cs="Times New Roman"/>
          <w:sz w:val="24"/>
          <w:szCs w:val="32"/>
        </w:rPr>
      </w:pPr>
      <w:r w:rsidRPr="004320F2">
        <w:rPr>
          <w:rFonts w:ascii="Times New Roman" w:eastAsia="Times New Roman" w:hAnsi="Times New Roman" w:cs="Times New Roman"/>
          <w:b/>
          <w:sz w:val="24"/>
          <w:szCs w:val="32"/>
        </w:rPr>
        <w:t>Fun Fact:</w:t>
      </w:r>
      <w:r w:rsidRPr="004320F2">
        <w:rPr>
          <w:rFonts w:ascii="Times New Roman" w:eastAsia="Times New Roman" w:hAnsi="Times New Roman" w:cs="Times New Roman"/>
          <w:sz w:val="24"/>
          <w:szCs w:val="32"/>
        </w:rPr>
        <w:t xml:space="preserve"> Like camels, kangaroos may go for periods of time without drinking water.</w:t>
      </w:r>
    </w:p>
    <w:p w14:paraId="13593010" w14:textId="77777777" w:rsidR="003A32B9" w:rsidRDefault="00A528E7" w:rsidP="00D768FC">
      <w:pPr>
        <w:spacing w:line="360" w:lineRule="auto"/>
        <w:jc w:val="both"/>
        <w:rPr>
          <w:rFonts w:ascii="Times New Roman" w:eastAsia="Times New Roman" w:hAnsi="Times New Roman" w:cs="Times New Roman"/>
          <w:sz w:val="24"/>
          <w:szCs w:val="32"/>
        </w:rPr>
      </w:pPr>
      <w:r w:rsidRPr="00A528E7">
        <w:rPr>
          <w:rFonts w:ascii="Times New Roman" w:eastAsia="Times New Roman" w:hAnsi="Times New Roman" w:cs="Times New Roman"/>
          <w:sz w:val="24"/>
          <w:szCs w:val="32"/>
        </w:rPr>
        <w:t xml:space="preserve">Kangaroo, any of six large species of Australian marsupials noted for hopping and bouncing on their hind legs. The term kangaroo, most specifically used, refers to the eastern gray kangaroo, the western gray kangaroo, and the red kangaroo, as well as to the antilopine kangaroo and two species of wallaroo (see below). Less specifically, kangaroo refers to all 14 species in the genus Macropus, some of which are called wallabies. In its broadest usage, kangaroo refers to any member of the family Macropodidae, which comprises about 65 species, including tree kangaroos and the quokka; rat kangaroos are classified into “sister” familes, Potoroidae and Hypsiprymnodontidae. The Macropodidae are found in Australia (including Tasmania and other offshore islands, such as Kangaroo Island), New Guinea, and the islands east to the Bismarck Archipelago. Several species have been introduced into New Zealand. </w:t>
      </w:r>
    </w:p>
    <w:p w14:paraId="3E321DE4" w14:textId="77777777" w:rsidR="00A770E9" w:rsidRPr="00B44607" w:rsidRDefault="00A770E9" w:rsidP="00D768FC">
      <w:pPr>
        <w:spacing w:line="360" w:lineRule="auto"/>
        <w:jc w:val="both"/>
        <w:rPr>
          <w:rFonts w:ascii="Times New Roman" w:eastAsia="Times New Roman" w:hAnsi="Times New Roman" w:cs="Times New Roman"/>
          <w:b/>
          <w:sz w:val="28"/>
          <w:szCs w:val="32"/>
        </w:rPr>
      </w:pPr>
      <w:r w:rsidRPr="00B44607">
        <w:rPr>
          <w:rFonts w:ascii="Times New Roman" w:eastAsia="Times New Roman" w:hAnsi="Times New Roman" w:cs="Times New Roman"/>
          <w:b/>
          <w:sz w:val="28"/>
          <w:szCs w:val="32"/>
        </w:rPr>
        <w:lastRenderedPageBreak/>
        <w:t>Common features</w:t>
      </w:r>
    </w:p>
    <w:p w14:paraId="6F3E17A6" w14:textId="656C2AEC" w:rsidR="00A770E9" w:rsidRPr="00B015D1" w:rsidRDefault="00A770E9" w:rsidP="00D768FC">
      <w:pPr>
        <w:spacing w:line="360" w:lineRule="auto"/>
        <w:jc w:val="both"/>
        <w:rPr>
          <w:rFonts w:ascii="Times New Roman" w:eastAsia="Times New Roman" w:hAnsi="Times New Roman" w:cs="Times New Roman"/>
          <w:sz w:val="24"/>
          <w:szCs w:val="32"/>
        </w:rPr>
      </w:pPr>
      <w:r w:rsidRPr="00A770E9">
        <w:rPr>
          <w:rFonts w:ascii="Times New Roman" w:eastAsia="Times New Roman" w:hAnsi="Times New Roman" w:cs="Times New Roman"/>
          <w:sz w:val="24"/>
          <w:szCs w:val="32"/>
        </w:rPr>
        <w:t>With the exception of tree kangaroos (genus Dendrolagus), all members of the kangaroo family (Macropodidae) rely on long, powerful hind legs and feet for hopping and leaping, their predominant forms of locomotion. Their long tails, thickened at the base, are used for balancing. This feature is most obvious in the large kangaroos, which use the tail as a third leg when standing still. Each long, narrow hind foot has four toes, the large fourth toe bearing most of the animal’s weight. The second and third toes are united and merely vestigial, a condition known as syndactyly. The short forelimbs, having five unequal digits, are used almost like human arms, but all digits of the “hand” are sharp-clawed, and the thumb is not opposable. The head is relatively small; the ears are (in most macropodids) large and rounded; and the mouth is small, with prominent lips. The pelage is generally soft and woolly; in many species it is grizzled, and stripes may be present on the head, back, or upper limbs. All macropodids are herbivorous and have a chambered stomach that is functionally similar to those of such ruminants as cattle and sheep. Ecologically, they occupy the niche filled elsewhere by grazing and browsing animals (larger species tend to be grazers, smaller ones browsers). Several smaller species have become extinct or are gravely endangered, probably because of predation by introduced foxes. The wedge-tailed eagle (Aquila audax) is one of the macropodids’ few natur</w:t>
      </w:r>
      <w:r w:rsidR="00B015D1">
        <w:rPr>
          <w:rFonts w:ascii="Times New Roman" w:eastAsia="Times New Roman" w:hAnsi="Times New Roman" w:cs="Times New Roman"/>
          <w:sz w:val="24"/>
          <w:szCs w:val="32"/>
        </w:rPr>
        <w:t>al predators.</w:t>
      </w:r>
    </w:p>
    <w:p w14:paraId="19D033C8" w14:textId="77777777" w:rsidR="00792B70" w:rsidRPr="00792B70" w:rsidRDefault="00792B70" w:rsidP="00D768FC">
      <w:pPr>
        <w:spacing w:line="360" w:lineRule="auto"/>
        <w:jc w:val="both"/>
        <w:rPr>
          <w:rFonts w:ascii="Times New Roman" w:eastAsia="Times New Roman" w:hAnsi="Times New Roman" w:cs="Times New Roman"/>
          <w:b/>
          <w:sz w:val="28"/>
          <w:szCs w:val="32"/>
        </w:rPr>
      </w:pPr>
      <w:r w:rsidRPr="00792B70">
        <w:rPr>
          <w:rFonts w:ascii="Times New Roman" w:eastAsia="Times New Roman" w:hAnsi="Times New Roman" w:cs="Times New Roman"/>
          <w:b/>
          <w:sz w:val="28"/>
          <w:szCs w:val="32"/>
        </w:rPr>
        <w:t>Habitat and Distribution</w:t>
      </w:r>
    </w:p>
    <w:p w14:paraId="3CFB8869" w14:textId="635F46C3" w:rsidR="00792B70" w:rsidRDefault="00792B70" w:rsidP="00D768FC">
      <w:pPr>
        <w:spacing w:line="360" w:lineRule="auto"/>
        <w:jc w:val="both"/>
        <w:rPr>
          <w:rFonts w:ascii="Times New Roman" w:eastAsia="Times New Roman" w:hAnsi="Times New Roman" w:cs="Times New Roman"/>
          <w:sz w:val="24"/>
          <w:szCs w:val="32"/>
        </w:rPr>
      </w:pPr>
      <w:r w:rsidRPr="00792B70">
        <w:rPr>
          <w:rFonts w:ascii="Times New Roman" w:eastAsia="Times New Roman" w:hAnsi="Times New Roman" w:cs="Times New Roman"/>
          <w:sz w:val="24"/>
          <w:szCs w:val="32"/>
        </w:rPr>
        <w:t>Kangaroos live in Australia, Tasmania, and surrounding islands in a variety of habitats such as forests, woodlands, plains, and savannas. Depending on the species, kangaroos occupy different niches in the ecosystem.</w:t>
      </w:r>
    </w:p>
    <w:p w14:paraId="4DF3F7D4" w14:textId="7F17DDDE" w:rsidR="006F2065"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420A4720" wp14:editId="0F59B23F">
            <wp:extent cx="5943600" cy="3962400"/>
            <wp:effectExtent l="0" t="0" r="0" b="0"/>
            <wp:docPr id="52" name="Picture 12" descr="kangaroos-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ngaroos-habita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138F4C89" w14:textId="57609DEA" w:rsidR="006F2065" w:rsidRPr="00792B70" w:rsidRDefault="006F2065" w:rsidP="00962E28">
      <w:pPr>
        <w:spacing w:line="360" w:lineRule="auto"/>
        <w:jc w:val="center"/>
        <w:rPr>
          <w:rFonts w:ascii="Times New Roman" w:eastAsia="Times New Roman" w:hAnsi="Times New Roman" w:cs="Times New Roman"/>
          <w:sz w:val="24"/>
          <w:szCs w:val="32"/>
        </w:rPr>
      </w:pPr>
      <w:r w:rsidRPr="006F2065">
        <w:rPr>
          <w:rFonts w:ascii="Times New Roman" w:eastAsia="Times New Roman" w:hAnsi="Times New Roman" w:cs="Times New Roman"/>
          <w:b/>
          <w:sz w:val="24"/>
          <w:szCs w:val="32"/>
        </w:rPr>
        <w:t>Figure</w:t>
      </w:r>
      <w:r w:rsidR="00C56B39">
        <w:rPr>
          <w:rFonts w:ascii="Times New Roman" w:eastAsia="Times New Roman" w:hAnsi="Times New Roman" w:cs="Times New Roman"/>
          <w:b/>
          <w:sz w:val="24"/>
          <w:szCs w:val="32"/>
        </w:rPr>
        <w:t xml:space="preserve"> 1</w:t>
      </w:r>
      <w:r w:rsidRPr="006F2065">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Habitat of Kangroo</w:t>
      </w:r>
    </w:p>
    <w:p w14:paraId="3C1E3EF4" w14:textId="77777777" w:rsidR="00A770E9" w:rsidRPr="00B44607" w:rsidRDefault="00A770E9" w:rsidP="00D768FC">
      <w:pPr>
        <w:spacing w:line="360" w:lineRule="auto"/>
        <w:jc w:val="both"/>
        <w:rPr>
          <w:rFonts w:ascii="Times New Roman" w:eastAsia="Times New Roman" w:hAnsi="Times New Roman" w:cs="Times New Roman"/>
          <w:b/>
          <w:sz w:val="28"/>
          <w:szCs w:val="32"/>
        </w:rPr>
      </w:pPr>
      <w:r w:rsidRPr="00B44607">
        <w:rPr>
          <w:rFonts w:ascii="Times New Roman" w:eastAsia="Times New Roman" w:hAnsi="Times New Roman" w:cs="Times New Roman"/>
          <w:b/>
          <w:sz w:val="28"/>
          <w:szCs w:val="32"/>
        </w:rPr>
        <w:t>Reproduction and development</w:t>
      </w:r>
    </w:p>
    <w:p w14:paraId="7A4A97D0" w14:textId="2EDB39C4" w:rsidR="006823D9" w:rsidRDefault="00A770E9" w:rsidP="00D768FC">
      <w:pPr>
        <w:spacing w:line="360" w:lineRule="auto"/>
        <w:jc w:val="both"/>
        <w:rPr>
          <w:rFonts w:ascii="Times New Roman" w:eastAsia="Times New Roman" w:hAnsi="Times New Roman" w:cs="Times New Roman"/>
          <w:sz w:val="32"/>
          <w:szCs w:val="32"/>
        </w:rPr>
      </w:pPr>
      <w:r w:rsidRPr="00A770E9">
        <w:rPr>
          <w:rFonts w:ascii="Times New Roman" w:eastAsia="Times New Roman" w:hAnsi="Times New Roman" w:cs="Times New Roman"/>
          <w:sz w:val="24"/>
          <w:szCs w:val="32"/>
        </w:rPr>
        <w:t xml:space="preserve">In all species, the marsupium (or pouch) is well developed, opens forward, and contains four teats. The young kangaroo (“joey”) is born at a very immature stage, when it is only about 2 cm (1 inch) long and weighs less than a gram (0.04 ounce). Immediately after birth, it uses its already clawed and well-developed forelimbs to crawl up the mother’s body and enter the pouch. The joey attaches its mouth </w:t>
      </w:r>
      <w:r w:rsidR="00B015D1" w:rsidRPr="00A770E9">
        <w:rPr>
          <w:rFonts w:ascii="Times New Roman" w:eastAsia="Times New Roman" w:hAnsi="Times New Roman" w:cs="Times New Roman"/>
          <w:sz w:val="24"/>
          <w:szCs w:val="32"/>
        </w:rPr>
        <w:t>to teeth</w:t>
      </w:r>
      <w:r w:rsidRPr="00A770E9">
        <w:rPr>
          <w:rFonts w:ascii="Times New Roman" w:eastAsia="Times New Roman" w:hAnsi="Times New Roman" w:cs="Times New Roman"/>
          <w:sz w:val="24"/>
          <w:szCs w:val="32"/>
        </w:rPr>
        <w:t xml:space="preserve">, which then enlarges and holds the young animal in place. After continuous attachment for several weeks, the joey becomes more active and gradually spends more and more time outside the pouch, which it leaves completely at 7 to 10 months of age. </w:t>
      </w:r>
    </w:p>
    <w:p w14:paraId="28F32728" w14:textId="77777777" w:rsidR="0039132C" w:rsidRDefault="006823D9" w:rsidP="00D768FC">
      <w:pPr>
        <w:spacing w:line="360" w:lineRule="auto"/>
        <w:jc w:val="both"/>
        <w:rPr>
          <w:rFonts w:ascii="Times New Roman" w:eastAsia="Times New Roman" w:hAnsi="Times New Roman" w:cs="Times New Roman"/>
          <w:sz w:val="24"/>
          <w:szCs w:val="32"/>
        </w:rPr>
      </w:pPr>
      <w:r w:rsidRPr="006823D9">
        <w:rPr>
          <w:rFonts w:ascii="Times New Roman" w:eastAsia="Times New Roman" w:hAnsi="Times New Roman" w:cs="Times New Roman"/>
          <w:sz w:val="24"/>
          <w:szCs w:val="32"/>
        </w:rPr>
        <w:t xml:space="preserve">Female macropodids of many species enter into heat within a few days after giving birth, mating and conception thus occurring while the previous offspring is still in the pouch. After only one week’s development, the microscopic embryo enters a dormant state, called diapause that lasts until the first joey begins to leave the pouch or until conditions are otherwise favorable. The </w:t>
      </w:r>
      <w:r w:rsidRPr="006823D9">
        <w:rPr>
          <w:rFonts w:ascii="Times New Roman" w:eastAsia="Times New Roman" w:hAnsi="Times New Roman" w:cs="Times New Roman"/>
          <w:sz w:val="24"/>
          <w:szCs w:val="32"/>
        </w:rPr>
        <w:lastRenderedPageBreak/>
        <w:t xml:space="preserve">development of the second embryo then resumes and proceeds to birth after a gestation period of about 30 days. Therefore, the teats are for a while feeding young of very different developmental stages, during which time different teats produce two different compositions of milk. This is thought to be an adaptation for recovering population numbers quickly after a drought, when breeding ceases and the diapause state is prolonged. In the gray kangaroos, which live in wooded country with a more predictable environment, this system does not exist; there is no diapause, and the pouch is occupied by one young at a time. </w:t>
      </w:r>
    </w:p>
    <w:p w14:paraId="62246CAA" w14:textId="77777777" w:rsidR="0039132C" w:rsidRPr="00B44607" w:rsidRDefault="0039132C" w:rsidP="00D768FC">
      <w:pPr>
        <w:spacing w:line="360" w:lineRule="auto"/>
        <w:jc w:val="both"/>
        <w:rPr>
          <w:rFonts w:ascii="Times New Roman" w:eastAsia="Times New Roman" w:hAnsi="Times New Roman" w:cs="Times New Roman"/>
          <w:b/>
          <w:sz w:val="28"/>
          <w:szCs w:val="32"/>
        </w:rPr>
      </w:pPr>
      <w:r w:rsidRPr="00B44607">
        <w:rPr>
          <w:rFonts w:ascii="Times New Roman" w:eastAsia="Times New Roman" w:hAnsi="Times New Roman" w:cs="Times New Roman"/>
          <w:b/>
          <w:sz w:val="28"/>
          <w:szCs w:val="32"/>
        </w:rPr>
        <w:t>Dentition</w:t>
      </w:r>
    </w:p>
    <w:p w14:paraId="48958C81" w14:textId="77777777" w:rsidR="003A4DBB" w:rsidRDefault="0039132C" w:rsidP="00D768FC">
      <w:pPr>
        <w:spacing w:line="360" w:lineRule="auto"/>
        <w:jc w:val="both"/>
        <w:rPr>
          <w:rFonts w:ascii="Times New Roman" w:eastAsia="Times New Roman" w:hAnsi="Times New Roman" w:cs="Times New Roman"/>
          <w:sz w:val="24"/>
          <w:szCs w:val="32"/>
        </w:rPr>
      </w:pPr>
      <w:r w:rsidRPr="0039132C">
        <w:rPr>
          <w:rFonts w:ascii="Times New Roman" w:eastAsia="Times New Roman" w:hAnsi="Times New Roman" w:cs="Times New Roman"/>
          <w:sz w:val="24"/>
          <w:szCs w:val="32"/>
        </w:rPr>
        <w:t xml:space="preserve">The larger species of kangaroos have complex, high-crowned teeth. The four permanent molars on each side of both jaws erupt in sequence from front to back and move forward in the jaw, eventually being pushed out at the front. Thus, an old kangaroo may have only the last two molars in place, the first two (and the premolar) were having long since been shed. The molars possess cross-cutting ridges, so that tough grass is sheared between opposing teeth. The molars of smaller macropodids are much simpler. The large kangaroos continue growing throughout life, especially the males (most markedly in the red kangaroo), whereas the smaller macropodids do not. </w:t>
      </w:r>
    </w:p>
    <w:p w14:paraId="3FA714A5" w14:textId="4EEE92C4" w:rsidR="006F2065" w:rsidRDefault="00CE792A" w:rsidP="00962E28">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45D51558" wp14:editId="26380A44">
            <wp:extent cx="4241800" cy="4152900"/>
            <wp:effectExtent l="0" t="0" r="6350" b="0"/>
            <wp:docPr id="51" name="Picture 13" descr="te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eth"/>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41800" cy="4152900"/>
                    </a:xfrm>
                    <a:prstGeom prst="rect">
                      <a:avLst/>
                    </a:prstGeom>
                    <a:noFill/>
                    <a:ln>
                      <a:noFill/>
                    </a:ln>
                  </pic:spPr>
                </pic:pic>
              </a:graphicData>
            </a:graphic>
          </wp:inline>
        </w:drawing>
      </w:r>
    </w:p>
    <w:p w14:paraId="0CB24072" w14:textId="213C4A83" w:rsidR="00962E28" w:rsidRPr="00962E28" w:rsidRDefault="00962E28" w:rsidP="00962E28">
      <w:pPr>
        <w:spacing w:line="360" w:lineRule="auto"/>
        <w:jc w:val="center"/>
        <w:rPr>
          <w:rFonts w:ascii="Times New Roman" w:eastAsia="Times New Roman" w:hAnsi="Times New Roman" w:cs="Times New Roman"/>
          <w:sz w:val="24"/>
          <w:szCs w:val="32"/>
        </w:rPr>
      </w:pPr>
      <w:r w:rsidRPr="006F2065">
        <w:rPr>
          <w:rFonts w:ascii="Times New Roman" w:eastAsia="Times New Roman" w:hAnsi="Times New Roman" w:cs="Times New Roman"/>
          <w:b/>
          <w:sz w:val="24"/>
          <w:szCs w:val="32"/>
        </w:rPr>
        <w:t>Figure</w:t>
      </w:r>
      <w:r>
        <w:rPr>
          <w:rFonts w:ascii="Times New Roman" w:eastAsia="Times New Roman" w:hAnsi="Times New Roman" w:cs="Times New Roman"/>
          <w:b/>
          <w:sz w:val="24"/>
          <w:szCs w:val="32"/>
        </w:rPr>
        <w:t xml:space="preserve"> 2</w:t>
      </w:r>
      <w:r w:rsidRPr="006F2065">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Teeth of Great Kangaroo</w:t>
      </w:r>
    </w:p>
    <w:p w14:paraId="01139C75" w14:textId="64611816" w:rsidR="003A4DBB" w:rsidRPr="00B44607" w:rsidRDefault="00B015D1" w:rsidP="00D768FC">
      <w:pPr>
        <w:spacing w:line="360" w:lineRule="auto"/>
        <w:jc w:val="both"/>
        <w:rPr>
          <w:rFonts w:ascii="Times New Roman" w:eastAsia="Times New Roman" w:hAnsi="Times New Roman" w:cs="Times New Roman"/>
          <w:b/>
          <w:sz w:val="28"/>
          <w:szCs w:val="32"/>
        </w:rPr>
      </w:pPr>
      <w:r w:rsidRPr="00B44607">
        <w:rPr>
          <w:rFonts w:ascii="Times New Roman" w:eastAsia="Times New Roman" w:hAnsi="Times New Roman" w:cs="Times New Roman"/>
          <w:b/>
          <w:sz w:val="28"/>
          <w:szCs w:val="32"/>
        </w:rPr>
        <w:t>Behavior</w:t>
      </w:r>
    </w:p>
    <w:p w14:paraId="6865E355" w14:textId="2A843B25" w:rsidR="003A4DBB" w:rsidRDefault="003A4DBB" w:rsidP="00D768FC">
      <w:pPr>
        <w:spacing w:line="360" w:lineRule="auto"/>
        <w:jc w:val="both"/>
        <w:rPr>
          <w:rFonts w:ascii="Times New Roman" w:eastAsia="Times New Roman" w:hAnsi="Times New Roman" w:cs="Times New Roman"/>
          <w:sz w:val="24"/>
          <w:szCs w:val="32"/>
        </w:rPr>
      </w:pPr>
      <w:r w:rsidRPr="003A4DBB">
        <w:rPr>
          <w:rFonts w:ascii="Times New Roman" w:eastAsia="Times New Roman" w:hAnsi="Times New Roman" w:cs="Times New Roman"/>
          <w:sz w:val="24"/>
          <w:szCs w:val="32"/>
        </w:rPr>
        <w:t xml:space="preserve">Kangaroos have an irregular activity rhythm; generally, they are active at night and during periods of low light, but it is quite possible to find them out in the open in bright sunlight. During hot weather, kangaroos lick their forearms, which promote heat loss by evaporation. Kangaroos travel and feed in groups (“mobs”) whose composition shifts, but they are not truly social, since the individual members move at liberty. One member can send the mob into a wild rout—individuals bounding off in all directions—by thumping its tail on the ground in a signal of alarm. In any mob, the largest male (“old man,” or “boomer”) dominates during the mating season. Males fight for access to females by biting, kicking, and boxing. These methods are also used by kangaroos to defend themselves against predators. With their agile arms, they can spar vigorously. They can also use the forepaws to grip an enemy while rocking back on their tails and then swiftly dropping their huge clawed hind feet. This tactic has been known to disembowel dogs and humans. When chased by hunters with dogs, kangaroos often make for water, where </w:t>
      </w:r>
      <w:r w:rsidRPr="003A4DBB">
        <w:rPr>
          <w:rFonts w:ascii="Times New Roman" w:eastAsia="Times New Roman" w:hAnsi="Times New Roman" w:cs="Times New Roman"/>
          <w:sz w:val="24"/>
          <w:szCs w:val="32"/>
        </w:rPr>
        <w:lastRenderedPageBreak/>
        <w:t>they have been known to turn and press down on the dog with their forepaws in an attempt to drown it.</w:t>
      </w:r>
    </w:p>
    <w:p w14:paraId="7BE5E65F" w14:textId="0ED2400B" w:rsidR="00B015D1"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53FF04A8" wp14:editId="7BB94D2A">
            <wp:extent cx="5949950" cy="3962400"/>
            <wp:effectExtent l="0" t="0" r="0" b="0"/>
            <wp:docPr id="50" name="Picture 14" descr="Forester-kangar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er-kangaro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9950" cy="3962400"/>
                    </a:xfrm>
                    <a:prstGeom prst="rect">
                      <a:avLst/>
                    </a:prstGeom>
                    <a:noFill/>
                    <a:ln>
                      <a:noFill/>
                    </a:ln>
                  </pic:spPr>
                </pic:pic>
              </a:graphicData>
            </a:graphic>
          </wp:inline>
        </w:drawing>
      </w:r>
    </w:p>
    <w:p w14:paraId="67BB1C2F" w14:textId="142AAFED" w:rsidR="00B015D1" w:rsidRDefault="00103C0F" w:rsidP="00962E28">
      <w:pPr>
        <w:spacing w:line="360" w:lineRule="auto"/>
        <w:jc w:val="center"/>
        <w:rPr>
          <w:rFonts w:ascii="Times New Roman" w:eastAsia="Times New Roman" w:hAnsi="Times New Roman" w:cs="Times New Roman"/>
          <w:sz w:val="24"/>
          <w:szCs w:val="32"/>
        </w:rPr>
      </w:pPr>
      <w:r w:rsidRPr="00103C0F">
        <w:rPr>
          <w:rFonts w:ascii="Times New Roman" w:eastAsia="Times New Roman" w:hAnsi="Times New Roman" w:cs="Times New Roman"/>
          <w:b/>
          <w:sz w:val="24"/>
          <w:szCs w:val="32"/>
        </w:rPr>
        <w:t>Figure</w:t>
      </w:r>
      <w:r w:rsidR="00962E28">
        <w:rPr>
          <w:rFonts w:ascii="Times New Roman" w:eastAsia="Times New Roman" w:hAnsi="Times New Roman" w:cs="Times New Roman"/>
          <w:b/>
          <w:sz w:val="24"/>
          <w:szCs w:val="32"/>
        </w:rPr>
        <w:t xml:space="preserve"> 3</w:t>
      </w:r>
      <w:r w:rsidRPr="00103C0F">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w:t>
      </w:r>
      <w:r w:rsidRPr="00B015D1">
        <w:rPr>
          <w:rFonts w:ascii="Times New Roman" w:eastAsia="Times New Roman" w:hAnsi="Times New Roman" w:cs="Times New Roman"/>
          <w:sz w:val="24"/>
          <w:szCs w:val="32"/>
        </w:rPr>
        <w:t>Forester</w:t>
      </w:r>
      <w:r w:rsidR="00B015D1" w:rsidRPr="00B015D1">
        <w:rPr>
          <w:rFonts w:ascii="Times New Roman" w:eastAsia="Times New Roman" w:hAnsi="Times New Roman" w:cs="Times New Roman"/>
          <w:sz w:val="24"/>
          <w:szCs w:val="32"/>
        </w:rPr>
        <w:t xml:space="preserve"> or eastern gra</w:t>
      </w:r>
      <w:r>
        <w:rPr>
          <w:rFonts w:ascii="Times New Roman" w:eastAsia="Times New Roman" w:hAnsi="Times New Roman" w:cs="Times New Roman"/>
          <w:sz w:val="24"/>
          <w:szCs w:val="32"/>
        </w:rPr>
        <w:t>y kangaroo (Macropus giganteus)</w:t>
      </w:r>
    </w:p>
    <w:p w14:paraId="2DDDD003" w14:textId="38D56B6A" w:rsidR="003A4DBB" w:rsidRDefault="00B44607" w:rsidP="00D768FC">
      <w:pPr>
        <w:spacing w:line="360" w:lineRule="auto"/>
        <w:jc w:val="both"/>
        <w:rPr>
          <w:rFonts w:ascii="Times New Roman" w:eastAsia="Times New Roman" w:hAnsi="Times New Roman" w:cs="Times New Roman"/>
          <w:sz w:val="24"/>
          <w:szCs w:val="32"/>
        </w:rPr>
      </w:pPr>
      <w:r w:rsidRPr="00B44607">
        <w:rPr>
          <w:rFonts w:ascii="Times New Roman" w:eastAsia="Times New Roman" w:hAnsi="Times New Roman" w:cs="Times New Roman"/>
          <w:sz w:val="24"/>
          <w:szCs w:val="32"/>
        </w:rPr>
        <w:t>Overall, however, kangaroos have benefited from human presence. Aboriginal hunters regularly burned large areas of forest and grassland, opening up the country for large grazers at the expense of smaller browsers. European pastoralists then cleared further tracts of dense vegetation and provided permanent sources of water in arid and seasonal habitats. By the late 20th century, the number of kangaroos in Australia had increased to the point that a major industry came to be based on them. The three most abundant species, the eastern gray, western gray, and red kangaroos, together number in the tens of millions. Every year millions of these three species, and thousands of medium-size species such as whiptail wallabies (M. parryi), are harvested. Their skins are made into rugs and clothing, and their meat, formerly used as pet food, is now increasingly sold for human consumption. The kangaroo’s status as a national symbol makes harvests politically controversial. Kangaroos are also killed because they compete for forage with livestock. Other threats are feral dogs introduced to the Australian mainland</w:t>
      </w:r>
      <w:r>
        <w:rPr>
          <w:rFonts w:ascii="Times New Roman" w:eastAsia="Times New Roman" w:hAnsi="Times New Roman" w:cs="Times New Roman"/>
          <w:sz w:val="24"/>
          <w:szCs w:val="32"/>
        </w:rPr>
        <w:t>.</w:t>
      </w:r>
    </w:p>
    <w:p w14:paraId="2EEDF2C9" w14:textId="0C40B8D5" w:rsidR="00B44607" w:rsidRPr="00B44607" w:rsidRDefault="00B44607" w:rsidP="00D768FC">
      <w:pPr>
        <w:spacing w:line="360" w:lineRule="auto"/>
        <w:jc w:val="both"/>
        <w:rPr>
          <w:rFonts w:ascii="Times New Roman" w:eastAsia="Times New Roman" w:hAnsi="Times New Roman" w:cs="Times New Roman"/>
          <w:b/>
          <w:sz w:val="28"/>
          <w:szCs w:val="32"/>
        </w:rPr>
      </w:pPr>
      <w:r w:rsidRPr="00B44607">
        <w:rPr>
          <w:rFonts w:ascii="Times New Roman" w:eastAsia="Times New Roman" w:hAnsi="Times New Roman" w:cs="Times New Roman"/>
          <w:b/>
          <w:sz w:val="28"/>
          <w:szCs w:val="32"/>
        </w:rPr>
        <w:lastRenderedPageBreak/>
        <w:t>Descriptions of Selected Species</w:t>
      </w:r>
    </w:p>
    <w:p w14:paraId="0C1FBE55" w14:textId="7E94D5B5" w:rsidR="00B44607" w:rsidRDefault="00B44607" w:rsidP="00D768FC">
      <w:pPr>
        <w:spacing w:line="360" w:lineRule="auto"/>
        <w:jc w:val="both"/>
        <w:rPr>
          <w:rFonts w:ascii="Times New Roman" w:eastAsia="Times New Roman" w:hAnsi="Times New Roman" w:cs="Times New Roman"/>
          <w:sz w:val="24"/>
          <w:szCs w:val="32"/>
        </w:rPr>
      </w:pPr>
      <w:r w:rsidRPr="00B44607">
        <w:rPr>
          <w:rFonts w:ascii="Times New Roman" w:eastAsia="Times New Roman" w:hAnsi="Times New Roman" w:cs="Times New Roman"/>
          <w:sz w:val="24"/>
          <w:szCs w:val="32"/>
        </w:rPr>
        <w:t>The eastern gray kangaroo (Macropus giganteus) is found mostly in the open forests of eastern Australia and Tasmania. It is replaced by the western gray kangaroo (M. fuliginosus) along the southern coast into the southwest of Western Australia. The ranges of the two species overlap in western New South Wales and western Victoria. Both species, but especially the eastern, prefer lightly forested country, at least for refuge, but they go out into the open plains for grazing. Western grays are stockier and more brownish; there are different subspecies in the southwest, on Kangaroo Island, and on the Nullarbor Plain. Each of these may in fact be distinct species. Eastern grays may grow up to 2.1 meters (6.9 feet) in length, and some males can weigh as much as 90 kg (about 200 pounds). In contrast, western grays are shorter, with an average length of 1.6 meters (5.25 feet), and some males can weigh up to 54 kg (about 120 pounds).</w:t>
      </w:r>
    </w:p>
    <w:p w14:paraId="5ED2A903" w14:textId="33D23ECE" w:rsidR="009F7C0C" w:rsidRDefault="009F7C0C" w:rsidP="00962E28">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42DE2232" wp14:editId="2EE21F29">
            <wp:extent cx="1828800" cy="2854325"/>
            <wp:effectExtent l="0" t="0" r="0" b="3175"/>
            <wp:docPr id="28" name="Picture 28" descr="kangar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angaro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28800" cy="2854325"/>
                    </a:xfrm>
                    <a:prstGeom prst="rect">
                      <a:avLst/>
                    </a:prstGeom>
                    <a:noFill/>
                    <a:ln>
                      <a:noFill/>
                    </a:ln>
                  </pic:spPr>
                </pic:pic>
              </a:graphicData>
            </a:graphic>
          </wp:inline>
        </w:drawing>
      </w:r>
    </w:p>
    <w:p w14:paraId="5CEE73D2" w14:textId="10D734ED" w:rsidR="009F7C0C" w:rsidRPr="003A4DBB" w:rsidRDefault="009F7C0C" w:rsidP="00962E28">
      <w:pPr>
        <w:spacing w:line="360" w:lineRule="auto"/>
        <w:jc w:val="center"/>
        <w:rPr>
          <w:rFonts w:ascii="Times New Roman" w:eastAsia="Times New Roman" w:hAnsi="Times New Roman" w:cs="Times New Roman"/>
          <w:sz w:val="24"/>
          <w:szCs w:val="32"/>
        </w:rPr>
      </w:pPr>
      <w:r w:rsidRPr="00B015D1">
        <w:rPr>
          <w:rFonts w:ascii="Times New Roman" w:eastAsia="Times New Roman" w:hAnsi="Times New Roman" w:cs="Times New Roman"/>
          <w:b/>
          <w:sz w:val="24"/>
          <w:szCs w:val="32"/>
        </w:rPr>
        <w:t>Figure</w:t>
      </w:r>
      <w:r w:rsidR="00962E28">
        <w:rPr>
          <w:rFonts w:ascii="Times New Roman" w:eastAsia="Times New Roman" w:hAnsi="Times New Roman" w:cs="Times New Roman"/>
          <w:b/>
          <w:sz w:val="24"/>
          <w:szCs w:val="32"/>
        </w:rPr>
        <w:t xml:space="preserve"> 4</w:t>
      </w:r>
      <w:r w:rsidRPr="00B015D1">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w:t>
      </w:r>
      <w:r w:rsidRPr="00B015D1">
        <w:rPr>
          <w:rFonts w:ascii="Times New Roman" w:eastAsia="Times New Roman" w:hAnsi="Times New Roman" w:cs="Times New Roman"/>
          <w:sz w:val="24"/>
          <w:szCs w:val="32"/>
        </w:rPr>
        <w:t xml:space="preserve">Western gray </w:t>
      </w:r>
      <w:r>
        <w:rPr>
          <w:rFonts w:ascii="Times New Roman" w:eastAsia="Times New Roman" w:hAnsi="Times New Roman" w:cs="Times New Roman"/>
          <w:sz w:val="24"/>
          <w:szCs w:val="32"/>
        </w:rPr>
        <w:t>kangaroo (Macropus fuliginosus)</w:t>
      </w:r>
    </w:p>
    <w:p w14:paraId="4B3BF064" w14:textId="705686BE" w:rsidR="000A10A6" w:rsidRPr="000A10A6" w:rsidRDefault="000A10A6" w:rsidP="00D768FC">
      <w:pPr>
        <w:spacing w:line="360" w:lineRule="auto"/>
        <w:jc w:val="both"/>
        <w:rPr>
          <w:rFonts w:ascii="Times New Roman" w:eastAsia="Times New Roman" w:hAnsi="Times New Roman" w:cs="Times New Roman"/>
          <w:sz w:val="24"/>
          <w:szCs w:val="32"/>
        </w:rPr>
      </w:pPr>
      <w:r w:rsidRPr="000A10A6">
        <w:rPr>
          <w:rFonts w:ascii="Times New Roman" w:eastAsia="Times New Roman" w:hAnsi="Times New Roman" w:cs="Times New Roman"/>
          <w:sz w:val="24"/>
          <w:szCs w:val="32"/>
        </w:rPr>
        <w:t xml:space="preserve">Gray kangaroos can clear more than 9 meters (30 feet) at a bound—13.5 meters has been recorded—and can attain a speed of 55 km/hr. (kilometers per hour; 34 mph [miles per hour]). Research has revealed a remarkable advantage to bipedal hopping. Although at low speeds kangaroos expend more energy than do quadrupeds of the same size, the red kangaroo (M. Rufus) actually uses less energy at 10.1 km/hr. than at 6.5 and less still at higher speeds. This seems to be related to the storage of elastic strain energy in its tendons and muscles. In addition, </w:t>
      </w:r>
      <w:r w:rsidRPr="000A10A6">
        <w:rPr>
          <w:rFonts w:ascii="Times New Roman" w:eastAsia="Times New Roman" w:hAnsi="Times New Roman" w:cs="Times New Roman"/>
          <w:sz w:val="24"/>
          <w:szCs w:val="32"/>
        </w:rPr>
        <w:lastRenderedPageBreak/>
        <w:t>the heavy tail swings downward as the legs are moving backward, which helps to counteract the natural pitching motion of the head and upper bod</w:t>
      </w:r>
      <w:r>
        <w:rPr>
          <w:rFonts w:ascii="Times New Roman" w:eastAsia="Times New Roman" w:hAnsi="Times New Roman" w:cs="Times New Roman"/>
          <w:sz w:val="24"/>
          <w:szCs w:val="32"/>
        </w:rPr>
        <w:t>y—another energy-saving device.</w:t>
      </w:r>
    </w:p>
    <w:p w14:paraId="427C1684" w14:textId="77777777" w:rsidR="000A10A6" w:rsidRDefault="000A10A6" w:rsidP="00D768FC">
      <w:pPr>
        <w:spacing w:line="360" w:lineRule="auto"/>
        <w:jc w:val="both"/>
        <w:rPr>
          <w:rFonts w:ascii="Times New Roman" w:eastAsia="Times New Roman" w:hAnsi="Times New Roman" w:cs="Times New Roman"/>
          <w:sz w:val="24"/>
          <w:szCs w:val="32"/>
        </w:rPr>
      </w:pPr>
      <w:r w:rsidRPr="000A10A6">
        <w:rPr>
          <w:rFonts w:ascii="Times New Roman" w:eastAsia="Times New Roman" w:hAnsi="Times New Roman" w:cs="Times New Roman"/>
          <w:sz w:val="24"/>
          <w:szCs w:val="32"/>
        </w:rPr>
        <w:t xml:space="preserve">The red kangaroo is found throughout Australia’s interior grasslands and is the largest and most powerful macropodid. An old male may attain a head and body length of 1.5 meters (5 feet), have a tail 1 meter (3.3 feet) long, and stand 2 meters (6.6 feet) tall. Males can weigh 90 kg (200 pounds), but females are much smaller. Usually males are red and females are blue-gray, but there are generally a few red females and gray males in most populations. In regions such as western New South Wales, where red kangaroos and both species of grays can be found in the same general area, the red kangaroo is easily distinguished by its longer arms, convex face, whitish under parts, prominent black and white whisker marks on the muzzle, and bald patch on the nose (rhinarium). Gray kangaroos are more uniformly </w:t>
      </w:r>
      <w:r>
        <w:rPr>
          <w:rFonts w:ascii="Times New Roman" w:eastAsia="Times New Roman" w:hAnsi="Times New Roman" w:cs="Times New Roman"/>
          <w:sz w:val="24"/>
          <w:szCs w:val="32"/>
        </w:rPr>
        <w:t>colo</w:t>
      </w:r>
      <w:r w:rsidRPr="000A10A6">
        <w:rPr>
          <w:rFonts w:ascii="Times New Roman" w:eastAsia="Times New Roman" w:hAnsi="Times New Roman" w:cs="Times New Roman"/>
          <w:sz w:val="24"/>
          <w:szCs w:val="32"/>
        </w:rPr>
        <w:t>red, and the nose is haired.</w:t>
      </w:r>
      <w:r w:rsidR="003A4DBB" w:rsidRPr="000A10A6">
        <w:rPr>
          <w:rFonts w:ascii="Times New Roman" w:eastAsia="Times New Roman" w:hAnsi="Times New Roman" w:cs="Times New Roman"/>
          <w:sz w:val="24"/>
          <w:szCs w:val="32"/>
        </w:rPr>
        <w:t xml:space="preserve"> </w:t>
      </w:r>
    </w:p>
    <w:p w14:paraId="3C030CFF" w14:textId="4D807DF3" w:rsidR="008311F3" w:rsidRDefault="00CE792A" w:rsidP="00962E28">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44F23F91" wp14:editId="0CDE76CE">
            <wp:extent cx="2705100" cy="4051300"/>
            <wp:effectExtent l="0" t="0" r="0" b="6350"/>
            <wp:docPr id="49" name="Picture 15" descr="Red-kangaroo-home-range-species-much-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d-kangaroo-home-range-species-much-interio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05100" cy="4051300"/>
                    </a:xfrm>
                    <a:prstGeom prst="rect">
                      <a:avLst/>
                    </a:prstGeom>
                    <a:noFill/>
                    <a:ln>
                      <a:noFill/>
                    </a:ln>
                  </pic:spPr>
                </pic:pic>
              </a:graphicData>
            </a:graphic>
          </wp:inline>
        </w:drawing>
      </w:r>
    </w:p>
    <w:p w14:paraId="1C7D7412" w14:textId="0BE4744A" w:rsidR="00B015D1" w:rsidRPr="00B015D1" w:rsidRDefault="00B015D1" w:rsidP="00D768FC">
      <w:pPr>
        <w:spacing w:line="360" w:lineRule="auto"/>
        <w:jc w:val="both"/>
        <w:rPr>
          <w:rFonts w:ascii="Times New Roman" w:eastAsia="Times New Roman" w:hAnsi="Times New Roman" w:cs="Times New Roman"/>
          <w:b/>
          <w:sz w:val="24"/>
          <w:szCs w:val="32"/>
        </w:rPr>
      </w:pPr>
      <w:r>
        <w:rPr>
          <w:rFonts w:ascii="Times New Roman" w:eastAsia="Times New Roman" w:hAnsi="Times New Roman" w:cs="Times New Roman"/>
          <w:b/>
          <w:sz w:val="24"/>
          <w:szCs w:val="32"/>
        </w:rPr>
        <w:t>Figure</w:t>
      </w:r>
      <w:r w:rsidR="00962E28">
        <w:rPr>
          <w:rFonts w:ascii="Times New Roman" w:eastAsia="Times New Roman" w:hAnsi="Times New Roman" w:cs="Times New Roman"/>
          <w:b/>
          <w:sz w:val="24"/>
          <w:szCs w:val="32"/>
        </w:rPr>
        <w:t xml:space="preserve"> 5</w:t>
      </w:r>
      <w:r>
        <w:rPr>
          <w:rFonts w:ascii="Times New Roman" w:eastAsia="Times New Roman" w:hAnsi="Times New Roman" w:cs="Times New Roman"/>
          <w:b/>
          <w:sz w:val="24"/>
          <w:szCs w:val="32"/>
        </w:rPr>
        <w:t xml:space="preserve">: </w:t>
      </w:r>
      <w:r w:rsidRPr="00B015D1">
        <w:rPr>
          <w:rFonts w:ascii="Times New Roman" w:eastAsia="Times New Roman" w:hAnsi="Times New Roman" w:cs="Times New Roman"/>
          <w:b/>
          <w:sz w:val="24"/>
          <w:szCs w:val="32"/>
        </w:rPr>
        <w:t>R</w:t>
      </w:r>
      <w:r>
        <w:rPr>
          <w:rFonts w:ascii="Times New Roman" w:eastAsia="Times New Roman" w:hAnsi="Times New Roman" w:cs="Times New Roman"/>
          <w:b/>
          <w:sz w:val="24"/>
          <w:szCs w:val="32"/>
        </w:rPr>
        <w:t xml:space="preserve">ed kangaroo (Macropus rufus) </w:t>
      </w:r>
      <w:r>
        <w:rPr>
          <w:rFonts w:ascii="Times New Roman" w:eastAsia="Times New Roman" w:hAnsi="Times New Roman" w:cs="Times New Roman"/>
          <w:sz w:val="24"/>
          <w:szCs w:val="32"/>
        </w:rPr>
        <w:t>t</w:t>
      </w:r>
      <w:r w:rsidRPr="00B015D1">
        <w:rPr>
          <w:rFonts w:ascii="Times New Roman" w:eastAsia="Times New Roman" w:hAnsi="Times New Roman" w:cs="Times New Roman"/>
          <w:sz w:val="24"/>
          <w:szCs w:val="32"/>
        </w:rPr>
        <w:t>he home range of this species spans much of Australia's interior, and it is the largest member of the family Macropodidae.</w:t>
      </w:r>
    </w:p>
    <w:p w14:paraId="6BE09A77" w14:textId="26349968" w:rsidR="009C6971" w:rsidRDefault="009C6971" w:rsidP="00D768FC">
      <w:pPr>
        <w:spacing w:line="360" w:lineRule="auto"/>
        <w:jc w:val="both"/>
        <w:rPr>
          <w:rFonts w:ascii="Times New Roman" w:eastAsia="Times New Roman" w:hAnsi="Times New Roman" w:cs="Times New Roman"/>
          <w:sz w:val="24"/>
          <w:szCs w:val="32"/>
        </w:rPr>
      </w:pPr>
      <w:r w:rsidRPr="009C6971">
        <w:rPr>
          <w:rFonts w:ascii="Times New Roman" w:eastAsia="Times New Roman" w:hAnsi="Times New Roman" w:cs="Times New Roman"/>
          <w:sz w:val="24"/>
          <w:szCs w:val="32"/>
        </w:rPr>
        <w:lastRenderedPageBreak/>
        <w:t>The antilopine kangaroo (M. antilopinus), sometimes called the antilopine wallaroo, replaces the red kangaroo in the plains of the tropical north, from Cape York Peninsula in the east to the Kimberleys in the west. It is smaller than the red kangaroo and more wallaroo-like in general appearance, although it is more slenderly built. Males can grow to be 1.8 meters (5.9 feet) long and can weigh as much as 70 kg (154 pounds), whereas females are smaller, often weighing less than 30 kg (66 pounds). The antilopine kangaroo is an extremely fast hop</w:t>
      </w:r>
      <w:r>
        <w:rPr>
          <w:rFonts w:ascii="Times New Roman" w:eastAsia="Times New Roman" w:hAnsi="Times New Roman" w:cs="Times New Roman"/>
          <w:sz w:val="24"/>
          <w:szCs w:val="32"/>
        </w:rPr>
        <w:t>per. The wallaroo, or euro (M. R</w:t>
      </w:r>
      <w:r w:rsidRPr="009C6971">
        <w:rPr>
          <w:rFonts w:ascii="Times New Roman" w:eastAsia="Times New Roman" w:hAnsi="Times New Roman" w:cs="Times New Roman"/>
          <w:sz w:val="24"/>
          <w:szCs w:val="32"/>
        </w:rPr>
        <w:t>obustus), is a smaller, stockier animal quite closely related to the red kangaroo and lik</w:t>
      </w:r>
      <w:r>
        <w:rPr>
          <w:rFonts w:ascii="Times New Roman" w:eastAsia="Times New Roman" w:hAnsi="Times New Roman" w:cs="Times New Roman"/>
          <w:sz w:val="24"/>
          <w:szCs w:val="32"/>
        </w:rPr>
        <w:t>e it in that the sexes are colo</w:t>
      </w:r>
      <w:r w:rsidRPr="009C6971">
        <w:rPr>
          <w:rFonts w:ascii="Times New Roman" w:eastAsia="Times New Roman" w:hAnsi="Times New Roman" w:cs="Times New Roman"/>
          <w:sz w:val="24"/>
          <w:szCs w:val="32"/>
        </w:rPr>
        <w:t>red differently (black in the male, reddish in the female), though this is not universal. The rhinarium is larger than in the red kangaroo. This wallaroo lives in hilly country throughout mainland Australia except in the far north, where it is replaced by the smaller Woodward’s, or black, wallaroo (M. bernardus).</w:t>
      </w:r>
    </w:p>
    <w:p w14:paraId="4AEDE3F4" w14:textId="77777777" w:rsidR="009C6971" w:rsidRDefault="009C6971" w:rsidP="00D768FC">
      <w:pPr>
        <w:spacing w:line="360" w:lineRule="auto"/>
        <w:jc w:val="both"/>
        <w:rPr>
          <w:rFonts w:ascii="Times New Roman" w:eastAsia="Times New Roman" w:hAnsi="Times New Roman" w:cs="Times New Roman"/>
          <w:sz w:val="24"/>
          <w:szCs w:val="32"/>
        </w:rPr>
      </w:pPr>
    </w:p>
    <w:p w14:paraId="75F3D06C" w14:textId="2D78AA95" w:rsidR="00A528E7" w:rsidRPr="00A528E7" w:rsidRDefault="00A528E7" w:rsidP="00D768FC">
      <w:pPr>
        <w:spacing w:line="360" w:lineRule="auto"/>
        <w:jc w:val="both"/>
        <w:rPr>
          <w:rFonts w:ascii="Times New Roman" w:eastAsia="Times New Roman" w:hAnsi="Times New Roman" w:cs="Times New Roman"/>
          <w:sz w:val="32"/>
          <w:szCs w:val="32"/>
        </w:rPr>
      </w:pPr>
      <w:r w:rsidRPr="00A528E7">
        <w:rPr>
          <w:rFonts w:ascii="Times New Roman" w:eastAsia="Times New Roman" w:hAnsi="Times New Roman" w:cs="Times New Roman"/>
          <w:sz w:val="32"/>
          <w:szCs w:val="32"/>
        </w:rPr>
        <w:br w:type="page"/>
      </w:r>
    </w:p>
    <w:p w14:paraId="5DA9B164" w14:textId="520727BD" w:rsidR="004320F2" w:rsidRDefault="004320F2" w:rsidP="00D768FC">
      <w:pPr>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Practical # 13</w:t>
      </w:r>
    </w:p>
    <w:p w14:paraId="41CFBCF8" w14:textId="36D74E3F" w:rsidR="001B7C7B" w:rsidRDefault="004320F2" w:rsidP="00D768FC">
      <w:pPr>
        <w:jc w:val="both"/>
        <w:rPr>
          <w:rFonts w:ascii="Times New Roman" w:eastAsia="Times New Roman" w:hAnsi="Times New Roman" w:cs="Times New Roman"/>
          <w:b/>
          <w:sz w:val="32"/>
          <w:szCs w:val="32"/>
        </w:rPr>
      </w:pPr>
      <w:r w:rsidRPr="004320F2">
        <w:rPr>
          <w:rFonts w:ascii="Times New Roman" w:eastAsia="Times New Roman" w:hAnsi="Times New Roman" w:cs="Times New Roman"/>
          <w:b/>
          <w:sz w:val="32"/>
          <w:szCs w:val="32"/>
        </w:rPr>
        <w:t>Ecological notes one animal</w:t>
      </w:r>
      <w:r w:rsidR="00142EFB">
        <w:rPr>
          <w:rFonts w:ascii="Times New Roman" w:eastAsia="Times New Roman" w:hAnsi="Times New Roman" w:cs="Times New Roman"/>
          <w:b/>
          <w:sz w:val="32"/>
          <w:szCs w:val="32"/>
        </w:rPr>
        <w:t xml:space="preserve"> (Polar Bear)</w:t>
      </w:r>
      <w:r w:rsidRPr="004320F2">
        <w:rPr>
          <w:rFonts w:ascii="Times New Roman" w:eastAsia="Times New Roman" w:hAnsi="Times New Roman" w:cs="Times New Roman"/>
          <w:b/>
          <w:sz w:val="32"/>
          <w:szCs w:val="32"/>
        </w:rPr>
        <w:t xml:space="preserve"> of a model habitat (Polar Region).</w:t>
      </w:r>
    </w:p>
    <w:p w14:paraId="47ECFFB6" w14:textId="17D6D1C0" w:rsidR="002E4D1D" w:rsidRPr="002E4D1D" w:rsidRDefault="002E4D1D" w:rsidP="00D768FC">
      <w:pPr>
        <w:spacing w:line="360" w:lineRule="auto"/>
        <w:jc w:val="both"/>
        <w:rPr>
          <w:rFonts w:ascii="Times New Roman" w:eastAsia="Times New Roman" w:hAnsi="Times New Roman" w:cs="Times New Roman"/>
          <w:sz w:val="24"/>
          <w:szCs w:val="32"/>
        </w:rPr>
      </w:pPr>
      <w:r w:rsidRPr="002E4D1D">
        <w:rPr>
          <w:rFonts w:ascii="Times New Roman" w:eastAsia="Times New Roman" w:hAnsi="Times New Roman" w:cs="Times New Roman"/>
          <w:b/>
          <w:sz w:val="24"/>
          <w:szCs w:val="32"/>
        </w:rPr>
        <w:t>COMMON NAME:</w:t>
      </w:r>
      <w:r>
        <w:rPr>
          <w:rFonts w:ascii="Times New Roman" w:eastAsia="Times New Roman" w:hAnsi="Times New Roman" w:cs="Times New Roman"/>
          <w:sz w:val="24"/>
          <w:szCs w:val="32"/>
        </w:rPr>
        <w:t xml:space="preserve"> Polar Bear</w:t>
      </w:r>
    </w:p>
    <w:p w14:paraId="224B24EF" w14:textId="7FDFF5A5" w:rsidR="002E4D1D" w:rsidRPr="002E4D1D" w:rsidRDefault="002E4D1D" w:rsidP="00D768FC">
      <w:pPr>
        <w:spacing w:line="360" w:lineRule="auto"/>
        <w:jc w:val="both"/>
        <w:rPr>
          <w:rFonts w:ascii="Times New Roman" w:eastAsia="Times New Roman" w:hAnsi="Times New Roman" w:cs="Times New Roman"/>
          <w:sz w:val="24"/>
          <w:szCs w:val="32"/>
        </w:rPr>
      </w:pPr>
      <w:r w:rsidRPr="002E4D1D">
        <w:rPr>
          <w:rFonts w:ascii="Times New Roman" w:eastAsia="Times New Roman" w:hAnsi="Times New Roman" w:cs="Times New Roman"/>
          <w:b/>
          <w:sz w:val="24"/>
          <w:szCs w:val="32"/>
        </w:rPr>
        <w:t>SCIENTIFIC NAME:</w:t>
      </w:r>
      <w:r>
        <w:rPr>
          <w:rFonts w:ascii="Times New Roman" w:eastAsia="Times New Roman" w:hAnsi="Times New Roman" w:cs="Times New Roman"/>
          <w:sz w:val="24"/>
          <w:szCs w:val="32"/>
        </w:rPr>
        <w:t xml:space="preserve"> Ursus maritimus</w:t>
      </w:r>
    </w:p>
    <w:p w14:paraId="73818105" w14:textId="7D33E6C5" w:rsidR="002E4D1D" w:rsidRPr="002E4D1D" w:rsidRDefault="002E4D1D" w:rsidP="00D768FC">
      <w:pPr>
        <w:spacing w:line="360" w:lineRule="auto"/>
        <w:jc w:val="both"/>
        <w:rPr>
          <w:rFonts w:ascii="Times New Roman" w:eastAsia="Times New Roman" w:hAnsi="Times New Roman" w:cs="Times New Roman"/>
          <w:sz w:val="24"/>
          <w:szCs w:val="32"/>
        </w:rPr>
      </w:pPr>
      <w:r w:rsidRPr="002E4D1D">
        <w:rPr>
          <w:rFonts w:ascii="Times New Roman" w:eastAsia="Times New Roman" w:hAnsi="Times New Roman" w:cs="Times New Roman"/>
          <w:b/>
          <w:sz w:val="24"/>
          <w:szCs w:val="32"/>
        </w:rPr>
        <w:t>TYPE:</w:t>
      </w:r>
      <w:r>
        <w:rPr>
          <w:rFonts w:ascii="Times New Roman" w:eastAsia="Times New Roman" w:hAnsi="Times New Roman" w:cs="Times New Roman"/>
          <w:sz w:val="24"/>
          <w:szCs w:val="32"/>
        </w:rPr>
        <w:t xml:space="preserve"> Mammals</w:t>
      </w:r>
    </w:p>
    <w:p w14:paraId="02B47A62" w14:textId="743127B3" w:rsidR="002E4D1D" w:rsidRPr="002E4D1D" w:rsidRDefault="002E4D1D" w:rsidP="00D768FC">
      <w:pPr>
        <w:spacing w:line="360" w:lineRule="auto"/>
        <w:jc w:val="both"/>
        <w:rPr>
          <w:rFonts w:ascii="Times New Roman" w:eastAsia="Times New Roman" w:hAnsi="Times New Roman" w:cs="Times New Roman"/>
          <w:sz w:val="24"/>
          <w:szCs w:val="32"/>
        </w:rPr>
      </w:pPr>
      <w:r w:rsidRPr="002E4D1D">
        <w:rPr>
          <w:rFonts w:ascii="Times New Roman" w:eastAsia="Times New Roman" w:hAnsi="Times New Roman" w:cs="Times New Roman"/>
          <w:b/>
          <w:sz w:val="24"/>
          <w:szCs w:val="32"/>
        </w:rPr>
        <w:t>DIET:</w:t>
      </w:r>
      <w:r>
        <w:rPr>
          <w:rFonts w:ascii="Times New Roman" w:eastAsia="Times New Roman" w:hAnsi="Times New Roman" w:cs="Times New Roman"/>
          <w:sz w:val="24"/>
          <w:szCs w:val="32"/>
        </w:rPr>
        <w:t xml:space="preserve"> Carnivore</w:t>
      </w:r>
    </w:p>
    <w:p w14:paraId="66278CB5" w14:textId="13252546" w:rsidR="002E4D1D" w:rsidRPr="002E4D1D" w:rsidRDefault="002E4D1D" w:rsidP="00D768FC">
      <w:pPr>
        <w:spacing w:line="360" w:lineRule="auto"/>
        <w:jc w:val="both"/>
        <w:rPr>
          <w:rFonts w:ascii="Times New Roman" w:eastAsia="Times New Roman" w:hAnsi="Times New Roman" w:cs="Times New Roman"/>
          <w:sz w:val="24"/>
          <w:szCs w:val="32"/>
        </w:rPr>
      </w:pPr>
      <w:r w:rsidRPr="002E4D1D">
        <w:rPr>
          <w:rFonts w:ascii="Times New Roman" w:eastAsia="Times New Roman" w:hAnsi="Times New Roman" w:cs="Times New Roman"/>
          <w:b/>
          <w:sz w:val="24"/>
          <w:szCs w:val="32"/>
        </w:rPr>
        <w:t>AVERAGE LIFE SPAN IN THE WILD:</w:t>
      </w:r>
      <w:r>
        <w:rPr>
          <w:rFonts w:ascii="Times New Roman" w:eastAsia="Times New Roman" w:hAnsi="Times New Roman" w:cs="Times New Roman"/>
          <w:sz w:val="24"/>
          <w:szCs w:val="32"/>
        </w:rPr>
        <w:t xml:space="preserve"> 25 to 30 years</w:t>
      </w:r>
    </w:p>
    <w:p w14:paraId="47C50351" w14:textId="52F2DD82" w:rsidR="002E4D1D" w:rsidRPr="002E4D1D" w:rsidRDefault="002E4D1D" w:rsidP="00D768FC">
      <w:pPr>
        <w:spacing w:line="360" w:lineRule="auto"/>
        <w:jc w:val="both"/>
        <w:rPr>
          <w:rFonts w:ascii="Times New Roman" w:eastAsia="Times New Roman" w:hAnsi="Times New Roman" w:cs="Times New Roman"/>
          <w:sz w:val="24"/>
          <w:szCs w:val="32"/>
        </w:rPr>
      </w:pPr>
      <w:r w:rsidRPr="002E4D1D">
        <w:rPr>
          <w:rFonts w:ascii="Times New Roman" w:eastAsia="Times New Roman" w:hAnsi="Times New Roman" w:cs="Times New Roman"/>
          <w:b/>
          <w:sz w:val="24"/>
          <w:szCs w:val="32"/>
        </w:rPr>
        <w:t>SIZE: Head and body:</w:t>
      </w:r>
      <w:r w:rsidRPr="002E4D1D">
        <w:rPr>
          <w:rFonts w:ascii="Times New Roman" w:eastAsia="Times New Roman" w:hAnsi="Times New Roman" w:cs="Times New Roman"/>
          <w:sz w:val="24"/>
          <w:szCs w:val="32"/>
        </w:rPr>
        <w:t xml:space="preserve"> 7.25</w:t>
      </w:r>
      <w:r>
        <w:rPr>
          <w:rFonts w:ascii="Times New Roman" w:eastAsia="Times New Roman" w:hAnsi="Times New Roman" w:cs="Times New Roman"/>
          <w:sz w:val="24"/>
          <w:szCs w:val="32"/>
        </w:rPr>
        <w:t xml:space="preserve"> to 8 feet; tail: 3 to 5 inches</w:t>
      </w:r>
    </w:p>
    <w:p w14:paraId="27396FBE" w14:textId="77777777" w:rsidR="002E4D1D" w:rsidRDefault="002E4D1D" w:rsidP="00D768FC">
      <w:pPr>
        <w:spacing w:line="360" w:lineRule="auto"/>
        <w:jc w:val="both"/>
        <w:rPr>
          <w:rFonts w:ascii="Times New Roman" w:eastAsia="Times New Roman" w:hAnsi="Times New Roman" w:cs="Times New Roman"/>
          <w:sz w:val="24"/>
          <w:szCs w:val="32"/>
        </w:rPr>
      </w:pPr>
      <w:r w:rsidRPr="002E4D1D">
        <w:rPr>
          <w:rFonts w:ascii="Times New Roman" w:eastAsia="Times New Roman" w:hAnsi="Times New Roman" w:cs="Times New Roman"/>
          <w:b/>
          <w:sz w:val="24"/>
          <w:szCs w:val="32"/>
        </w:rPr>
        <w:t>WEIGHT:</w:t>
      </w:r>
      <w:r w:rsidRPr="002E4D1D">
        <w:rPr>
          <w:rFonts w:ascii="Times New Roman" w:eastAsia="Times New Roman" w:hAnsi="Times New Roman" w:cs="Times New Roman"/>
          <w:sz w:val="24"/>
          <w:szCs w:val="32"/>
        </w:rPr>
        <w:t xml:space="preserve"> 900 to 1,600 pounds</w:t>
      </w:r>
    </w:p>
    <w:p w14:paraId="02CCD0A2" w14:textId="77777777" w:rsidR="00625F4A" w:rsidRPr="00625F4A" w:rsidRDefault="00625F4A" w:rsidP="00D768FC">
      <w:pPr>
        <w:spacing w:line="360" w:lineRule="auto"/>
        <w:jc w:val="both"/>
        <w:rPr>
          <w:rFonts w:ascii="Times New Roman" w:eastAsia="Times New Roman" w:hAnsi="Times New Roman" w:cs="Times New Roman"/>
          <w:b/>
          <w:sz w:val="28"/>
          <w:szCs w:val="32"/>
        </w:rPr>
      </w:pPr>
      <w:r w:rsidRPr="00625F4A">
        <w:rPr>
          <w:rFonts w:ascii="Times New Roman" w:eastAsia="Times New Roman" w:hAnsi="Times New Roman" w:cs="Times New Roman"/>
          <w:b/>
          <w:sz w:val="28"/>
          <w:szCs w:val="32"/>
        </w:rPr>
        <w:t>Distribution</w:t>
      </w:r>
    </w:p>
    <w:p w14:paraId="3AA45E33" w14:textId="4080949F" w:rsidR="00625F4A" w:rsidRPr="00625F4A" w:rsidRDefault="00625F4A" w:rsidP="00D768FC">
      <w:pPr>
        <w:spacing w:line="360" w:lineRule="auto"/>
        <w:jc w:val="both"/>
        <w:rPr>
          <w:rFonts w:ascii="Times New Roman" w:eastAsia="Times New Roman" w:hAnsi="Times New Roman" w:cs="Times New Roman"/>
          <w:sz w:val="24"/>
          <w:szCs w:val="32"/>
        </w:rPr>
      </w:pPr>
      <w:r w:rsidRPr="00625F4A">
        <w:rPr>
          <w:rFonts w:ascii="Times New Roman" w:eastAsia="Times New Roman" w:hAnsi="Times New Roman" w:cs="Times New Roman"/>
          <w:sz w:val="24"/>
          <w:szCs w:val="32"/>
        </w:rPr>
        <w:t>Polar bears are found thr</w:t>
      </w:r>
      <w:r w:rsidR="00A74D4A">
        <w:rPr>
          <w:rFonts w:ascii="Times New Roman" w:eastAsia="Times New Roman" w:hAnsi="Times New Roman" w:cs="Times New Roman"/>
          <w:sz w:val="24"/>
          <w:szCs w:val="32"/>
        </w:rPr>
        <w:t xml:space="preserve">oughout the circumpolar Arctic. </w:t>
      </w:r>
      <w:r w:rsidRPr="00625F4A">
        <w:rPr>
          <w:rFonts w:ascii="Times New Roman" w:eastAsia="Times New Roman" w:hAnsi="Times New Roman" w:cs="Times New Roman"/>
          <w:sz w:val="24"/>
          <w:szCs w:val="32"/>
        </w:rPr>
        <w:t xml:space="preserve">Polar bears, or their tracks, have been reported almost as far north as the pole; however, scientists believe few bears frequent areas north of 88° north latitude on the ice over the continental shelf. The northern Arctic </w:t>
      </w:r>
      <w:r w:rsidR="00A74D4A">
        <w:rPr>
          <w:rFonts w:ascii="Times New Roman" w:eastAsia="Times New Roman" w:hAnsi="Times New Roman" w:cs="Times New Roman"/>
          <w:sz w:val="24"/>
          <w:szCs w:val="32"/>
        </w:rPr>
        <w:t xml:space="preserve">Ocean has little food for them. </w:t>
      </w:r>
      <w:r w:rsidRPr="00625F4A">
        <w:rPr>
          <w:rFonts w:ascii="Times New Roman" w:eastAsia="Times New Roman" w:hAnsi="Times New Roman" w:cs="Times New Roman"/>
          <w:sz w:val="24"/>
          <w:szCs w:val="32"/>
        </w:rPr>
        <w:t>The polar bears' southern range is limited by the amount of sea ice that forms in the winter. Polar bears prefer to travel on sea ice and must hav</w:t>
      </w:r>
      <w:r w:rsidR="00A74D4A">
        <w:rPr>
          <w:rFonts w:ascii="Times New Roman" w:eastAsia="Times New Roman" w:hAnsi="Times New Roman" w:cs="Times New Roman"/>
          <w:sz w:val="24"/>
          <w:szCs w:val="32"/>
        </w:rPr>
        <w:t xml:space="preserve">e ice from which to hunt seals. </w:t>
      </w:r>
      <w:r w:rsidRPr="00625F4A">
        <w:rPr>
          <w:rFonts w:ascii="Times New Roman" w:eastAsia="Times New Roman" w:hAnsi="Times New Roman" w:cs="Times New Roman"/>
          <w:sz w:val="24"/>
          <w:szCs w:val="32"/>
        </w:rPr>
        <w:t>In the south, polar bears are annual visitors to southern Labrador, Newfoundland, and Norway. They can reach the Gulf of St. Lawrence and Bering Sea du</w:t>
      </w:r>
      <w:r w:rsidR="00A74D4A">
        <w:rPr>
          <w:rFonts w:ascii="Times New Roman" w:eastAsia="Times New Roman" w:hAnsi="Times New Roman" w:cs="Times New Roman"/>
          <w:sz w:val="24"/>
          <w:szCs w:val="32"/>
        </w:rPr>
        <w:t xml:space="preserve">ring years with heavy pack ice. </w:t>
      </w:r>
      <w:r w:rsidRPr="00625F4A">
        <w:rPr>
          <w:rFonts w:ascii="Times New Roman" w:eastAsia="Times New Roman" w:hAnsi="Times New Roman" w:cs="Times New Roman"/>
          <w:sz w:val="24"/>
          <w:szCs w:val="32"/>
        </w:rPr>
        <w:t>The most southerly dwelling polar bears live y</w:t>
      </w:r>
      <w:r w:rsidR="00A74D4A">
        <w:rPr>
          <w:rFonts w:ascii="Times New Roman" w:eastAsia="Times New Roman" w:hAnsi="Times New Roman" w:cs="Times New Roman"/>
          <w:sz w:val="24"/>
          <w:szCs w:val="32"/>
        </w:rPr>
        <w:t xml:space="preserve">ear-round in James Bay, Canada. </w:t>
      </w:r>
      <w:r w:rsidRPr="00625F4A">
        <w:rPr>
          <w:rFonts w:ascii="Times New Roman" w:eastAsia="Times New Roman" w:hAnsi="Times New Roman" w:cs="Times New Roman"/>
          <w:sz w:val="24"/>
          <w:szCs w:val="32"/>
        </w:rPr>
        <w:t>The majority of polar bears are found near land masses around the edge of the polar basin, where the continental shelf makes conditions ideal for hunting.</w:t>
      </w:r>
    </w:p>
    <w:p w14:paraId="3A4F8D1B" w14:textId="59C0C7BE" w:rsidR="002E4D1D" w:rsidRDefault="00625F4A" w:rsidP="00D768FC">
      <w:pPr>
        <w:spacing w:line="360" w:lineRule="auto"/>
        <w:jc w:val="both"/>
        <w:rPr>
          <w:rFonts w:ascii="Times New Roman" w:eastAsia="Times New Roman" w:hAnsi="Times New Roman" w:cs="Times New Roman"/>
          <w:sz w:val="24"/>
          <w:szCs w:val="32"/>
        </w:rPr>
      </w:pPr>
      <w:r w:rsidRPr="00625F4A">
        <w:rPr>
          <w:rFonts w:ascii="Times New Roman" w:eastAsia="Times New Roman" w:hAnsi="Times New Roman" w:cs="Times New Roman"/>
          <w:sz w:val="24"/>
          <w:szCs w:val="32"/>
        </w:rPr>
        <w:t>Scientists believe there are 15 relatively discrete polar bear subpopulations (four others are recognized for management purposes). A subpopulation is a group of polar bears that interbreed with a range independent of but overlapping that of other polar bears. For example, two subpopulations live in the James/Hudson Bay area, one in western Hudson Bay, and the other in northwestern Ontario and James Bay</w:t>
      </w:r>
      <w:r>
        <w:rPr>
          <w:rFonts w:ascii="Times New Roman" w:eastAsia="Times New Roman" w:hAnsi="Times New Roman" w:cs="Times New Roman"/>
          <w:sz w:val="24"/>
          <w:szCs w:val="32"/>
        </w:rPr>
        <w:t>.</w:t>
      </w:r>
    </w:p>
    <w:p w14:paraId="4FAC8DF5" w14:textId="77777777" w:rsidR="00625F4A" w:rsidRPr="00625F4A" w:rsidRDefault="00625F4A" w:rsidP="00D768FC">
      <w:pPr>
        <w:spacing w:line="360" w:lineRule="auto"/>
        <w:jc w:val="both"/>
        <w:rPr>
          <w:rFonts w:ascii="Times New Roman" w:eastAsia="Times New Roman" w:hAnsi="Times New Roman" w:cs="Times New Roman"/>
          <w:b/>
          <w:sz w:val="28"/>
          <w:szCs w:val="32"/>
        </w:rPr>
      </w:pPr>
      <w:r w:rsidRPr="00625F4A">
        <w:rPr>
          <w:rFonts w:ascii="Times New Roman" w:eastAsia="Times New Roman" w:hAnsi="Times New Roman" w:cs="Times New Roman"/>
          <w:b/>
          <w:sz w:val="28"/>
          <w:szCs w:val="32"/>
        </w:rPr>
        <w:lastRenderedPageBreak/>
        <w:t>Habitat</w:t>
      </w:r>
    </w:p>
    <w:p w14:paraId="7EE607A9" w14:textId="05ECD0E2" w:rsidR="00625F4A" w:rsidRDefault="00625F4A" w:rsidP="00D768FC">
      <w:pPr>
        <w:spacing w:line="360" w:lineRule="auto"/>
        <w:jc w:val="both"/>
        <w:rPr>
          <w:rFonts w:ascii="Times New Roman" w:eastAsia="Times New Roman" w:hAnsi="Times New Roman" w:cs="Times New Roman"/>
          <w:sz w:val="24"/>
          <w:szCs w:val="32"/>
        </w:rPr>
      </w:pPr>
      <w:r w:rsidRPr="00625F4A">
        <w:rPr>
          <w:rFonts w:ascii="Times New Roman" w:eastAsia="Times New Roman" w:hAnsi="Times New Roman" w:cs="Times New Roman"/>
          <w:sz w:val="24"/>
          <w:szCs w:val="32"/>
        </w:rPr>
        <w:t>Polar bears inhabit arctic sea ice, water, islan</w:t>
      </w:r>
      <w:r w:rsidR="00A74D4A">
        <w:rPr>
          <w:rFonts w:ascii="Times New Roman" w:eastAsia="Times New Roman" w:hAnsi="Times New Roman" w:cs="Times New Roman"/>
          <w:sz w:val="24"/>
          <w:szCs w:val="32"/>
        </w:rPr>
        <w:t xml:space="preserve">ds, and continental coastlines. </w:t>
      </w:r>
      <w:r w:rsidRPr="00625F4A">
        <w:rPr>
          <w:rFonts w:ascii="Times New Roman" w:eastAsia="Times New Roman" w:hAnsi="Times New Roman" w:cs="Times New Roman"/>
          <w:sz w:val="24"/>
          <w:szCs w:val="32"/>
        </w:rPr>
        <w:t>Polar bears prefer sea ice habitat with leads and polynyas, next to con</w:t>
      </w:r>
      <w:r w:rsidR="00A74D4A">
        <w:rPr>
          <w:rFonts w:ascii="Times New Roman" w:eastAsia="Times New Roman" w:hAnsi="Times New Roman" w:cs="Times New Roman"/>
          <w:sz w:val="24"/>
          <w:szCs w:val="32"/>
        </w:rPr>
        <w:t xml:space="preserve">tinental coastlines or islands. </w:t>
      </w:r>
      <w:r w:rsidRPr="00625F4A">
        <w:rPr>
          <w:rFonts w:ascii="Times New Roman" w:eastAsia="Times New Roman" w:hAnsi="Times New Roman" w:cs="Times New Roman"/>
          <w:sz w:val="24"/>
          <w:szCs w:val="32"/>
        </w:rPr>
        <w:t>Leads are water channels or cracks through ice which may remain open (ice free) for only a few minutes to several months, depending upon weather conditions and water currents. Polar bears hunt seals in the lead</w:t>
      </w:r>
      <w:r w:rsidR="00A74D4A">
        <w:rPr>
          <w:rFonts w:ascii="Times New Roman" w:eastAsia="Times New Roman" w:hAnsi="Times New Roman" w:cs="Times New Roman"/>
          <w:sz w:val="24"/>
          <w:szCs w:val="32"/>
        </w:rPr>
        <w:t xml:space="preserve">s, using sea ice as a platform. </w:t>
      </w:r>
      <w:r w:rsidRPr="00625F4A">
        <w:rPr>
          <w:rFonts w:ascii="Times New Roman" w:eastAsia="Times New Roman" w:hAnsi="Times New Roman" w:cs="Times New Roman"/>
          <w:sz w:val="24"/>
          <w:szCs w:val="32"/>
        </w:rPr>
        <w:t>Polynyas are areas of water, surrounded by ice, that remain open throughout the year due to winds, upwellings, and tidal currents. Polynyas are important breathing and feeding areas for wintering or migr</w:t>
      </w:r>
      <w:r w:rsidR="00A74D4A">
        <w:rPr>
          <w:rFonts w:ascii="Times New Roman" w:eastAsia="Times New Roman" w:hAnsi="Times New Roman" w:cs="Times New Roman"/>
          <w:sz w:val="24"/>
          <w:szCs w:val="32"/>
        </w:rPr>
        <w:t xml:space="preserve">ating marine mammals and birds. </w:t>
      </w:r>
      <w:r w:rsidRPr="00625F4A">
        <w:rPr>
          <w:rFonts w:ascii="Times New Roman" w:eastAsia="Times New Roman" w:hAnsi="Times New Roman" w:cs="Times New Roman"/>
          <w:sz w:val="24"/>
          <w:szCs w:val="32"/>
        </w:rPr>
        <w:t>Some polar bears follow the southern edge of the ice pack year-round, making extensive migrations a</w:t>
      </w:r>
      <w:r w:rsidR="00A74D4A">
        <w:rPr>
          <w:rFonts w:ascii="Times New Roman" w:eastAsia="Times New Roman" w:hAnsi="Times New Roman" w:cs="Times New Roman"/>
          <w:sz w:val="24"/>
          <w:szCs w:val="32"/>
        </w:rPr>
        <w:t xml:space="preserve">s the ice recedes and advances. </w:t>
      </w:r>
      <w:r w:rsidRPr="00625F4A">
        <w:rPr>
          <w:rFonts w:ascii="Times New Roman" w:eastAsia="Times New Roman" w:hAnsi="Times New Roman" w:cs="Times New Roman"/>
          <w:sz w:val="24"/>
          <w:szCs w:val="32"/>
        </w:rPr>
        <w:t xml:space="preserve">Some polar bears spend part of the year on land. They have been found as </w:t>
      </w:r>
      <w:r w:rsidR="00A74D4A">
        <w:rPr>
          <w:rFonts w:ascii="Times New Roman" w:eastAsia="Times New Roman" w:hAnsi="Times New Roman" w:cs="Times New Roman"/>
          <w:sz w:val="24"/>
          <w:szCs w:val="32"/>
        </w:rPr>
        <w:t xml:space="preserve">far inland as 402 km (250 mi.). </w:t>
      </w:r>
      <w:r w:rsidRPr="00625F4A">
        <w:rPr>
          <w:rFonts w:ascii="Times New Roman" w:eastAsia="Times New Roman" w:hAnsi="Times New Roman" w:cs="Times New Roman"/>
          <w:sz w:val="24"/>
          <w:szCs w:val="32"/>
        </w:rPr>
        <w:t>Polar bears in warmer climates may become stranded on land. In summer, sea ice melts along the coastlines, and pack ice (floating sea ice, or floes, not connected to land) moves so far north, that polar bears can't reach it, even thou</w:t>
      </w:r>
      <w:r w:rsidR="00A74D4A">
        <w:rPr>
          <w:rFonts w:ascii="Times New Roman" w:eastAsia="Times New Roman" w:hAnsi="Times New Roman" w:cs="Times New Roman"/>
          <w:sz w:val="24"/>
          <w:szCs w:val="32"/>
        </w:rPr>
        <w:t xml:space="preserve">gh they are excellent swimmers. </w:t>
      </w:r>
      <w:r w:rsidRPr="00625F4A">
        <w:rPr>
          <w:rFonts w:ascii="Times New Roman" w:eastAsia="Times New Roman" w:hAnsi="Times New Roman" w:cs="Times New Roman"/>
          <w:sz w:val="24"/>
          <w:szCs w:val="32"/>
        </w:rPr>
        <w:t>Most pregnant females spend the autumn and wi</w:t>
      </w:r>
      <w:r w:rsidR="00A74D4A">
        <w:rPr>
          <w:rFonts w:ascii="Times New Roman" w:eastAsia="Times New Roman" w:hAnsi="Times New Roman" w:cs="Times New Roman"/>
          <w:sz w:val="24"/>
          <w:szCs w:val="32"/>
        </w:rPr>
        <w:t xml:space="preserve">nter on land in maternity dens. </w:t>
      </w:r>
      <w:r w:rsidRPr="00625F4A">
        <w:rPr>
          <w:rFonts w:ascii="Times New Roman" w:eastAsia="Times New Roman" w:hAnsi="Times New Roman" w:cs="Times New Roman"/>
          <w:sz w:val="24"/>
          <w:szCs w:val="32"/>
        </w:rPr>
        <w:t>Air temperatures in the Arctic average -34°C (-29°F) in winter and 0°C (32°F) in summer. The coldest area in winter is northeastern Siberia, where the temperature has been recorded as low as -69°C (-92°F). The warmest areas in summer are inland regions of Siberia, Alaska, and Canada where temperatures ca</w:t>
      </w:r>
      <w:r w:rsidR="00A74D4A">
        <w:rPr>
          <w:rFonts w:ascii="Times New Roman" w:eastAsia="Times New Roman" w:hAnsi="Times New Roman" w:cs="Times New Roman"/>
          <w:sz w:val="24"/>
          <w:szCs w:val="32"/>
        </w:rPr>
        <w:t xml:space="preserve">n reach as high as 32°C (90°F). </w:t>
      </w:r>
      <w:r w:rsidRPr="00625F4A">
        <w:rPr>
          <w:rFonts w:ascii="Times New Roman" w:eastAsia="Times New Roman" w:hAnsi="Times New Roman" w:cs="Times New Roman"/>
          <w:sz w:val="24"/>
          <w:szCs w:val="32"/>
        </w:rPr>
        <w:t>The ocean temperatures in the Arctic are about -1.5°C (29°F) in summer. In winter the ocean temperatures can drop to -2°C (28°F), at which point seawater begins to freeze.</w:t>
      </w:r>
    </w:p>
    <w:p w14:paraId="07B3252E" w14:textId="2F294604" w:rsidR="00A74D4A"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53FBF19C" wp14:editId="5F6E8D22">
            <wp:extent cx="5607050" cy="3727450"/>
            <wp:effectExtent l="0" t="0" r="0" b="6350"/>
            <wp:docPr id="48" name="Picture 16" descr="Polar-bears-ice-floe-N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lar-bears-ice-floe-Norway"/>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07050" cy="3727450"/>
                    </a:xfrm>
                    <a:prstGeom prst="rect">
                      <a:avLst/>
                    </a:prstGeom>
                    <a:noFill/>
                    <a:ln>
                      <a:noFill/>
                    </a:ln>
                  </pic:spPr>
                </pic:pic>
              </a:graphicData>
            </a:graphic>
          </wp:inline>
        </w:drawing>
      </w:r>
    </w:p>
    <w:p w14:paraId="73151F77" w14:textId="5F374830" w:rsidR="00A74D4A" w:rsidRDefault="00A74D4A" w:rsidP="00286620">
      <w:pPr>
        <w:spacing w:line="360" w:lineRule="auto"/>
        <w:jc w:val="center"/>
        <w:rPr>
          <w:rFonts w:ascii="Times New Roman" w:eastAsia="Times New Roman" w:hAnsi="Times New Roman" w:cs="Times New Roman"/>
          <w:sz w:val="24"/>
          <w:szCs w:val="32"/>
        </w:rPr>
      </w:pPr>
      <w:r w:rsidRPr="00A74D4A">
        <w:rPr>
          <w:rFonts w:ascii="Times New Roman" w:eastAsia="Times New Roman" w:hAnsi="Times New Roman" w:cs="Times New Roman"/>
          <w:b/>
          <w:sz w:val="24"/>
          <w:szCs w:val="32"/>
        </w:rPr>
        <w:t>Figure</w:t>
      </w:r>
      <w:r w:rsidR="00286620">
        <w:rPr>
          <w:rFonts w:ascii="Times New Roman" w:eastAsia="Times New Roman" w:hAnsi="Times New Roman" w:cs="Times New Roman"/>
          <w:b/>
          <w:sz w:val="24"/>
          <w:szCs w:val="32"/>
        </w:rPr>
        <w:t xml:space="preserve"> 1</w:t>
      </w:r>
      <w:r w:rsidRPr="00A74D4A">
        <w:rPr>
          <w:rFonts w:ascii="Times New Roman" w:eastAsia="Times New Roman" w:hAnsi="Times New Roman" w:cs="Times New Roman"/>
          <w:b/>
          <w:sz w:val="24"/>
          <w:szCs w:val="32"/>
        </w:rPr>
        <w:t xml:space="preserve">: </w:t>
      </w:r>
      <w:r w:rsidRPr="00A74D4A">
        <w:rPr>
          <w:rFonts w:ascii="Times New Roman" w:eastAsia="Times New Roman" w:hAnsi="Times New Roman" w:cs="Times New Roman"/>
          <w:sz w:val="24"/>
          <w:szCs w:val="32"/>
        </w:rPr>
        <w:t>Polar-bears-ice-floe-Norway</w:t>
      </w:r>
    </w:p>
    <w:p w14:paraId="62FBD68C" w14:textId="4FE6D20B" w:rsidR="00321FB4" w:rsidRPr="00321FB4" w:rsidRDefault="00321FB4" w:rsidP="00D768FC">
      <w:pPr>
        <w:spacing w:line="360" w:lineRule="auto"/>
        <w:jc w:val="both"/>
        <w:rPr>
          <w:rFonts w:ascii="Times New Roman" w:eastAsia="Times New Roman" w:hAnsi="Times New Roman" w:cs="Times New Roman"/>
          <w:b/>
          <w:sz w:val="28"/>
          <w:szCs w:val="32"/>
        </w:rPr>
      </w:pPr>
      <w:r w:rsidRPr="00321FB4">
        <w:rPr>
          <w:rFonts w:ascii="Times New Roman" w:eastAsia="Times New Roman" w:hAnsi="Times New Roman" w:cs="Times New Roman"/>
          <w:b/>
          <w:sz w:val="28"/>
          <w:szCs w:val="32"/>
        </w:rPr>
        <w:t>Arctic Adaptations</w:t>
      </w:r>
    </w:p>
    <w:p w14:paraId="066EEEA9" w14:textId="7262B5D6" w:rsidR="00321FB4" w:rsidRDefault="00321FB4" w:rsidP="00D768FC">
      <w:pPr>
        <w:spacing w:line="360" w:lineRule="auto"/>
        <w:jc w:val="both"/>
        <w:rPr>
          <w:rFonts w:ascii="Times New Roman" w:eastAsia="Times New Roman" w:hAnsi="Times New Roman" w:cs="Times New Roman"/>
          <w:sz w:val="24"/>
          <w:szCs w:val="32"/>
        </w:rPr>
      </w:pPr>
      <w:r w:rsidRPr="00321FB4">
        <w:rPr>
          <w:rFonts w:ascii="Times New Roman" w:eastAsia="Times New Roman" w:hAnsi="Times New Roman" w:cs="Times New Roman"/>
          <w:sz w:val="24"/>
          <w:szCs w:val="32"/>
        </w:rPr>
        <w:t>Polar bears live in one of the planet's coldest environments and depend on a thick coat of insulated fur, which covers a warming layer of fat. Fur even grows on the bottom of their paws, which protects against cold surfaces and provides a good grip on ice. The bear's stark white coat provides camouflage in surrounding snow and ice. But under their fur, polar bears have black skin—the better to soak in the sun's warming rays.</w:t>
      </w:r>
    </w:p>
    <w:p w14:paraId="5FCE17E6" w14:textId="18438965" w:rsidR="00A74D4A"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43686638" wp14:editId="4224C919">
            <wp:extent cx="5937250" cy="3340100"/>
            <wp:effectExtent l="0" t="0" r="6350" b="0"/>
            <wp:docPr id="47" name="Picture 17" descr="Polar bear Arctic Adap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lar bear Arctic Adaptation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7250" cy="3340100"/>
                    </a:xfrm>
                    <a:prstGeom prst="rect">
                      <a:avLst/>
                    </a:prstGeom>
                    <a:noFill/>
                    <a:ln>
                      <a:noFill/>
                    </a:ln>
                  </pic:spPr>
                </pic:pic>
              </a:graphicData>
            </a:graphic>
          </wp:inline>
        </w:drawing>
      </w:r>
    </w:p>
    <w:p w14:paraId="585E8852" w14:textId="3AA16224" w:rsidR="00A74D4A" w:rsidRPr="00A74D4A" w:rsidRDefault="00A74D4A" w:rsidP="00286620">
      <w:pPr>
        <w:spacing w:line="360" w:lineRule="auto"/>
        <w:jc w:val="center"/>
        <w:rPr>
          <w:rFonts w:ascii="Times New Roman" w:eastAsia="Times New Roman" w:hAnsi="Times New Roman" w:cs="Times New Roman"/>
          <w:sz w:val="24"/>
          <w:szCs w:val="32"/>
        </w:rPr>
      </w:pPr>
      <w:r w:rsidRPr="00A74D4A">
        <w:rPr>
          <w:rFonts w:ascii="Times New Roman" w:eastAsia="Times New Roman" w:hAnsi="Times New Roman" w:cs="Times New Roman"/>
          <w:b/>
          <w:sz w:val="24"/>
          <w:szCs w:val="32"/>
        </w:rPr>
        <w:t>Figure</w:t>
      </w:r>
      <w:r w:rsidR="00286620">
        <w:rPr>
          <w:rFonts w:ascii="Times New Roman" w:eastAsia="Times New Roman" w:hAnsi="Times New Roman" w:cs="Times New Roman"/>
          <w:b/>
          <w:sz w:val="24"/>
          <w:szCs w:val="32"/>
        </w:rPr>
        <w:t xml:space="preserve"> 2</w:t>
      </w:r>
      <w:r w:rsidRPr="00A74D4A">
        <w:rPr>
          <w:rFonts w:ascii="Times New Roman" w:eastAsia="Times New Roman" w:hAnsi="Times New Roman" w:cs="Times New Roman"/>
          <w:b/>
          <w:sz w:val="24"/>
          <w:szCs w:val="32"/>
        </w:rPr>
        <w:t>:</w:t>
      </w:r>
      <w:r w:rsidRPr="00A74D4A">
        <w:rPr>
          <w:rFonts w:ascii="Times New Roman" w:eastAsia="Times New Roman" w:hAnsi="Times New Roman" w:cs="Times New Roman"/>
          <w:sz w:val="24"/>
          <w:szCs w:val="32"/>
        </w:rPr>
        <w:t xml:space="preserve"> Polar Bear Arctic Adaptations</w:t>
      </w:r>
    </w:p>
    <w:p w14:paraId="11DB93BF" w14:textId="039EC503" w:rsidR="00A74D4A" w:rsidRPr="00A74D4A" w:rsidRDefault="00A74D4A" w:rsidP="00D768FC">
      <w:pPr>
        <w:spacing w:line="360" w:lineRule="auto"/>
        <w:jc w:val="both"/>
        <w:rPr>
          <w:rFonts w:ascii="Times New Roman" w:eastAsia="Times New Roman" w:hAnsi="Times New Roman" w:cs="Times New Roman"/>
          <w:b/>
          <w:sz w:val="28"/>
          <w:szCs w:val="32"/>
        </w:rPr>
      </w:pPr>
      <w:r w:rsidRPr="00A74D4A">
        <w:rPr>
          <w:rFonts w:ascii="Times New Roman" w:eastAsia="Times New Roman" w:hAnsi="Times New Roman" w:cs="Times New Roman"/>
          <w:b/>
          <w:sz w:val="28"/>
          <w:szCs w:val="32"/>
        </w:rPr>
        <w:t>Breeding and Behavior</w:t>
      </w:r>
    </w:p>
    <w:p w14:paraId="69BD1FC8" w14:textId="1F89C6DD" w:rsidR="00A74D4A" w:rsidRPr="00A74D4A" w:rsidRDefault="00A74D4A" w:rsidP="00D768FC">
      <w:pPr>
        <w:spacing w:line="360" w:lineRule="auto"/>
        <w:jc w:val="both"/>
        <w:rPr>
          <w:rFonts w:ascii="Times New Roman" w:eastAsia="Times New Roman" w:hAnsi="Times New Roman" w:cs="Times New Roman"/>
          <w:sz w:val="24"/>
          <w:szCs w:val="32"/>
        </w:rPr>
      </w:pPr>
      <w:r w:rsidRPr="00A74D4A">
        <w:rPr>
          <w:rFonts w:ascii="Times New Roman" w:eastAsia="Times New Roman" w:hAnsi="Times New Roman" w:cs="Times New Roman"/>
          <w:sz w:val="24"/>
          <w:szCs w:val="32"/>
        </w:rPr>
        <w:t>Females den by digging into deep snow drifts, which provide protection and insulation from the Arctic elements. They give birth in winter, usually to twins. Young cubs live with their mothers for some 28 months to learn the survival skills of the far north. Females aggressively protect their young, but receive no help from their solitary male mates. In fact, male polar bears may ev</w:t>
      </w:r>
      <w:r>
        <w:rPr>
          <w:rFonts w:ascii="Times New Roman" w:eastAsia="Times New Roman" w:hAnsi="Times New Roman" w:cs="Times New Roman"/>
          <w:sz w:val="24"/>
          <w:szCs w:val="32"/>
        </w:rPr>
        <w:t>en kill young of their species.</w:t>
      </w:r>
    </w:p>
    <w:p w14:paraId="6514E136" w14:textId="69CA0853" w:rsidR="00321FB4" w:rsidRDefault="00A74D4A" w:rsidP="00D768FC">
      <w:pPr>
        <w:spacing w:line="360" w:lineRule="auto"/>
        <w:jc w:val="both"/>
        <w:rPr>
          <w:rFonts w:ascii="Times New Roman" w:eastAsia="Times New Roman" w:hAnsi="Times New Roman" w:cs="Times New Roman"/>
          <w:sz w:val="24"/>
          <w:szCs w:val="32"/>
        </w:rPr>
      </w:pPr>
      <w:r w:rsidRPr="00A74D4A">
        <w:rPr>
          <w:rFonts w:ascii="Times New Roman" w:eastAsia="Times New Roman" w:hAnsi="Times New Roman" w:cs="Times New Roman"/>
          <w:sz w:val="24"/>
          <w:szCs w:val="32"/>
        </w:rPr>
        <w:t xml:space="preserve">Polar bears are attractive and appealing, but they are powerful predators that do not typically fear humans, which can make them dangerous. Near human settlements, they often acquire a taste for garbage, bringing bears and </w:t>
      </w:r>
      <w:r>
        <w:rPr>
          <w:rFonts w:ascii="Times New Roman" w:eastAsia="Times New Roman" w:hAnsi="Times New Roman" w:cs="Times New Roman"/>
          <w:sz w:val="24"/>
          <w:szCs w:val="32"/>
        </w:rPr>
        <w:t>humans into perilous proximity.</w:t>
      </w:r>
    </w:p>
    <w:p w14:paraId="30FE90A9" w14:textId="0C269FEA" w:rsidR="002F7009"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48A43715" wp14:editId="2D00A0D4">
            <wp:extent cx="5943600" cy="2749550"/>
            <wp:effectExtent l="0" t="0" r="0" b="0"/>
            <wp:docPr id="46" name="Picture 18" descr="Re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produc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2749550"/>
                    </a:xfrm>
                    <a:prstGeom prst="rect">
                      <a:avLst/>
                    </a:prstGeom>
                    <a:noFill/>
                    <a:ln>
                      <a:noFill/>
                    </a:ln>
                  </pic:spPr>
                </pic:pic>
              </a:graphicData>
            </a:graphic>
          </wp:inline>
        </w:drawing>
      </w:r>
    </w:p>
    <w:p w14:paraId="5D1F3E02" w14:textId="6F70FF6F" w:rsidR="002F7009" w:rsidRDefault="002F7009" w:rsidP="00286620">
      <w:pPr>
        <w:spacing w:line="360" w:lineRule="auto"/>
        <w:jc w:val="center"/>
        <w:rPr>
          <w:rFonts w:ascii="Times New Roman" w:eastAsia="Times New Roman" w:hAnsi="Times New Roman" w:cs="Times New Roman"/>
          <w:sz w:val="24"/>
          <w:szCs w:val="32"/>
        </w:rPr>
      </w:pPr>
      <w:r w:rsidRPr="002F7009">
        <w:rPr>
          <w:rFonts w:ascii="Times New Roman" w:eastAsia="Times New Roman" w:hAnsi="Times New Roman" w:cs="Times New Roman"/>
          <w:b/>
          <w:sz w:val="24"/>
          <w:szCs w:val="32"/>
        </w:rPr>
        <w:t>Figure</w:t>
      </w:r>
      <w:r w:rsidR="00286620">
        <w:rPr>
          <w:rFonts w:ascii="Times New Roman" w:eastAsia="Times New Roman" w:hAnsi="Times New Roman" w:cs="Times New Roman"/>
          <w:b/>
          <w:sz w:val="24"/>
          <w:szCs w:val="32"/>
        </w:rPr>
        <w:t xml:space="preserve"> 3</w:t>
      </w:r>
      <w:r w:rsidRPr="002F7009">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w:t>
      </w:r>
      <w:r w:rsidRPr="002F7009">
        <w:rPr>
          <w:rFonts w:ascii="Times New Roman" w:eastAsia="Times New Roman" w:hAnsi="Times New Roman" w:cs="Times New Roman"/>
          <w:sz w:val="24"/>
          <w:szCs w:val="32"/>
        </w:rPr>
        <w:t>Breeding and Behavior</w:t>
      </w:r>
      <w:r>
        <w:rPr>
          <w:rFonts w:ascii="Times New Roman" w:eastAsia="Times New Roman" w:hAnsi="Times New Roman" w:cs="Times New Roman"/>
          <w:sz w:val="24"/>
          <w:szCs w:val="32"/>
        </w:rPr>
        <w:t xml:space="preserve"> of Polar Bear</w:t>
      </w:r>
    </w:p>
    <w:p w14:paraId="007B375F" w14:textId="77777777" w:rsidR="00CD5256" w:rsidRPr="00CD5256" w:rsidRDefault="00CD5256" w:rsidP="00D768FC">
      <w:pPr>
        <w:spacing w:line="360" w:lineRule="auto"/>
        <w:jc w:val="both"/>
        <w:rPr>
          <w:rFonts w:ascii="Times New Roman" w:eastAsia="Times New Roman" w:hAnsi="Times New Roman" w:cs="Times New Roman"/>
          <w:b/>
          <w:sz w:val="28"/>
          <w:szCs w:val="32"/>
        </w:rPr>
      </w:pPr>
      <w:r w:rsidRPr="00CD5256">
        <w:rPr>
          <w:rFonts w:ascii="Times New Roman" w:eastAsia="Times New Roman" w:hAnsi="Times New Roman" w:cs="Times New Roman"/>
          <w:b/>
          <w:sz w:val="28"/>
          <w:szCs w:val="32"/>
        </w:rPr>
        <w:t>Foraging and Eating</w:t>
      </w:r>
    </w:p>
    <w:p w14:paraId="7C26187E" w14:textId="117D4940" w:rsidR="00CD5256" w:rsidRDefault="00CD5256" w:rsidP="00D768FC">
      <w:pPr>
        <w:spacing w:line="360" w:lineRule="auto"/>
        <w:jc w:val="both"/>
        <w:rPr>
          <w:rFonts w:ascii="Times New Roman" w:eastAsia="Times New Roman" w:hAnsi="Times New Roman" w:cs="Times New Roman"/>
          <w:sz w:val="24"/>
          <w:szCs w:val="32"/>
        </w:rPr>
      </w:pPr>
      <w:r w:rsidRPr="00CD5256">
        <w:rPr>
          <w:rFonts w:ascii="Times New Roman" w:eastAsia="Times New Roman" w:hAnsi="Times New Roman" w:cs="Times New Roman"/>
          <w:sz w:val="24"/>
          <w:szCs w:val="32"/>
        </w:rPr>
        <w:t>Polar bears travel throughout the year within</w:t>
      </w:r>
      <w:r w:rsidR="00A74D4A">
        <w:rPr>
          <w:rFonts w:ascii="Times New Roman" w:eastAsia="Times New Roman" w:hAnsi="Times New Roman" w:cs="Times New Roman"/>
          <w:sz w:val="24"/>
          <w:szCs w:val="32"/>
        </w:rPr>
        <w:t xml:space="preserve"> loose, individual home ranges. </w:t>
      </w:r>
      <w:r w:rsidRPr="00CD5256">
        <w:rPr>
          <w:rFonts w:ascii="Times New Roman" w:eastAsia="Times New Roman" w:hAnsi="Times New Roman" w:cs="Times New Roman"/>
          <w:sz w:val="24"/>
          <w:szCs w:val="32"/>
        </w:rPr>
        <w:t>Home range size varies among individuals depending upon a</w:t>
      </w:r>
      <w:r w:rsidR="00A74D4A">
        <w:rPr>
          <w:rFonts w:ascii="Times New Roman" w:eastAsia="Times New Roman" w:hAnsi="Times New Roman" w:cs="Times New Roman"/>
          <w:sz w:val="24"/>
          <w:szCs w:val="32"/>
        </w:rPr>
        <w:t xml:space="preserve">ccess to food, mates, and dens. </w:t>
      </w:r>
      <w:r w:rsidRPr="00CD5256">
        <w:rPr>
          <w:rFonts w:ascii="Times New Roman" w:eastAsia="Times New Roman" w:hAnsi="Times New Roman" w:cs="Times New Roman"/>
          <w:sz w:val="24"/>
          <w:szCs w:val="32"/>
        </w:rPr>
        <w:t xml:space="preserve">Home ranges tend to be larger than for other mammal species because sea ice habitat changes from season to season and </w:t>
      </w:r>
      <w:r w:rsidR="00A74D4A">
        <w:rPr>
          <w:rFonts w:ascii="Times New Roman" w:eastAsia="Times New Roman" w:hAnsi="Times New Roman" w:cs="Times New Roman"/>
          <w:sz w:val="24"/>
          <w:szCs w:val="32"/>
        </w:rPr>
        <w:t xml:space="preserve">year to year. </w:t>
      </w:r>
      <w:r w:rsidRPr="00CD5256">
        <w:rPr>
          <w:rFonts w:ascii="Times New Roman" w:eastAsia="Times New Roman" w:hAnsi="Times New Roman" w:cs="Times New Roman"/>
          <w:sz w:val="24"/>
          <w:szCs w:val="32"/>
        </w:rPr>
        <w:t>A small home range may be 50,000 to 60,000 sq. km (19,305-23,166 sq. mi.). Small home ranges can be foun</w:t>
      </w:r>
      <w:r w:rsidR="00A74D4A">
        <w:rPr>
          <w:rFonts w:ascii="Times New Roman" w:eastAsia="Times New Roman" w:hAnsi="Times New Roman" w:cs="Times New Roman"/>
          <w:sz w:val="24"/>
          <w:szCs w:val="32"/>
        </w:rPr>
        <w:t xml:space="preserve">d near Canadian Arctic islands. </w:t>
      </w:r>
      <w:r w:rsidRPr="00CD5256">
        <w:rPr>
          <w:rFonts w:ascii="Times New Roman" w:eastAsia="Times New Roman" w:hAnsi="Times New Roman" w:cs="Times New Roman"/>
          <w:sz w:val="24"/>
          <w:szCs w:val="32"/>
        </w:rPr>
        <w:t>A large home range may be in excess of 350,000 sq. km (135,135 sq. mi.). Large home ranges can be found in the Bering or Chukchi seas.</w:t>
      </w:r>
    </w:p>
    <w:p w14:paraId="09758928" w14:textId="67E7AF28" w:rsidR="00974CEB"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38DB2D58" wp14:editId="2DBA875C">
            <wp:extent cx="5943600" cy="3987800"/>
            <wp:effectExtent l="0" t="0" r="0" b="0"/>
            <wp:docPr id="45" name="Picture 19" descr="diet_polar-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et_polar-bea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987800"/>
                    </a:xfrm>
                    <a:prstGeom prst="rect">
                      <a:avLst/>
                    </a:prstGeom>
                    <a:noFill/>
                    <a:ln>
                      <a:noFill/>
                    </a:ln>
                  </pic:spPr>
                </pic:pic>
              </a:graphicData>
            </a:graphic>
          </wp:inline>
        </w:drawing>
      </w:r>
    </w:p>
    <w:p w14:paraId="3156C38E" w14:textId="0382708B" w:rsidR="00E74CDB" w:rsidRPr="00CD5256" w:rsidRDefault="00944879" w:rsidP="00286620">
      <w:pPr>
        <w:spacing w:line="360" w:lineRule="auto"/>
        <w:jc w:val="center"/>
        <w:rPr>
          <w:rFonts w:ascii="Times New Roman" w:eastAsia="Times New Roman" w:hAnsi="Times New Roman" w:cs="Times New Roman"/>
          <w:sz w:val="24"/>
          <w:szCs w:val="32"/>
        </w:rPr>
      </w:pPr>
      <w:r w:rsidRPr="00944879">
        <w:rPr>
          <w:rFonts w:ascii="Times New Roman" w:eastAsia="Times New Roman" w:hAnsi="Times New Roman" w:cs="Times New Roman"/>
          <w:b/>
          <w:sz w:val="24"/>
          <w:szCs w:val="32"/>
        </w:rPr>
        <w:t>Figure</w:t>
      </w:r>
      <w:r w:rsidR="00286620">
        <w:rPr>
          <w:rFonts w:ascii="Times New Roman" w:eastAsia="Times New Roman" w:hAnsi="Times New Roman" w:cs="Times New Roman"/>
          <w:b/>
          <w:sz w:val="24"/>
          <w:szCs w:val="32"/>
        </w:rPr>
        <w:t xml:space="preserve"> 4</w:t>
      </w:r>
      <w:r w:rsidRPr="00944879">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Diet of polar Bear</w:t>
      </w:r>
    </w:p>
    <w:p w14:paraId="72994C0C" w14:textId="14811154" w:rsidR="00CD5256" w:rsidRDefault="00CD5256" w:rsidP="00D768FC">
      <w:pPr>
        <w:spacing w:line="360" w:lineRule="auto"/>
        <w:jc w:val="both"/>
        <w:rPr>
          <w:rFonts w:ascii="Times New Roman" w:eastAsia="Times New Roman" w:hAnsi="Times New Roman" w:cs="Times New Roman"/>
          <w:sz w:val="24"/>
          <w:szCs w:val="32"/>
        </w:rPr>
      </w:pPr>
      <w:r w:rsidRPr="00CD5256">
        <w:rPr>
          <w:rFonts w:ascii="Times New Roman" w:eastAsia="Times New Roman" w:hAnsi="Times New Roman" w:cs="Times New Roman"/>
          <w:sz w:val="24"/>
          <w:szCs w:val="32"/>
        </w:rPr>
        <w:t>Polar bear</w:t>
      </w:r>
      <w:r w:rsidR="00A74D4A">
        <w:rPr>
          <w:rFonts w:ascii="Times New Roman" w:eastAsia="Times New Roman" w:hAnsi="Times New Roman" w:cs="Times New Roman"/>
          <w:sz w:val="24"/>
          <w:szCs w:val="32"/>
        </w:rPr>
        <w:t xml:space="preserve">s don't mark their home ranges. </w:t>
      </w:r>
      <w:r w:rsidRPr="00CD5256">
        <w:rPr>
          <w:rFonts w:ascii="Times New Roman" w:eastAsia="Times New Roman" w:hAnsi="Times New Roman" w:cs="Times New Roman"/>
          <w:sz w:val="24"/>
          <w:szCs w:val="32"/>
        </w:rPr>
        <w:t>Polar bears undergo seasonal migrations, following the movements of the ice pack. Some bears prefer to remain at the edge of the ice pack year-round, making extensive migrations as the ice advances and recedes. On the southern shores of Hudson Bay, some bears move onto land for summer and disperse over ice for the winter.</w:t>
      </w:r>
      <w:r w:rsidR="00A74D4A">
        <w:rPr>
          <w:rFonts w:ascii="Times New Roman" w:eastAsia="Times New Roman" w:hAnsi="Times New Roman" w:cs="Times New Roman"/>
          <w:sz w:val="24"/>
          <w:szCs w:val="32"/>
        </w:rPr>
        <w:t xml:space="preserve"> </w:t>
      </w:r>
      <w:r w:rsidRPr="00CD5256">
        <w:rPr>
          <w:rFonts w:ascii="Times New Roman" w:eastAsia="Times New Roman" w:hAnsi="Times New Roman" w:cs="Times New Roman"/>
          <w:sz w:val="24"/>
          <w:szCs w:val="32"/>
        </w:rPr>
        <w:t>Polar bears are capable of traveling 30 km (19 mi.) or more per day for several days. One polar bear was tracked traveling 80 km (50 mi.) in 24 hours. Another polar bear traveled 1,119 km (695 mi.) in one year.</w:t>
      </w:r>
    </w:p>
    <w:p w14:paraId="40CF073D" w14:textId="77777777" w:rsidR="00770496" w:rsidRPr="00770496" w:rsidRDefault="00770496" w:rsidP="00D768FC">
      <w:pPr>
        <w:spacing w:line="360" w:lineRule="auto"/>
        <w:jc w:val="both"/>
        <w:rPr>
          <w:rFonts w:ascii="Times New Roman" w:eastAsia="Times New Roman" w:hAnsi="Times New Roman" w:cs="Times New Roman"/>
          <w:b/>
          <w:sz w:val="28"/>
          <w:szCs w:val="32"/>
        </w:rPr>
      </w:pPr>
      <w:r w:rsidRPr="00770496">
        <w:rPr>
          <w:rFonts w:ascii="Times New Roman" w:eastAsia="Times New Roman" w:hAnsi="Times New Roman" w:cs="Times New Roman"/>
          <w:b/>
          <w:sz w:val="28"/>
          <w:szCs w:val="32"/>
        </w:rPr>
        <w:t>Population</w:t>
      </w:r>
    </w:p>
    <w:p w14:paraId="35B12CD5" w14:textId="77FD76C7" w:rsidR="00572074" w:rsidRDefault="00770496" w:rsidP="00D768FC">
      <w:pPr>
        <w:spacing w:line="360" w:lineRule="auto"/>
        <w:jc w:val="both"/>
        <w:rPr>
          <w:rFonts w:ascii="Times New Roman" w:eastAsia="Times New Roman" w:hAnsi="Times New Roman" w:cs="Times New Roman"/>
          <w:sz w:val="24"/>
          <w:szCs w:val="32"/>
        </w:rPr>
      </w:pPr>
      <w:r w:rsidRPr="00770496">
        <w:rPr>
          <w:rFonts w:ascii="Times New Roman" w:eastAsia="Times New Roman" w:hAnsi="Times New Roman" w:cs="Times New Roman"/>
          <w:sz w:val="24"/>
          <w:szCs w:val="32"/>
        </w:rPr>
        <w:t>The world polar bear population is estimated a</w:t>
      </w:r>
      <w:r w:rsidR="00A74D4A">
        <w:rPr>
          <w:rFonts w:ascii="Times New Roman" w:eastAsia="Times New Roman" w:hAnsi="Times New Roman" w:cs="Times New Roman"/>
          <w:sz w:val="24"/>
          <w:szCs w:val="32"/>
        </w:rPr>
        <w:t xml:space="preserve">t 20,000 to 25,000 individuals. </w:t>
      </w:r>
      <w:r w:rsidRPr="00770496">
        <w:rPr>
          <w:rFonts w:ascii="Times New Roman" w:eastAsia="Times New Roman" w:hAnsi="Times New Roman" w:cs="Times New Roman"/>
          <w:sz w:val="24"/>
          <w:szCs w:val="32"/>
        </w:rPr>
        <w:t>The ratio of males to femal</w:t>
      </w:r>
      <w:r w:rsidR="00A74D4A">
        <w:rPr>
          <w:rFonts w:ascii="Times New Roman" w:eastAsia="Times New Roman" w:hAnsi="Times New Roman" w:cs="Times New Roman"/>
          <w:sz w:val="24"/>
          <w:szCs w:val="32"/>
        </w:rPr>
        <w:t xml:space="preserve">es is approximately one to one. </w:t>
      </w:r>
      <w:r w:rsidRPr="00770496">
        <w:rPr>
          <w:rFonts w:ascii="Times New Roman" w:eastAsia="Times New Roman" w:hAnsi="Times New Roman" w:cs="Times New Roman"/>
          <w:sz w:val="24"/>
          <w:szCs w:val="32"/>
        </w:rPr>
        <w:t>1972 estimates of polar bears ranged from 5,000 to 20,000 bears. The current, worldwide population of polar bears may or may not hav</w:t>
      </w:r>
      <w:r w:rsidR="00A74D4A">
        <w:rPr>
          <w:rFonts w:ascii="Times New Roman" w:eastAsia="Times New Roman" w:hAnsi="Times New Roman" w:cs="Times New Roman"/>
          <w:sz w:val="24"/>
          <w:szCs w:val="32"/>
        </w:rPr>
        <w:t xml:space="preserve">e increased from this estimate. </w:t>
      </w:r>
      <w:r w:rsidRPr="00770496">
        <w:rPr>
          <w:rFonts w:ascii="Times New Roman" w:eastAsia="Times New Roman" w:hAnsi="Times New Roman" w:cs="Times New Roman"/>
          <w:sz w:val="24"/>
          <w:szCs w:val="32"/>
        </w:rPr>
        <w:t>More recently, some polar bear populations are declining due to</w:t>
      </w:r>
      <w:r>
        <w:rPr>
          <w:rFonts w:ascii="Times New Roman" w:eastAsia="Times New Roman" w:hAnsi="Times New Roman" w:cs="Times New Roman"/>
          <w:sz w:val="24"/>
          <w:szCs w:val="32"/>
        </w:rPr>
        <w:t xml:space="preserve"> loss of vital sea ice habitat.</w:t>
      </w:r>
    </w:p>
    <w:p w14:paraId="4E8CFA3B" w14:textId="11689256" w:rsidR="00142EFB" w:rsidRDefault="00142EFB" w:rsidP="00D768FC">
      <w:pPr>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Practical # 14</w:t>
      </w:r>
    </w:p>
    <w:p w14:paraId="51C2B73D" w14:textId="60F9BD36" w:rsidR="00623381" w:rsidRDefault="00142EFB" w:rsidP="00D768FC">
      <w:pPr>
        <w:spacing w:line="360" w:lineRule="auto"/>
        <w:jc w:val="both"/>
        <w:rPr>
          <w:rFonts w:ascii="Times New Roman" w:eastAsia="Times New Roman" w:hAnsi="Times New Roman" w:cs="Times New Roman"/>
          <w:b/>
          <w:sz w:val="32"/>
          <w:szCs w:val="32"/>
        </w:rPr>
      </w:pPr>
      <w:r w:rsidRPr="00142EFB">
        <w:rPr>
          <w:rFonts w:ascii="Times New Roman" w:eastAsia="Times New Roman" w:hAnsi="Times New Roman" w:cs="Times New Roman"/>
          <w:b/>
          <w:sz w:val="32"/>
          <w:szCs w:val="32"/>
        </w:rPr>
        <w:t xml:space="preserve">Ecological notes one animal </w:t>
      </w:r>
      <w:r w:rsidR="0080381C">
        <w:rPr>
          <w:rFonts w:ascii="Times New Roman" w:eastAsia="Times New Roman" w:hAnsi="Times New Roman" w:cs="Times New Roman"/>
          <w:b/>
          <w:sz w:val="32"/>
          <w:szCs w:val="32"/>
        </w:rPr>
        <w:t>(Hawk Eagle)</w:t>
      </w:r>
      <w:r w:rsidR="00647AED">
        <w:rPr>
          <w:rFonts w:ascii="Times New Roman" w:eastAsia="Times New Roman" w:hAnsi="Times New Roman" w:cs="Times New Roman"/>
          <w:b/>
          <w:sz w:val="32"/>
          <w:szCs w:val="32"/>
        </w:rPr>
        <w:t xml:space="preserve"> </w:t>
      </w:r>
      <w:r w:rsidRPr="00142EFB">
        <w:rPr>
          <w:rFonts w:ascii="Times New Roman" w:eastAsia="Times New Roman" w:hAnsi="Times New Roman" w:cs="Times New Roman"/>
          <w:b/>
          <w:sz w:val="32"/>
          <w:szCs w:val="32"/>
        </w:rPr>
        <w:t>of a model habitat (Mountains).</w:t>
      </w:r>
    </w:p>
    <w:p w14:paraId="2AC111DA" w14:textId="057340B7" w:rsidR="0080381C" w:rsidRPr="0080381C" w:rsidRDefault="0080381C" w:rsidP="00D768FC">
      <w:pPr>
        <w:spacing w:line="360" w:lineRule="auto"/>
        <w:jc w:val="both"/>
        <w:rPr>
          <w:rFonts w:ascii="Times New Roman" w:eastAsia="Times New Roman" w:hAnsi="Times New Roman" w:cs="Times New Roman"/>
          <w:sz w:val="24"/>
          <w:szCs w:val="32"/>
        </w:rPr>
      </w:pPr>
      <w:r w:rsidRPr="0080381C">
        <w:rPr>
          <w:rFonts w:ascii="Times New Roman" w:eastAsia="Times New Roman" w:hAnsi="Times New Roman" w:cs="Times New Roman"/>
          <w:b/>
          <w:sz w:val="24"/>
          <w:szCs w:val="32"/>
        </w:rPr>
        <w:t xml:space="preserve">Kingdom: </w:t>
      </w:r>
      <w:r w:rsidRPr="0080381C">
        <w:rPr>
          <w:rFonts w:ascii="Times New Roman" w:eastAsia="Times New Roman" w:hAnsi="Times New Roman" w:cs="Times New Roman"/>
          <w:sz w:val="24"/>
          <w:szCs w:val="32"/>
        </w:rPr>
        <w:t>Animalia</w:t>
      </w:r>
    </w:p>
    <w:p w14:paraId="318656E4" w14:textId="2FEB0264" w:rsidR="0080381C" w:rsidRPr="0080381C" w:rsidRDefault="0080381C" w:rsidP="00D768FC">
      <w:pPr>
        <w:spacing w:line="360" w:lineRule="auto"/>
        <w:jc w:val="both"/>
        <w:rPr>
          <w:rFonts w:ascii="Times New Roman" w:eastAsia="Times New Roman" w:hAnsi="Times New Roman" w:cs="Times New Roman"/>
          <w:sz w:val="24"/>
          <w:szCs w:val="32"/>
        </w:rPr>
      </w:pPr>
      <w:r w:rsidRPr="0080381C">
        <w:rPr>
          <w:rFonts w:ascii="Times New Roman" w:eastAsia="Times New Roman" w:hAnsi="Times New Roman" w:cs="Times New Roman"/>
          <w:b/>
          <w:sz w:val="24"/>
          <w:szCs w:val="32"/>
        </w:rPr>
        <w:t xml:space="preserve">Phylum: </w:t>
      </w:r>
      <w:r w:rsidRPr="0080381C">
        <w:rPr>
          <w:rFonts w:ascii="Times New Roman" w:eastAsia="Times New Roman" w:hAnsi="Times New Roman" w:cs="Times New Roman"/>
          <w:sz w:val="24"/>
          <w:szCs w:val="32"/>
        </w:rPr>
        <w:t>Chordata</w:t>
      </w:r>
    </w:p>
    <w:p w14:paraId="2EB0B878" w14:textId="3CB96881" w:rsidR="0080381C" w:rsidRPr="0080381C" w:rsidRDefault="0080381C" w:rsidP="00D768FC">
      <w:pPr>
        <w:spacing w:line="360" w:lineRule="auto"/>
        <w:jc w:val="both"/>
        <w:rPr>
          <w:rFonts w:ascii="Times New Roman" w:eastAsia="Times New Roman" w:hAnsi="Times New Roman" w:cs="Times New Roman"/>
          <w:sz w:val="24"/>
          <w:szCs w:val="32"/>
        </w:rPr>
      </w:pPr>
      <w:r w:rsidRPr="0080381C">
        <w:rPr>
          <w:rFonts w:ascii="Times New Roman" w:eastAsia="Times New Roman" w:hAnsi="Times New Roman" w:cs="Times New Roman"/>
          <w:b/>
          <w:sz w:val="24"/>
          <w:szCs w:val="32"/>
        </w:rPr>
        <w:t xml:space="preserve">Class: </w:t>
      </w:r>
      <w:r w:rsidRPr="0080381C">
        <w:rPr>
          <w:rFonts w:ascii="Times New Roman" w:eastAsia="Times New Roman" w:hAnsi="Times New Roman" w:cs="Times New Roman"/>
          <w:sz w:val="24"/>
          <w:szCs w:val="32"/>
        </w:rPr>
        <w:t>Aves</w:t>
      </w:r>
    </w:p>
    <w:p w14:paraId="6EBE6D11" w14:textId="75F7C124" w:rsidR="0080381C" w:rsidRPr="0080381C" w:rsidRDefault="0080381C" w:rsidP="00D768FC">
      <w:pPr>
        <w:spacing w:line="360" w:lineRule="auto"/>
        <w:jc w:val="both"/>
        <w:rPr>
          <w:rFonts w:ascii="Times New Roman" w:eastAsia="Times New Roman" w:hAnsi="Times New Roman" w:cs="Times New Roman"/>
          <w:sz w:val="24"/>
          <w:szCs w:val="32"/>
        </w:rPr>
      </w:pPr>
      <w:r w:rsidRPr="0080381C">
        <w:rPr>
          <w:rFonts w:ascii="Times New Roman" w:eastAsia="Times New Roman" w:hAnsi="Times New Roman" w:cs="Times New Roman"/>
          <w:b/>
          <w:sz w:val="24"/>
          <w:szCs w:val="32"/>
        </w:rPr>
        <w:t xml:space="preserve">Order: </w:t>
      </w:r>
      <w:r w:rsidRPr="0080381C">
        <w:rPr>
          <w:rFonts w:ascii="Times New Roman" w:eastAsia="Times New Roman" w:hAnsi="Times New Roman" w:cs="Times New Roman"/>
          <w:sz w:val="24"/>
          <w:szCs w:val="32"/>
        </w:rPr>
        <w:t>Accipitriformes</w:t>
      </w:r>
    </w:p>
    <w:p w14:paraId="278D6AE6" w14:textId="77619756" w:rsidR="0080381C" w:rsidRPr="0080381C" w:rsidRDefault="0080381C" w:rsidP="00D768FC">
      <w:pPr>
        <w:spacing w:line="360" w:lineRule="auto"/>
        <w:jc w:val="both"/>
        <w:rPr>
          <w:rFonts w:ascii="Times New Roman" w:eastAsia="Times New Roman" w:hAnsi="Times New Roman" w:cs="Times New Roman"/>
          <w:b/>
          <w:sz w:val="24"/>
          <w:szCs w:val="32"/>
        </w:rPr>
      </w:pPr>
      <w:r w:rsidRPr="0080381C">
        <w:rPr>
          <w:rFonts w:ascii="Times New Roman" w:eastAsia="Times New Roman" w:hAnsi="Times New Roman" w:cs="Times New Roman"/>
          <w:b/>
          <w:sz w:val="24"/>
          <w:szCs w:val="32"/>
        </w:rPr>
        <w:t xml:space="preserve">Family: </w:t>
      </w:r>
      <w:r w:rsidRPr="0080381C">
        <w:rPr>
          <w:rFonts w:ascii="Times New Roman" w:eastAsia="Times New Roman" w:hAnsi="Times New Roman" w:cs="Times New Roman"/>
          <w:sz w:val="24"/>
          <w:szCs w:val="32"/>
        </w:rPr>
        <w:t>Accipitridae</w:t>
      </w:r>
    </w:p>
    <w:p w14:paraId="6DFF2C79" w14:textId="7CF252DB" w:rsidR="0080381C" w:rsidRPr="0080381C" w:rsidRDefault="0080381C" w:rsidP="00D768FC">
      <w:pPr>
        <w:spacing w:line="360" w:lineRule="auto"/>
        <w:jc w:val="both"/>
        <w:rPr>
          <w:rFonts w:ascii="Times New Roman" w:eastAsia="Times New Roman" w:hAnsi="Times New Roman" w:cs="Times New Roman"/>
          <w:b/>
          <w:sz w:val="24"/>
          <w:szCs w:val="32"/>
        </w:rPr>
      </w:pPr>
      <w:r w:rsidRPr="0080381C">
        <w:rPr>
          <w:rFonts w:ascii="Times New Roman" w:eastAsia="Times New Roman" w:hAnsi="Times New Roman" w:cs="Times New Roman"/>
          <w:b/>
          <w:sz w:val="24"/>
          <w:szCs w:val="32"/>
        </w:rPr>
        <w:t xml:space="preserve">Genus: </w:t>
      </w:r>
      <w:r w:rsidRPr="0080381C">
        <w:rPr>
          <w:rFonts w:ascii="Times New Roman" w:eastAsia="Times New Roman" w:hAnsi="Times New Roman" w:cs="Times New Roman"/>
          <w:sz w:val="24"/>
          <w:szCs w:val="32"/>
        </w:rPr>
        <w:t>Nisaetus</w:t>
      </w:r>
    </w:p>
    <w:p w14:paraId="47B74F0D" w14:textId="77777777" w:rsidR="0080381C" w:rsidRDefault="0080381C" w:rsidP="00D768FC">
      <w:pPr>
        <w:spacing w:line="360" w:lineRule="auto"/>
        <w:jc w:val="both"/>
        <w:rPr>
          <w:rFonts w:ascii="Times New Roman" w:eastAsia="Times New Roman" w:hAnsi="Times New Roman" w:cs="Times New Roman"/>
          <w:sz w:val="24"/>
          <w:szCs w:val="32"/>
        </w:rPr>
      </w:pPr>
      <w:r w:rsidRPr="0080381C">
        <w:rPr>
          <w:rFonts w:ascii="Times New Roman" w:eastAsia="Times New Roman" w:hAnsi="Times New Roman" w:cs="Times New Roman"/>
          <w:b/>
          <w:sz w:val="24"/>
          <w:szCs w:val="32"/>
        </w:rPr>
        <w:t xml:space="preserve">Species: </w:t>
      </w:r>
      <w:r w:rsidRPr="0080381C">
        <w:rPr>
          <w:rFonts w:ascii="Times New Roman" w:eastAsia="Times New Roman" w:hAnsi="Times New Roman" w:cs="Times New Roman"/>
          <w:sz w:val="24"/>
          <w:szCs w:val="32"/>
        </w:rPr>
        <w:t xml:space="preserve">Nisaetus nipalensis </w:t>
      </w:r>
    </w:p>
    <w:p w14:paraId="3450429C" w14:textId="76FA6848" w:rsidR="00FF1659" w:rsidRDefault="00FF1659"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T</w:t>
      </w:r>
      <w:r w:rsidRPr="00FF1659">
        <w:rPr>
          <w:rFonts w:ascii="Times New Roman" w:eastAsia="Times New Roman" w:hAnsi="Times New Roman" w:cs="Times New Roman"/>
          <w:sz w:val="24"/>
          <w:szCs w:val="32"/>
        </w:rPr>
        <w:t>he mountain hawk-eagle (Nisaetus nipalensis) or Hodgson's hawk-</w:t>
      </w:r>
      <w:r w:rsidR="00BE76D1" w:rsidRPr="00FF1659">
        <w:rPr>
          <w:rFonts w:ascii="Times New Roman" w:eastAsia="Times New Roman" w:hAnsi="Times New Roman" w:cs="Times New Roman"/>
          <w:sz w:val="24"/>
          <w:szCs w:val="32"/>
        </w:rPr>
        <w:t>eagle</w:t>
      </w:r>
      <w:r w:rsidRPr="00FF1659">
        <w:rPr>
          <w:rFonts w:ascii="Times New Roman" w:eastAsia="Times New Roman" w:hAnsi="Times New Roman" w:cs="Times New Roman"/>
          <w:sz w:val="24"/>
          <w:szCs w:val="32"/>
        </w:rPr>
        <w:t xml:space="preserve"> is a large bird of prey native to Asia. The latter name is in reference to the naturalist, Brian Houghton Hodgson, who described the species after collecting one himself in the Himalayas. A less widely recognized common English name is the feather-toed eagle. Like all eagles, it is in the family Accipitridae. Its feathered tarsus marks this species as a member of the subfamily Aquilinae. It is a confirmed breeding species in the northern part of the Indian subcontinent, from India, Nepal (hence the epithet nipalensis) through Bangladesh to Thailand, Taiwan and Japan, although its distribution could be wider still as breeding species. Like other Asian hawk-eagles, this species was earlier treated under the genera of Spizaetus but genetic studies have shown this group to be paraphyletic, resulting in the Old World members being placed in Nisaetus (Hodgson, 1836) and separated from the New World species. As is typical of hawk-eagles, the mountain hawk-eagle is a forest dwelling opportunistic predator that readily varies its prey selection between birds, mammals and reptiles along with other vertebrates. Although classified currently as a least-concern species due its persistence over a rather wide distribution, this species is often quite rare and scarce and seems to be decreasing, especially in response to large-scale habitat degradation and deforestation.</w:t>
      </w:r>
    </w:p>
    <w:p w14:paraId="195CDB4B" w14:textId="7ECF99B0" w:rsidR="00647AED"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5ADE2382" wp14:editId="263C9FEA">
            <wp:extent cx="6159500" cy="4648200"/>
            <wp:effectExtent l="0" t="0" r="0" b="0"/>
            <wp:docPr id="44" name="Picture 20"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wnloa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59500" cy="4648200"/>
                    </a:xfrm>
                    <a:prstGeom prst="rect">
                      <a:avLst/>
                    </a:prstGeom>
                    <a:noFill/>
                    <a:ln>
                      <a:noFill/>
                    </a:ln>
                  </pic:spPr>
                </pic:pic>
              </a:graphicData>
            </a:graphic>
          </wp:inline>
        </w:drawing>
      </w:r>
    </w:p>
    <w:p w14:paraId="6A196DEB" w14:textId="02F42446" w:rsidR="00301D89" w:rsidRDefault="00301D89" w:rsidP="002D26B6">
      <w:pPr>
        <w:spacing w:line="360" w:lineRule="auto"/>
        <w:jc w:val="center"/>
        <w:rPr>
          <w:rFonts w:ascii="Times New Roman" w:eastAsia="Times New Roman" w:hAnsi="Times New Roman" w:cs="Times New Roman"/>
          <w:sz w:val="24"/>
          <w:szCs w:val="32"/>
        </w:rPr>
      </w:pPr>
      <w:r w:rsidRPr="00301D89">
        <w:rPr>
          <w:rFonts w:ascii="Times New Roman" w:eastAsia="Times New Roman" w:hAnsi="Times New Roman" w:cs="Times New Roman"/>
          <w:b/>
          <w:sz w:val="24"/>
          <w:szCs w:val="32"/>
        </w:rPr>
        <w:t>Figure</w:t>
      </w:r>
      <w:r w:rsidR="00286620">
        <w:rPr>
          <w:rFonts w:ascii="Times New Roman" w:eastAsia="Times New Roman" w:hAnsi="Times New Roman" w:cs="Times New Roman"/>
          <w:b/>
          <w:sz w:val="24"/>
          <w:szCs w:val="32"/>
        </w:rPr>
        <w:t xml:space="preserve"> 1</w:t>
      </w:r>
      <w:r w:rsidRPr="00301D89">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Hawk Eagle</w:t>
      </w:r>
    </w:p>
    <w:p w14:paraId="359BBCAE" w14:textId="77777777" w:rsidR="00646C15" w:rsidRPr="00646C15" w:rsidRDefault="00646C15" w:rsidP="00D768FC">
      <w:pPr>
        <w:spacing w:line="360" w:lineRule="auto"/>
        <w:jc w:val="both"/>
        <w:rPr>
          <w:rFonts w:ascii="Times New Roman" w:eastAsia="Times New Roman" w:hAnsi="Times New Roman" w:cs="Times New Roman"/>
          <w:b/>
          <w:sz w:val="28"/>
          <w:szCs w:val="32"/>
        </w:rPr>
      </w:pPr>
      <w:r w:rsidRPr="00646C15">
        <w:rPr>
          <w:rFonts w:ascii="Times New Roman" w:eastAsia="Times New Roman" w:hAnsi="Times New Roman" w:cs="Times New Roman"/>
          <w:b/>
          <w:sz w:val="28"/>
          <w:szCs w:val="32"/>
        </w:rPr>
        <w:t>Distribution and habitat</w:t>
      </w:r>
    </w:p>
    <w:p w14:paraId="14EC33F7" w14:textId="472DF302" w:rsid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 xml:space="preserve">Both the northern and southern limits of this widely found raptor are surprisingly poorly known to this day, with historic records suggesting that the species may take up residence hundreds of kilometers north of its accepted range and year-around reports of this species from areas formerly considered only to be visited by wintering migrant or vagrant hawk-eagles. The mountain hawk-eagle is distributed through the Himalayas, extending from northeastern Pakistan through north India in at least the states of central Jammu and Kashmir, Himachal Pradesh and Uttarakhand, continuing into Nepal, Bhutan to northern Assam thence southward into the north and east Burmese highlands, west and peninsular Thailand, also the northern parts of Laos and probably Vietnam. Their range continues eastward into southeastern China where they may be found in Yunnan, Guangxi and Guangdong Province northward in the east to the lower reaches </w:t>
      </w:r>
      <w:r w:rsidRPr="00646C15">
        <w:rPr>
          <w:rFonts w:ascii="Times New Roman" w:eastAsia="Times New Roman" w:hAnsi="Times New Roman" w:cs="Times New Roman"/>
          <w:sz w:val="24"/>
          <w:szCs w:val="32"/>
        </w:rPr>
        <w:lastRenderedPageBreak/>
        <w:t>of the Yangtze in Anhui and Zhejiang. Their range also extends to Hainan, an offshore island of China. Mountain hawk-eagles are additionally found in the island nations of Taiwan and Japan, with the highest concentration known on northern islands such Hokkaido but they may be found on nearly all the islands of Japan. The mountain hawk-eagle has been recorded under the status of "rare breeder" in areas much farther north than is conventionally accepted as part of their range, such as far eastern Mongolia and the landlocked, extreme southern part of the Russian Far East such as in Primorsky Krai. To this date, the IUCN has not updated the range maps for mountain hawk-eagles to reflect the species’ presence in these areas, although their status as continual breeders here may still need confirmation. Through much of their range, mountain hawk-eagles are typically sedentary but both adults and young hawk-eagles sometimes also disperse in descent from higher grounds in winter and it may be characterized as a partial migrant. There are several recorded cases of the species wandering in north India down into Indo-Gangetic plains. In Bhutan, fragmentary information suggests short-distance altitudinal movements are not infrequent. Relatively low volumes of migrant mountain hawk-eagles were detected in Nepal, however. With a fair amount of consistency, the hawk-eagles found in the northern part of Southeast Asia range into more lowland areas of Burma, eastern Thailand and peninsular Malaysia, they are also similar movements to lowlands in Japan with some Japanese ones moving to the Korean peninsula. In some of the areas above such as Thailand and Malaysia (mainly far northern part of country), year-around reports of mountain hawk-eagles may suggest small, isolated pockets of residency and/or breeding occurring. Mountain hawk-eagles have been recorded as a vagrant in Hong Kong and Cambodia. Broader vagrancy has been reported in the case of a mountain hawk-eagle that tur</w:t>
      </w:r>
      <w:r>
        <w:rPr>
          <w:rFonts w:ascii="Times New Roman" w:eastAsia="Times New Roman" w:hAnsi="Times New Roman" w:cs="Times New Roman"/>
          <w:sz w:val="24"/>
          <w:szCs w:val="32"/>
        </w:rPr>
        <w:t>ned up in the island of Borneo.</w:t>
      </w:r>
    </w:p>
    <w:p w14:paraId="3F3785DC" w14:textId="33A46735" w:rsidR="00426FDA" w:rsidRDefault="00CE792A" w:rsidP="002D26B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2745088A" wp14:editId="586B9E4A">
            <wp:extent cx="4762500" cy="4762500"/>
            <wp:effectExtent l="0" t="0" r="0" b="0"/>
            <wp:docPr id="43" name="Picture 21" descr="indian-birds-mountain-hawk-eagle-nisaetus-nipalen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dian-birds-mountain-hawk-eagle-nisaetus-nipalensi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1E654B7C" w14:textId="4FD24C06" w:rsidR="00426FDA" w:rsidRPr="00426FDA" w:rsidRDefault="00426FDA" w:rsidP="002D26B6">
      <w:pPr>
        <w:spacing w:line="360" w:lineRule="auto"/>
        <w:jc w:val="center"/>
        <w:rPr>
          <w:rFonts w:ascii="Times New Roman" w:eastAsia="Times New Roman" w:hAnsi="Times New Roman" w:cs="Times New Roman"/>
          <w:sz w:val="24"/>
          <w:szCs w:val="32"/>
        </w:rPr>
      </w:pPr>
      <w:r w:rsidRPr="00426FDA">
        <w:rPr>
          <w:rFonts w:ascii="Times New Roman" w:eastAsia="Times New Roman" w:hAnsi="Times New Roman" w:cs="Times New Roman"/>
          <w:b/>
          <w:sz w:val="24"/>
          <w:szCs w:val="32"/>
        </w:rPr>
        <w:t>Figure</w:t>
      </w:r>
      <w:r w:rsidR="002D26B6">
        <w:rPr>
          <w:rFonts w:ascii="Times New Roman" w:eastAsia="Times New Roman" w:hAnsi="Times New Roman" w:cs="Times New Roman"/>
          <w:b/>
          <w:sz w:val="24"/>
          <w:szCs w:val="32"/>
        </w:rPr>
        <w:t xml:space="preserve"> 2</w:t>
      </w:r>
      <w:r w:rsidRPr="00426FDA">
        <w:rPr>
          <w:rFonts w:ascii="Times New Roman" w:eastAsia="Times New Roman" w:hAnsi="Times New Roman" w:cs="Times New Roman"/>
          <w:b/>
          <w:sz w:val="24"/>
          <w:szCs w:val="32"/>
        </w:rPr>
        <w:t>:</w:t>
      </w:r>
      <w:r w:rsidRPr="00426FDA">
        <w:rPr>
          <w:rFonts w:ascii="Times New Roman" w:eastAsia="Times New Roman" w:hAnsi="Times New Roman" w:cs="Times New Roman"/>
          <w:sz w:val="24"/>
          <w:szCs w:val="32"/>
        </w:rPr>
        <w:t xml:space="preserve"> Indian-birds-mountain-hawk-eagle-nisaetus-nipalensis</w:t>
      </w:r>
    </w:p>
    <w:p w14:paraId="3C26A95F" w14:textId="5ACE36B9" w:rsidR="00646C15" w:rsidRP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The mountain hawk-eagle tends to reside in dense hill and montane forests at any point up to the tree line. They are mainly found in various wooded foothills. Typically, primary evergreen or mixed forests are preferred, with the presence of nearby streams a plus. However, in some areas the species can range into second growth. In non-breeding times, mountain hawk-eagles may sometimes wander through wooded plains and briefly near fairly developed villages and even cities. In Japan, they reportedly entirely avoid woods near urban areas. Elevations the species has been known to live at in the Himalayas are mostly 600 to 2800 m above sea-level. However, they've been recorded at elevations of up to 4000 m in northern Yunnan. In Japan, they usually reside somewhat lower than in their mainland haunts, typical at between 250 and 1500 m. Mostly only during winter, the species has been recorded (albeit seldomly) down to 200 m or e</w:t>
      </w:r>
      <w:r>
        <w:rPr>
          <w:rFonts w:ascii="Times New Roman" w:eastAsia="Times New Roman" w:hAnsi="Times New Roman" w:cs="Times New Roman"/>
          <w:sz w:val="24"/>
          <w:szCs w:val="32"/>
        </w:rPr>
        <w:t>ven lower as vagrant.</w:t>
      </w:r>
    </w:p>
    <w:p w14:paraId="323C72CF" w14:textId="4FF3929B" w:rsidR="00646C15" w:rsidRPr="00646C15" w:rsidRDefault="00646C15" w:rsidP="00D768FC">
      <w:pPr>
        <w:spacing w:line="360" w:lineRule="auto"/>
        <w:jc w:val="both"/>
        <w:rPr>
          <w:rFonts w:ascii="Times New Roman" w:eastAsia="Times New Roman" w:hAnsi="Times New Roman" w:cs="Times New Roman"/>
          <w:b/>
          <w:sz w:val="28"/>
          <w:szCs w:val="32"/>
        </w:rPr>
      </w:pPr>
      <w:r w:rsidRPr="00646C15">
        <w:rPr>
          <w:rFonts w:ascii="Times New Roman" w:eastAsia="Times New Roman" w:hAnsi="Times New Roman" w:cs="Times New Roman"/>
          <w:b/>
          <w:sz w:val="28"/>
          <w:szCs w:val="32"/>
        </w:rPr>
        <w:lastRenderedPageBreak/>
        <w:t>Behavior and ecology</w:t>
      </w:r>
    </w:p>
    <w:p w14:paraId="1D2DB101" w14:textId="7F1F244F" w:rsid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Mountain hawk-eagles are well adapted to living in forests. As is the case for all Nisaetus species, their physical form and flight style is typical of forest-dwelling raptors in general and is often found to be roughly comparable to the features of true hawks or Accipiters in particular larger species such as the occasionally sympatric Northern goshawk (Accipiter gentilis). Like most other forest raptors, mountain hawk-eagles (and Nisaetus species in general) have a long tail, short broad wings and relatively long but powerful legs, all of which impart greater maneuverability and quicker strike times in denser wooded hunting grounds than other raptorial body plans. The common name hawk-eagle is apparently in reference to their similar adaptations to true hawks. Contrary to the suggestion that, based on their physiology, especially their longer wings and tarsus but shorter talon and bill length, when physically compared to the Legge's hawk-eagle implies that the mountain hawk-eagle is morphologically adapted to hunting birds more so than mammals, dietary studies indicate that the mountain hawk-eagle is not necessarily a specialized bird predator but rather a generalist and opportunist like many predators. In fact the small handful of dietary studies of the species show that the mountain hawk-eagle somewhat prefer small mammals as prey but readily takes both birds and reptiles given the opportunity. Typically, the mountain hawk-eagle tends to still-hunt from a concealed perch in foliage, stooping down to take prey. Most prey is taken on the ground. Mountain hawk-eagles have also been observed catching passerines on the wing by giving chase from an ambush or when the prey is flushed by flying low at the canopy level. They will also readily take arboreal mammals and birds from a perch or roost if they're able to fly upon them in an ambush. While most of their prey is relatively small, well within typical prey size range for most raptorial birds, mountain hawk-eagles can take remarkably large prey. Therefore, Brown &amp; Amadon (1986) consider the species as mar</w:t>
      </w:r>
      <w:r>
        <w:rPr>
          <w:rFonts w:ascii="Times New Roman" w:eastAsia="Times New Roman" w:hAnsi="Times New Roman" w:cs="Times New Roman"/>
          <w:sz w:val="24"/>
          <w:szCs w:val="32"/>
        </w:rPr>
        <w:t>kedly "rapacious and powerful".</w:t>
      </w:r>
    </w:p>
    <w:p w14:paraId="531B3B48" w14:textId="3153952A" w:rsidR="00ED7531" w:rsidRDefault="00CE792A" w:rsidP="002D26B6">
      <w:pPr>
        <w:spacing w:line="360" w:lineRule="auto"/>
        <w:jc w:val="center"/>
        <w:rPr>
          <w:rFonts w:ascii="Times New Roman" w:eastAsia="Times New Roman" w:hAnsi="Times New Roman" w:cs="Times New Roman"/>
          <w:sz w:val="24"/>
          <w:szCs w:val="32"/>
        </w:rPr>
      </w:pPr>
      <w:r>
        <w:rPr>
          <w:rFonts w:ascii="Times New Roman" w:eastAsia="Times New Roman" w:hAnsi="Times New Roman" w:cs="Times New Roman"/>
          <w:noProof/>
          <w:sz w:val="24"/>
          <w:szCs w:val="32"/>
        </w:rPr>
        <w:lastRenderedPageBreak/>
        <w:drawing>
          <wp:inline distT="0" distB="0" distL="0" distR="0" wp14:anchorId="24537B10" wp14:editId="145238A4">
            <wp:extent cx="5937250" cy="4057650"/>
            <wp:effectExtent l="0" t="0" r="6350" b="0"/>
            <wp:docPr id="42" name="Picture 22" descr="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bita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7250" cy="4057650"/>
                    </a:xfrm>
                    <a:prstGeom prst="rect">
                      <a:avLst/>
                    </a:prstGeom>
                    <a:noFill/>
                    <a:ln>
                      <a:noFill/>
                    </a:ln>
                  </pic:spPr>
                </pic:pic>
              </a:graphicData>
            </a:graphic>
          </wp:inline>
        </w:drawing>
      </w:r>
    </w:p>
    <w:p w14:paraId="60E6013B" w14:textId="51BB67B5" w:rsidR="00ED7531" w:rsidRPr="00646C15" w:rsidRDefault="00ED7531" w:rsidP="002D26B6">
      <w:pPr>
        <w:spacing w:line="360" w:lineRule="auto"/>
        <w:jc w:val="center"/>
        <w:rPr>
          <w:rFonts w:ascii="Times New Roman" w:eastAsia="Times New Roman" w:hAnsi="Times New Roman" w:cs="Times New Roman"/>
          <w:sz w:val="24"/>
          <w:szCs w:val="32"/>
        </w:rPr>
      </w:pPr>
      <w:r w:rsidRPr="00ED7531">
        <w:rPr>
          <w:rFonts w:ascii="Times New Roman" w:eastAsia="Times New Roman" w:hAnsi="Times New Roman" w:cs="Times New Roman"/>
          <w:b/>
          <w:sz w:val="24"/>
          <w:szCs w:val="32"/>
        </w:rPr>
        <w:t>Figure</w:t>
      </w:r>
      <w:r w:rsidR="002D26B6">
        <w:rPr>
          <w:rFonts w:ascii="Times New Roman" w:eastAsia="Times New Roman" w:hAnsi="Times New Roman" w:cs="Times New Roman"/>
          <w:b/>
          <w:sz w:val="24"/>
          <w:szCs w:val="32"/>
        </w:rPr>
        <w:t xml:space="preserve"> 3</w:t>
      </w:r>
      <w:r w:rsidRPr="00ED7531">
        <w:rPr>
          <w:rFonts w:ascii="Times New Roman" w:eastAsia="Times New Roman" w:hAnsi="Times New Roman" w:cs="Times New Roman"/>
          <w:b/>
          <w:sz w:val="24"/>
          <w:szCs w:val="32"/>
        </w:rPr>
        <w:t xml:space="preserve">: </w:t>
      </w:r>
      <w:r>
        <w:rPr>
          <w:rFonts w:ascii="Times New Roman" w:eastAsia="Times New Roman" w:hAnsi="Times New Roman" w:cs="Times New Roman"/>
          <w:sz w:val="24"/>
          <w:szCs w:val="32"/>
        </w:rPr>
        <w:t>Habitat of Hawk Eagle</w:t>
      </w:r>
    </w:p>
    <w:p w14:paraId="0DF6511D" w14:textId="4CBE2921" w:rsid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 xml:space="preserve">One study that reviewed 118 prey items in several nests from southern Taiwan revealed a surprising preferred prey type for mountain hawk-eagles, giant flying squirrels. The Indian giant flying squirrel (Petaurista philippensis) and the red and white giant flying squirrel (Petaurista alborufus), both weighing about 1.65 kg on average, accounted for 47.4% of the food items in Taiwan. How they capture these elusive and nocturnal rodents is not clear, but perhaps the flying squirrels’ relatively huge size makes them more conspicuous from the hawk-eagle's lofty perch. A rather smaller true squirrel, the approximately 277 g Pallas's squirrel (Callosciurus erythraeus), made up a further 19.5% of the mean diet here. In total, 78.3% of prey taken in the southern Taiwan study was mammalian. However, the fourth most often taken prey species here was the 1.1 to 1.6 kg Swinhoe's pheasant (Lophura swinhoii), constituting on average 6.7% of the prey. A study in the Hyōgo Prefecture of Japan reviewed 142 prey items of a single breeding pair. Quantitatively, most prey deliveries by this pair were rather (almost surprisingly) small in body size, whether this is typical of Japanese hawk-eagles is not clear given the lack of comprehensive study. About 17.5% of the nest prey deliveries were unidentified small birds, of an estimated </w:t>
      </w:r>
      <w:r w:rsidRPr="00646C15">
        <w:rPr>
          <w:rFonts w:ascii="Times New Roman" w:eastAsia="Times New Roman" w:hAnsi="Times New Roman" w:cs="Times New Roman"/>
          <w:sz w:val="24"/>
          <w:szCs w:val="32"/>
        </w:rPr>
        <w:lastRenderedPageBreak/>
        <w:t>mass of 17.5 g (mostly brought by the male), while 7.7% of prey deliveries were unidentified medium-sized birds, of an estimated mass of 175 g. These were followed by the merely 20 g Japanese shrew mole (Urotrichus talpoides) which constituted 7% of prey deliveries (again largely by male) . The most often delivered prey (18.2% of her 44 deliveries) by the female once she resumed hunting were larger class Elaphe snakes, in excess of 100 cm length and 325 g. Overall, the estimated size of nest prey deliveries here ranged from a 5 g Japanese grass lizard (Takydromus tachydromoides) to several Japanese hares (Lepus brachyurus) weighing an estimated mean of 1.9 kg, the latter presumably constituting a majority of the prey biomass. In another study, the mean size of Japanese hares caught was apparently estimated as somewhat larger at about 2.5 kg. In Jim Corbett National Park, India, prey reportedly consisted largely of smallish or medium-sized birds (albeit probably larger than those in the above Japanese study) such as mynas, doves, parakeets, nightjars, owls and village poultry. In the Russian Far East, apparently the most important prey types were reported as Manchurian hares (Lepus mandshuricus), a close cousin and of the same size as the Japanese hare, and hazel grouse (Tetrastes bonasia), while most of the remainder of the diet consisted of a mixture of smallish mammals like (moles, hedgehogs and flying squirrels) and largish forest birds (woodpeckers, pheasants and owls). Quantitatively rare prey items that have been recorded have including amphibians</w:t>
      </w:r>
      <w:r>
        <w:rPr>
          <w:rFonts w:ascii="Times New Roman" w:eastAsia="Times New Roman" w:hAnsi="Times New Roman" w:cs="Times New Roman"/>
          <w:sz w:val="24"/>
          <w:szCs w:val="32"/>
        </w:rPr>
        <w:t xml:space="preserve"> and, recorded only once, fish.</w:t>
      </w:r>
    </w:p>
    <w:p w14:paraId="6629CB64" w14:textId="77777777" w:rsidR="008F11D1" w:rsidRDefault="008F11D1" w:rsidP="00D768FC">
      <w:pPr>
        <w:spacing w:line="360" w:lineRule="auto"/>
        <w:jc w:val="both"/>
        <w:rPr>
          <w:rFonts w:ascii="Times New Roman" w:eastAsia="Times New Roman" w:hAnsi="Times New Roman" w:cs="Times New Roman"/>
          <w:b/>
          <w:sz w:val="24"/>
          <w:szCs w:val="32"/>
        </w:rPr>
      </w:pPr>
    </w:p>
    <w:p w14:paraId="0CA43B80" w14:textId="16A60162" w:rsidR="008F11D1" w:rsidRDefault="00CE792A" w:rsidP="002D26B6">
      <w:pPr>
        <w:spacing w:line="360" w:lineRule="auto"/>
        <w:jc w:val="center"/>
        <w:rPr>
          <w:rFonts w:ascii="Times New Roman" w:eastAsia="Times New Roman" w:hAnsi="Times New Roman" w:cs="Times New Roman"/>
          <w:b/>
          <w:sz w:val="24"/>
          <w:szCs w:val="32"/>
        </w:rPr>
      </w:pPr>
      <w:r>
        <w:rPr>
          <w:rFonts w:ascii="Times New Roman" w:eastAsia="Times New Roman" w:hAnsi="Times New Roman" w:cs="Times New Roman"/>
          <w:b/>
          <w:noProof/>
          <w:sz w:val="24"/>
          <w:szCs w:val="32"/>
        </w:rPr>
        <w:lastRenderedPageBreak/>
        <w:drawing>
          <wp:inline distT="0" distB="0" distL="0" distR="0" wp14:anchorId="77D777E4" wp14:editId="1F2CD9A3">
            <wp:extent cx="4718050" cy="3378200"/>
            <wp:effectExtent l="0" t="0" r="6350" b="0"/>
            <wp:docPr id="35" name="Picture 23" descr="black_hawk-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lack_hawk-eagl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18050" cy="3378200"/>
                    </a:xfrm>
                    <a:prstGeom prst="rect">
                      <a:avLst/>
                    </a:prstGeom>
                    <a:noFill/>
                    <a:ln>
                      <a:noFill/>
                    </a:ln>
                  </pic:spPr>
                </pic:pic>
              </a:graphicData>
            </a:graphic>
          </wp:inline>
        </w:drawing>
      </w:r>
    </w:p>
    <w:p w14:paraId="3EB5A80C" w14:textId="488304BE" w:rsidR="008F11D1" w:rsidRPr="00646C15" w:rsidRDefault="008F11D1" w:rsidP="002D26B6">
      <w:pPr>
        <w:spacing w:line="360" w:lineRule="auto"/>
        <w:jc w:val="center"/>
        <w:rPr>
          <w:rFonts w:ascii="Times New Roman" w:eastAsia="Times New Roman" w:hAnsi="Times New Roman" w:cs="Times New Roman"/>
          <w:sz w:val="24"/>
          <w:szCs w:val="32"/>
        </w:rPr>
      </w:pPr>
      <w:r w:rsidRPr="008F11D1">
        <w:rPr>
          <w:rFonts w:ascii="Times New Roman" w:eastAsia="Times New Roman" w:hAnsi="Times New Roman" w:cs="Times New Roman"/>
          <w:b/>
          <w:sz w:val="24"/>
          <w:szCs w:val="32"/>
        </w:rPr>
        <w:t>Figure</w:t>
      </w:r>
      <w:r w:rsidR="002D26B6">
        <w:rPr>
          <w:rFonts w:ascii="Times New Roman" w:eastAsia="Times New Roman" w:hAnsi="Times New Roman" w:cs="Times New Roman"/>
          <w:b/>
          <w:sz w:val="24"/>
          <w:szCs w:val="32"/>
        </w:rPr>
        <w:t xml:space="preserve"> 5</w:t>
      </w:r>
      <w:r w:rsidRPr="008F11D1">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Black hawk </w:t>
      </w:r>
      <w:r w:rsidRPr="008F11D1">
        <w:rPr>
          <w:rFonts w:ascii="Times New Roman" w:eastAsia="Times New Roman" w:hAnsi="Times New Roman" w:cs="Times New Roman"/>
          <w:sz w:val="24"/>
          <w:szCs w:val="32"/>
        </w:rPr>
        <w:t>eagle</w:t>
      </w:r>
    </w:p>
    <w:p w14:paraId="367B824C" w14:textId="474875FB" w:rsidR="00646C15" w:rsidRP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While most of the prey mentioned above is of relatively modest size, the mountain hawk-eagle is not infrequently reported to attack prey of quite large sizes, including prey equal to their own size or larger. Mountain hawk-eagles have been reported to attack young ungulates but often relatively very young and small ones, probably close to a neonatal state. In Taiwan, they took the young of Formosan serow (Capricornis swinhoei) that were estimated to weigh on average less than 2 kg. Of similar size, in Japan, they took young piglets of the wild boar (Sus scrofa), averaging about 1.75 kg. Reportedly, newborn sika deer (Cervus nippon), weighing at least 4.5 kg, have been preyed upon in Japan as well. Scavenging of sika deer killed by human hunters has also been reported. Larger avian prey has been taken by mountain hawk-eagles, including adult Indian peafowl (Pavo cristatus) weighing up to an estimated 4 kg. In Echizen-Kaga Kaigan Quasi-National Park, Japan, mountain hawk-eagles have been recorded attacking exclusively relatively large water birds on several occasions namely: the 1.12 kg mallard (Anas platyrhynchos), the 1.45 kg grey heron (Ardea cinerea), the 2.53 kg greater white-fronted goose (Anser albifrons) and the 2.77</w:t>
      </w:r>
      <w:r>
        <w:rPr>
          <w:rFonts w:ascii="Times New Roman" w:eastAsia="Times New Roman" w:hAnsi="Times New Roman" w:cs="Times New Roman"/>
          <w:sz w:val="24"/>
          <w:szCs w:val="32"/>
        </w:rPr>
        <w:t xml:space="preserve"> kg bean goose (Anser fabalis).</w:t>
      </w:r>
    </w:p>
    <w:p w14:paraId="00604348" w14:textId="3A29BD2C" w:rsidR="00646C15" w:rsidRP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 xml:space="preserve">Carnivorans taken by mountain hawk-eagles can also be relatively large as well as potentially dangerous. An estimated 1.8 kg kit of a Japanese badger (Meles anakuma) was preyed upon by a </w:t>
      </w:r>
      <w:r w:rsidRPr="00646C15">
        <w:rPr>
          <w:rFonts w:ascii="Times New Roman" w:eastAsia="Times New Roman" w:hAnsi="Times New Roman" w:cs="Times New Roman"/>
          <w:sz w:val="24"/>
          <w:szCs w:val="32"/>
        </w:rPr>
        <w:lastRenderedPageBreak/>
        <w:t>female. Meanwhile, four adult Chinese ferret-badgers (Melogale moschata), weighing on average about 1.3 kg, were taken in Taiwan, while a Japanese marten (Martes melampus) of the same estimated weight was taken there by a female hawk-eagle. Sable (Martes zibellina) is also likely at threat from these birds. More impressive carnivoran prey dispatched by this species included an adult yellow-throated marten (Martes flavigula) weighing an estimated 2.75 kg, an adult red panda (Ailurus fulgens) weighing an estimated 4.5 kg and reportedly adult raccoon dogs (Nyctereutes procyonoides), which weigh an average of 6.5 kg, not to mention (in a similar size range) an occasional domestic cat (Felis silvestris catus) taken by this species. Of a similarly impressive nature in size and defensive temperament are primates, of which the mountain hawk-eagle is an occasional predator. However, a rather large portion of primate prey, such as monkeys, are taken as infants or juveniles, and most but not adults killed by them are perhaps are likely to be previously injured or sickly. Taking even infant monkeys can be provide some risk for hunting hawk-eagles due to the protective nature of mothers as well as the overall monkey troops. For example, Formosan rock macaques (Macaca cyclopis) recorded to be taken in Taiwan were infants, weighing only an estimated 500 to 700 g. An Assam macaque (Macaca assamensis) juvenile taken by a mountain hawk-eagle weighed an estimated 2 kg. Cases of possible predation have also involved rhesus macaques (Macaca mulatta) in the Indian subcontinent. The mountain hawk-eagle is also considered a potential or confirmed threat to some larger primates (though largely or entirely younger, more vulnerable members of their troops) including: the François' langur (Trachypithecus francoisi), the black snub-nosed monkey (Rhinopithecus bieti), the lar gibbon (Hylobates lar) and the eastern hoolock gibbon (Hoolock leuconedys). However, the most impressive primate kill was an adult Japanese macaque (Macaca fuscata), estimated to weigh somewhere between 8.3 and 10 kg, that was taken alive and subsequently dismantled by a large (presum</w:t>
      </w:r>
      <w:r>
        <w:rPr>
          <w:rFonts w:ascii="Times New Roman" w:eastAsia="Times New Roman" w:hAnsi="Times New Roman" w:cs="Times New Roman"/>
          <w:sz w:val="24"/>
          <w:szCs w:val="32"/>
        </w:rPr>
        <w:t>ed female) mountain hawk-eagle.</w:t>
      </w:r>
    </w:p>
    <w:p w14:paraId="0801C8CC" w14:textId="77777777" w:rsidR="00646C15" w:rsidRPr="00646C15" w:rsidRDefault="00646C15" w:rsidP="00D768FC">
      <w:pPr>
        <w:spacing w:line="360" w:lineRule="auto"/>
        <w:jc w:val="both"/>
        <w:rPr>
          <w:rFonts w:ascii="Times New Roman" w:eastAsia="Times New Roman" w:hAnsi="Times New Roman" w:cs="Times New Roman"/>
          <w:b/>
          <w:sz w:val="28"/>
          <w:szCs w:val="32"/>
        </w:rPr>
      </w:pPr>
      <w:r w:rsidRPr="00646C15">
        <w:rPr>
          <w:rFonts w:ascii="Times New Roman" w:eastAsia="Times New Roman" w:hAnsi="Times New Roman" w:cs="Times New Roman"/>
          <w:b/>
          <w:sz w:val="28"/>
          <w:szCs w:val="32"/>
        </w:rPr>
        <w:t>Interspecies predatory relationships</w:t>
      </w:r>
    </w:p>
    <w:p w14:paraId="38A8CDB9" w14:textId="5CC4CAFE" w:rsidR="00646C15" w:rsidRP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 xml:space="preserve">The mountain hawk-eagle overlaps in distribution with several other eagles, including about three species of Aquila and three species of Haliaeetus that are broadly similar in size to them as well as one slightly (in Japan) to notably (mainland) larger Aquila, the golden eagle (Aquila chrysaetos), and two much larger Haliaeetus species. However, the mountain hawk-eagle is the largest eagle in its range to live mostly within the confines of forest habitats, thus habitat </w:t>
      </w:r>
      <w:r w:rsidRPr="00646C15">
        <w:rPr>
          <w:rFonts w:ascii="Times New Roman" w:eastAsia="Times New Roman" w:hAnsi="Times New Roman" w:cs="Times New Roman"/>
          <w:sz w:val="24"/>
          <w:szCs w:val="32"/>
        </w:rPr>
        <w:lastRenderedPageBreak/>
        <w:t>differences against other larger eagles would normally provide ample partitioning and lessen competition. Some writers have claimed in life history and dietary habits that the mountain hawk-eagle warrants comparison to the top African forest eagle, crowned eagle (Stephanoaetus coronatus). While the mountain hawk-eagle and crowned eagle do show similarities in their territorial display and primary hunting techniques, beyond being larger with proportionately larger feet and talons, the latter is significantly more prone to taking primates and to taking extremely large prey (both relative to itself and compared to other eagles). In some of its range, the mountain hawk-eagle overlaps and shares forests with three other Nisaetus species and, often, with various species of Accipiter, the latter of which lead a comparable lifestyle but are far smaller and more agile. However, usually these other forest raptors can co-exist with the larger raptor by focusing on more generalized and usually smaller prey, largely birds but also reptiles and amphibians, than the mammals seemingly preferred by the mountain hawk-eagle. Larger owls sometimes also occur in the mountain hawk-eagles range and are a potential source of competition (excluding the fish owls, which are more restricted by diet) despite the temporal partitioning implied in their nocturnal habits. Although the Eurasian eagle-owl (Bubo bubo) usually prefers more open and rockier environments, the little-known spot-bellied eagle owl (Bubo nipalensis) has a very similar central distribution and habitat preferences as the mountain hawk-eagle, and despite being slightly smaller, it goes after exceptionally large prey with perhaps even more aplom</w:t>
      </w:r>
      <w:r>
        <w:rPr>
          <w:rFonts w:ascii="Times New Roman" w:eastAsia="Times New Roman" w:hAnsi="Times New Roman" w:cs="Times New Roman"/>
          <w:sz w:val="24"/>
          <w:szCs w:val="32"/>
        </w:rPr>
        <w:t>b.</w:t>
      </w:r>
    </w:p>
    <w:p w14:paraId="3EE8FDE3" w14:textId="77777777" w:rsidR="00646C15" w:rsidRP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 xml:space="preserve">In Japan, mountain hawk-eagles are regarded as the fourth largest eagle after the Steller's sea eagle (Haliaeetus pelagicus), the white-tailed eagle (Haliaeetus albicilla) and the golden eagle. Despite the golden eagle race in Japan (A. c. japonica) being much smaller than other races and the larger size of Japanese mountain hawk-eagles, the golden eagle here still has a slight size advantage (about 7% larger) and much larger wings which gives them an advantage at fighting and hunting in open air but less maneuverability. While the golden is more a bird of open and rocky environments, the two species prey selection overlaps here (probably more so than mainland populations of the two species), with both taking Japanese hares supplemented by pheasants whenever possible, and this can cause a level of direct competition despite their different preferred habitats. In at least one case, a golden eagle attacked and may have preyed upon a mountain hawk-eagle. On the other hand, a mountain hawk-eagle may have preyed on the young of the black eagle (Ictinaetus malaiensis) in Taiwan. The mountain hawk-eagle is an </w:t>
      </w:r>
      <w:r w:rsidRPr="00646C15">
        <w:rPr>
          <w:rFonts w:ascii="Times New Roman" w:eastAsia="Times New Roman" w:hAnsi="Times New Roman" w:cs="Times New Roman"/>
          <w:sz w:val="24"/>
          <w:szCs w:val="32"/>
        </w:rPr>
        <w:lastRenderedPageBreak/>
        <w:t>occasional predator of a wide diversity of owls. Owl prey known to have been taken has included Asian barred owlet (Glaucidium cuculoides), jungle owlet (Glaucidium radiatum), brown boobook (Ninox scutulata), barn owl (Tyto alba), Ural owl (Strix uralensis) and, once reportedly, even an Eurasian eagle-owl, a species of similar size and power to the hawk-eagle itself.</w:t>
      </w:r>
    </w:p>
    <w:p w14:paraId="17ABB0F7" w14:textId="77777777" w:rsidR="00646C15" w:rsidRPr="00646C15" w:rsidRDefault="00646C15" w:rsidP="00D768FC">
      <w:pPr>
        <w:spacing w:line="360" w:lineRule="auto"/>
        <w:jc w:val="both"/>
        <w:rPr>
          <w:rFonts w:ascii="Times New Roman" w:eastAsia="Times New Roman" w:hAnsi="Times New Roman" w:cs="Times New Roman"/>
          <w:b/>
          <w:sz w:val="28"/>
          <w:szCs w:val="32"/>
        </w:rPr>
      </w:pPr>
      <w:r w:rsidRPr="00646C15">
        <w:rPr>
          <w:rFonts w:ascii="Times New Roman" w:eastAsia="Times New Roman" w:hAnsi="Times New Roman" w:cs="Times New Roman"/>
          <w:b/>
          <w:sz w:val="28"/>
          <w:szCs w:val="32"/>
        </w:rPr>
        <w:t>Breeding</w:t>
      </w:r>
    </w:p>
    <w:p w14:paraId="30B0A183" w14:textId="7446F389" w:rsidR="00646C15" w:rsidRPr="00646C15" w:rsidRDefault="00646C15" w:rsidP="00D768FC">
      <w:pPr>
        <w:spacing w:line="360" w:lineRule="auto"/>
        <w:jc w:val="both"/>
        <w:rPr>
          <w:rFonts w:ascii="Times New Roman" w:eastAsia="Times New Roman" w:hAnsi="Times New Roman" w:cs="Times New Roman"/>
          <w:sz w:val="24"/>
          <w:szCs w:val="32"/>
        </w:rPr>
      </w:pPr>
      <w:r w:rsidRPr="00646C15">
        <w:rPr>
          <w:rFonts w:ascii="Times New Roman" w:eastAsia="Times New Roman" w:hAnsi="Times New Roman" w:cs="Times New Roman"/>
          <w:sz w:val="24"/>
          <w:szCs w:val="32"/>
        </w:rPr>
        <w:t xml:space="preserve">The mountain hawk-eagle maintains their home range with a rather spectacular aerial display. Display activities tend to peak within the time period prior to breeding. Their aerial display includes conspicuous and often noisy high circling, both single and mutual, and undulating sky dance of steep dives and climbs with bubbling call uttered at each peak. Like many raptors, the display is likely largely to proclaim ownership to conspecifics but also probably has some function in reinforcing existing pair bonds. The breeding season falls between February and June in the Himalayas while in Japan, it falls from April to July. The laying dates largely correspond to early spring or colder dry season in most of their range. The pair builds a large stick nest that can be up to 1.8 m across and 90 to 120 cm deep (after repeated uses). Pairs may have as many as 2 to 3 nests but usually have just one. The male in the pair is said to bring most of the nest materials while female is said to primarily construct the nest. As in many accipitrids, active nests are more often than not lined with greenery, usually either green leaves or conifer sprigs. Nests are usually located at 12 to 30 m above the ground in a large forest tree, though also sometimes more isolated trees such as Deodar cedars (Cedrus deodara), which were popular in the Himalayas region. In the Indian subcontinent, sal trees (Shorea robusta) and red cedar (Toona ciliata) are favored at slightly lower elevation forests whereas deodar cedars, pines, holly, saj (Terminalia elliptica) and moru oak (Quercus floribunda) are often favored at higher elevations. Many nests are often near a steep-edged ravine, or alternately near a natural tree line, freshwater wetland or other environment that provides ample view of the surrounding area. Clutch size is usually 1 or 2 but up to 3 eggs in a clutch have been reported in Japan. It is claimed that one egg is considered the norm in most of the range, as is invariably the case in the related changeable hawk-eagle. The egg is pale </w:t>
      </w:r>
      <w:r w:rsidR="00647AED">
        <w:rPr>
          <w:rFonts w:ascii="Times New Roman" w:eastAsia="Times New Roman" w:hAnsi="Times New Roman" w:cs="Times New Roman"/>
          <w:sz w:val="24"/>
          <w:szCs w:val="32"/>
        </w:rPr>
        <w:t>clay-colored or reddish in colo</w:t>
      </w:r>
      <w:r w:rsidRPr="00646C15">
        <w:rPr>
          <w:rFonts w:ascii="Times New Roman" w:eastAsia="Times New Roman" w:hAnsi="Times New Roman" w:cs="Times New Roman"/>
          <w:sz w:val="24"/>
          <w:szCs w:val="32"/>
        </w:rPr>
        <w:t xml:space="preserve">r with varied freckling of darker red or pure white, and often with blotches and spots of red at the large end. A sample of egg sizes in the nominate subspecies showed a range of 65 to 72.7 mm in height, with an average of 69.9 mm while the range in diameter was 51.2 to 57.4 mm, with an average of 53.8 mm. One egg from N. </w:t>
      </w:r>
      <w:r w:rsidRPr="00646C15">
        <w:rPr>
          <w:rFonts w:ascii="Times New Roman" w:eastAsia="Times New Roman" w:hAnsi="Times New Roman" w:cs="Times New Roman"/>
          <w:sz w:val="24"/>
          <w:szCs w:val="32"/>
        </w:rPr>
        <w:lastRenderedPageBreak/>
        <w:t>n. orientalis measured 69 x 56 mm. It has been claimed that only the female will incubate and will be fed by the male. Hatching dates seem to peak around mid-March in the Indian subcontinent. At one nest, an immature male was recorded as the mate of an adult female. In another case, when the female in a pair died during nesting, the following year the male paired with another female and used a nest 200 m from the original nest.</w:t>
      </w:r>
    </w:p>
    <w:p w14:paraId="0330F7C2" w14:textId="6261EC51" w:rsidR="00646C15" w:rsidRDefault="00CE792A" w:rsidP="00D768FC">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noProof/>
          <w:sz w:val="24"/>
          <w:szCs w:val="32"/>
        </w:rPr>
        <w:drawing>
          <wp:inline distT="0" distB="0" distL="0" distR="0" wp14:anchorId="1E76D6F3" wp14:editId="4EC7CF20">
            <wp:extent cx="5943600" cy="3149600"/>
            <wp:effectExtent l="0" t="0" r="0" b="0"/>
            <wp:docPr id="32" name="Picture 24" descr="reproduction HAw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production HAwk"/>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3149600"/>
                    </a:xfrm>
                    <a:prstGeom prst="rect">
                      <a:avLst/>
                    </a:prstGeom>
                    <a:noFill/>
                    <a:ln>
                      <a:noFill/>
                    </a:ln>
                  </pic:spPr>
                </pic:pic>
              </a:graphicData>
            </a:graphic>
          </wp:inline>
        </w:drawing>
      </w:r>
    </w:p>
    <w:p w14:paraId="204432A9" w14:textId="4173AF58" w:rsidR="008F11D1" w:rsidRPr="00646C15" w:rsidRDefault="008F11D1" w:rsidP="00C05BDC">
      <w:pPr>
        <w:spacing w:line="360" w:lineRule="auto"/>
        <w:jc w:val="center"/>
        <w:rPr>
          <w:rFonts w:ascii="Times New Roman" w:eastAsia="Times New Roman" w:hAnsi="Times New Roman" w:cs="Times New Roman"/>
          <w:sz w:val="24"/>
          <w:szCs w:val="32"/>
        </w:rPr>
      </w:pPr>
      <w:r w:rsidRPr="008F11D1">
        <w:rPr>
          <w:rFonts w:ascii="Times New Roman" w:eastAsia="Times New Roman" w:hAnsi="Times New Roman" w:cs="Times New Roman"/>
          <w:b/>
          <w:sz w:val="24"/>
          <w:szCs w:val="32"/>
        </w:rPr>
        <w:t>Figure</w:t>
      </w:r>
      <w:r w:rsidR="002D26B6">
        <w:rPr>
          <w:rFonts w:ascii="Times New Roman" w:eastAsia="Times New Roman" w:hAnsi="Times New Roman" w:cs="Times New Roman"/>
          <w:b/>
          <w:sz w:val="24"/>
          <w:szCs w:val="32"/>
        </w:rPr>
        <w:t xml:space="preserve"> 6</w:t>
      </w:r>
      <w:r w:rsidRPr="008F11D1">
        <w:rPr>
          <w:rFonts w:ascii="Times New Roman" w:eastAsia="Times New Roman" w:hAnsi="Times New Roman" w:cs="Times New Roman"/>
          <w:b/>
          <w:sz w:val="24"/>
          <w:szCs w:val="32"/>
        </w:rPr>
        <w:t>:</w:t>
      </w:r>
      <w:r>
        <w:rPr>
          <w:rFonts w:ascii="Times New Roman" w:eastAsia="Times New Roman" w:hAnsi="Times New Roman" w:cs="Times New Roman"/>
          <w:sz w:val="24"/>
          <w:szCs w:val="32"/>
        </w:rPr>
        <w:t xml:space="preserve"> </w:t>
      </w:r>
      <w:r w:rsidRPr="008F11D1">
        <w:rPr>
          <w:rFonts w:ascii="Times New Roman" w:eastAsia="Times New Roman" w:hAnsi="Times New Roman" w:cs="Times New Roman"/>
          <w:sz w:val="24"/>
          <w:szCs w:val="32"/>
        </w:rPr>
        <w:t>Breeding</w:t>
      </w:r>
      <w:r>
        <w:rPr>
          <w:rFonts w:ascii="Times New Roman" w:eastAsia="Times New Roman" w:hAnsi="Times New Roman" w:cs="Times New Roman"/>
          <w:sz w:val="24"/>
          <w:szCs w:val="32"/>
        </w:rPr>
        <w:t xml:space="preserve"> of Hawk Eagle</w:t>
      </w:r>
    </w:p>
    <w:p w14:paraId="1C9A7C5C" w14:textId="0391EF12" w:rsidR="00142EFB" w:rsidRPr="00FF1659" w:rsidRDefault="00646C15" w:rsidP="00D768FC">
      <w:pPr>
        <w:spacing w:line="360" w:lineRule="auto"/>
        <w:jc w:val="both"/>
        <w:rPr>
          <w:rFonts w:ascii="Times New Roman" w:eastAsia="Times New Roman" w:hAnsi="Times New Roman" w:cs="Times New Roman"/>
          <w:sz w:val="32"/>
          <w:szCs w:val="32"/>
        </w:rPr>
      </w:pPr>
      <w:r w:rsidRPr="00646C15">
        <w:rPr>
          <w:rFonts w:ascii="Times New Roman" w:eastAsia="Times New Roman" w:hAnsi="Times New Roman" w:cs="Times New Roman"/>
          <w:sz w:val="24"/>
          <w:szCs w:val="32"/>
        </w:rPr>
        <w:t xml:space="preserve">As is typical of accipitrids, the female takes by far the primary role in brooding and protecting the young, while the male makes prey deliveries into the nest or the nearby nest vicinity. Reportedly, the female is very aggressive if nest is disturbed but male is less so or not at all. The aggressiveness of the female may rival that of the often co-occurring spot-bellied eagle-owl and even outrival the defensive attacks on human by the more powerful African crowned eagle. Cousins such as the Legge's and changeable hawk-eagle do not typically display any aggression or, if so, are very mild in protective behavior towards humans while nesting. Apparently, wood-cutters in particular often attract the ire of the female mountain hawk-eagle. Unlike attacks on humans by crowned eagles and northern goshawks, the attack of mountain hawk-eagle is unlikely to be deterred either by traveling in parties or counterattack. Even when struck with branches, machetes or fist and hit with buckshot by humans, apparently the female will still not cease her attack unless killed or grievously injured. In one case, a local woman in the Kumaon </w:t>
      </w:r>
      <w:r w:rsidRPr="00646C15">
        <w:rPr>
          <w:rFonts w:ascii="Times New Roman" w:eastAsia="Times New Roman" w:hAnsi="Times New Roman" w:cs="Times New Roman"/>
          <w:sz w:val="24"/>
          <w:szCs w:val="32"/>
        </w:rPr>
        <w:lastRenderedPageBreak/>
        <w:t>division of northern India fell victim to a "particularly savage" attack by a female mountain hawk-eagle and subsequently died from the injuries sustained. Cases have been observed in north India where rhesus macaques, northern plains gray langurs (Semnopithecus entellus) and yellow-throated martens, all known nest predators, have been driven off by the female hawk-eagle, in the case of the marten while repeatedly raking the back as it ran off. The males may make up to two prey deliveries each day but in the area of nests around disturbed village-side forest in India seemed to have problems procuring a sufficient amount of prey. Caches of food may be kept during incubation and the early nestling stage but generally cease thereafter. After about three weeks, the young are more active and may engage in wing stretching and flapping. At this point, the female takes to a perch about 50 to 100 m away but continues to watchfully protect the young. The young may soon also be able to feed themselves but are often apparently fed by the mother well after this. Reportedly family remains together for some time after young fly and the young eagle is fed until they can fly more strongly. In Japan, an eaglet that hatched in April flew by the end of June. In India, the minimum amount of time from hatching to leaving the nest was claimed as 53 days. The breeding cycle lasts for at least 80 days.</w:t>
      </w:r>
      <w:r w:rsidR="00FF1659" w:rsidRPr="00FF1659">
        <w:rPr>
          <w:rFonts w:ascii="Times New Roman" w:eastAsia="Times New Roman" w:hAnsi="Times New Roman" w:cs="Times New Roman"/>
          <w:sz w:val="24"/>
          <w:szCs w:val="32"/>
        </w:rPr>
        <w:t xml:space="preserve"> </w:t>
      </w:r>
      <w:r w:rsidR="00142EFB" w:rsidRPr="00FF1659">
        <w:rPr>
          <w:rFonts w:ascii="Times New Roman" w:eastAsia="Times New Roman" w:hAnsi="Times New Roman" w:cs="Times New Roman"/>
          <w:sz w:val="32"/>
          <w:szCs w:val="32"/>
        </w:rPr>
        <w:br w:type="page"/>
      </w:r>
    </w:p>
    <w:p w14:paraId="775ABABE" w14:textId="0C43B59A" w:rsidR="0055294E" w:rsidRPr="0055294E" w:rsidRDefault="0055294E" w:rsidP="00D768FC">
      <w:pPr>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Practical # 15</w:t>
      </w:r>
    </w:p>
    <w:p w14:paraId="1FD4BE7C" w14:textId="51F4CCDF" w:rsidR="00D25DF9" w:rsidRPr="00D25DF9" w:rsidRDefault="0055294E" w:rsidP="00D768FC">
      <w:pPr>
        <w:spacing w:line="360" w:lineRule="auto"/>
        <w:jc w:val="both"/>
        <w:rPr>
          <w:rFonts w:ascii="Times New Roman" w:eastAsia="Times New Roman" w:hAnsi="Times New Roman" w:cs="Times New Roman"/>
          <w:b/>
          <w:sz w:val="40"/>
          <w:szCs w:val="32"/>
        </w:rPr>
      </w:pPr>
      <w:r w:rsidRPr="0055294E">
        <w:rPr>
          <w:rFonts w:ascii="Times New Roman" w:eastAsia="Times New Roman" w:hAnsi="Times New Roman" w:cs="Times New Roman"/>
          <w:b/>
          <w:sz w:val="32"/>
          <w:szCs w:val="24"/>
        </w:rPr>
        <w:t xml:space="preserve">Field observation and report writing on animals in their ecosystem (A terrestrial </w:t>
      </w:r>
      <w:r>
        <w:rPr>
          <w:rFonts w:ascii="Times New Roman" w:eastAsia="Times New Roman" w:hAnsi="Times New Roman" w:cs="Times New Roman"/>
          <w:b/>
          <w:sz w:val="32"/>
          <w:szCs w:val="24"/>
        </w:rPr>
        <w:t>ecosystem study)</w:t>
      </w:r>
    </w:p>
    <w:p w14:paraId="6EF548E1" w14:textId="376458C2" w:rsidR="00D25DF9" w:rsidRPr="00D25DF9" w:rsidRDefault="00D25DF9" w:rsidP="00D768FC">
      <w:pPr>
        <w:spacing w:line="360" w:lineRule="auto"/>
        <w:jc w:val="both"/>
        <w:rPr>
          <w:rFonts w:ascii="Times New Roman" w:eastAsia="Times New Roman" w:hAnsi="Times New Roman" w:cs="Times New Roman"/>
          <w:b/>
          <w:bCs/>
          <w:sz w:val="24"/>
          <w:szCs w:val="24"/>
        </w:rPr>
      </w:pPr>
      <w:r w:rsidRPr="00D25DF9">
        <w:rPr>
          <w:rFonts w:ascii="Times New Roman" w:eastAsia="Times New Roman" w:hAnsi="Times New Roman" w:cs="Times New Roman"/>
          <w:b/>
          <w:bCs/>
          <w:sz w:val="24"/>
          <w:szCs w:val="24"/>
        </w:rPr>
        <w:t>Ecology Field Trip</w:t>
      </w:r>
    </w:p>
    <w:p w14:paraId="52F9C291" w14:textId="568A014D" w:rsidR="00D25DF9" w:rsidRPr="00D25DF9" w:rsidRDefault="00D25DF9" w:rsidP="00D768FC">
      <w:pPr>
        <w:spacing w:line="360" w:lineRule="auto"/>
        <w:jc w:val="both"/>
        <w:rPr>
          <w:rFonts w:ascii="Times New Roman" w:eastAsia="Times New Roman" w:hAnsi="Times New Roman" w:cs="Times New Roman"/>
          <w:b/>
          <w:bCs/>
          <w:sz w:val="24"/>
          <w:szCs w:val="24"/>
        </w:rPr>
      </w:pPr>
      <w:r w:rsidRPr="00D25DF9">
        <w:rPr>
          <w:rFonts w:ascii="Times New Roman" w:eastAsia="Times New Roman" w:hAnsi="Times New Roman" w:cs="Times New Roman"/>
          <w:b/>
          <w:bCs/>
          <w:sz w:val="24"/>
          <w:szCs w:val="24"/>
        </w:rPr>
        <w:t>Observation and Scientific Study of a Selected Ecosystem</w:t>
      </w:r>
    </w:p>
    <w:p w14:paraId="52AA24FE" w14:textId="6E16DDD8" w:rsidR="00D25DF9" w:rsidRPr="00D25DF9" w:rsidRDefault="00D25DF9" w:rsidP="00D768FC">
      <w:pPr>
        <w:spacing w:line="360" w:lineRule="auto"/>
        <w:jc w:val="both"/>
        <w:rPr>
          <w:rFonts w:ascii="Times New Roman" w:eastAsia="Times New Roman" w:hAnsi="Times New Roman" w:cs="Times New Roman"/>
          <w:b/>
          <w:bCs/>
          <w:sz w:val="24"/>
          <w:szCs w:val="24"/>
        </w:rPr>
      </w:pPr>
      <w:r w:rsidRPr="00D25DF9">
        <w:rPr>
          <w:rFonts w:ascii="Times New Roman" w:eastAsia="Times New Roman" w:hAnsi="Times New Roman" w:cs="Times New Roman"/>
          <w:b/>
          <w:bCs/>
          <w:sz w:val="24"/>
          <w:szCs w:val="24"/>
        </w:rPr>
        <w:t>Student Name:</w:t>
      </w:r>
    </w:p>
    <w:p w14:paraId="6D117DB6" w14:textId="53DD2583" w:rsidR="00D25DF9" w:rsidRPr="00D25DF9" w:rsidRDefault="00D25DF9" w:rsidP="00D768FC">
      <w:p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This field trip will give you the chance to explore different habitats such as grassland, wood- land and freshwater systems. You will have the opportunity to sample the types of </w:t>
      </w:r>
      <w:r w:rsidR="00BE76D1">
        <w:rPr>
          <w:rFonts w:ascii="Times New Roman" w:eastAsia="Times New Roman" w:hAnsi="Times New Roman" w:cs="Times New Roman"/>
          <w:bCs/>
          <w:sz w:val="24"/>
          <w:szCs w:val="24"/>
        </w:rPr>
        <w:t>animals</w:t>
      </w:r>
      <w:r w:rsidRPr="00D25DF9">
        <w:rPr>
          <w:rFonts w:ascii="Times New Roman" w:eastAsia="Times New Roman" w:hAnsi="Times New Roman" w:cs="Times New Roman"/>
          <w:bCs/>
          <w:sz w:val="24"/>
          <w:szCs w:val="24"/>
        </w:rPr>
        <w:t xml:space="preserve"> available in these habitats by using various apparatus to collect species and then id</w:t>
      </w:r>
      <w:r>
        <w:rPr>
          <w:rFonts w:ascii="Times New Roman" w:eastAsia="Times New Roman" w:hAnsi="Times New Roman" w:cs="Times New Roman"/>
          <w:bCs/>
          <w:sz w:val="24"/>
          <w:szCs w:val="24"/>
        </w:rPr>
        <w:t>entify them using a simple key.</w:t>
      </w:r>
    </w:p>
    <w:p w14:paraId="3FFDA72A" w14:textId="3FD56CB9" w:rsidR="00D25DF9" w:rsidRPr="00D25DF9" w:rsidRDefault="00D25DF9" w:rsidP="00D768FC">
      <w:p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You will look at both the abiotic factors, such as temperature, light intensity and soil pH, as well as biotic factors, such as species interactions (competition, </w:t>
      </w:r>
      <w:r>
        <w:rPr>
          <w:rFonts w:ascii="Times New Roman" w:eastAsia="Times New Roman" w:hAnsi="Times New Roman" w:cs="Times New Roman"/>
          <w:bCs/>
          <w:sz w:val="24"/>
          <w:szCs w:val="24"/>
        </w:rPr>
        <w:t>predation) within the habitats.</w:t>
      </w:r>
    </w:p>
    <w:p w14:paraId="611EE179" w14:textId="43C8FB90" w:rsidR="00D25DF9" w:rsidRPr="00D25DF9" w:rsidRDefault="00D25DF9" w:rsidP="00D768FC">
      <w:p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By the end of this fi</w:t>
      </w:r>
      <w:r>
        <w:rPr>
          <w:rFonts w:ascii="Times New Roman" w:eastAsia="Times New Roman" w:hAnsi="Times New Roman" w:cs="Times New Roman"/>
          <w:bCs/>
          <w:sz w:val="24"/>
          <w:szCs w:val="24"/>
        </w:rPr>
        <w:t>eld trip you should be able to:</w:t>
      </w:r>
    </w:p>
    <w:p w14:paraId="78BCBF2A" w14:textId="77777777" w:rsidR="00D25DF9" w:rsidRPr="00D25DF9" w:rsidRDefault="00D25DF9"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Identify a variety of habitats within the ecosystem</w:t>
      </w:r>
    </w:p>
    <w:p w14:paraId="7BFE9C40" w14:textId="16938BAA" w:rsidR="00D25DF9" w:rsidRPr="00D25DF9" w:rsidRDefault="00D25DF9"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Identify 5 </w:t>
      </w:r>
      <w:r w:rsidR="00BE76D1">
        <w:rPr>
          <w:rFonts w:ascii="Times New Roman" w:eastAsia="Times New Roman" w:hAnsi="Times New Roman" w:cs="Times New Roman"/>
          <w:bCs/>
          <w:sz w:val="24"/>
          <w:szCs w:val="24"/>
        </w:rPr>
        <w:t>animals</w:t>
      </w:r>
      <w:r w:rsidRPr="00D25DF9">
        <w:rPr>
          <w:rFonts w:ascii="Times New Roman" w:eastAsia="Times New Roman" w:hAnsi="Times New Roman" w:cs="Times New Roman"/>
          <w:bCs/>
          <w:sz w:val="24"/>
          <w:szCs w:val="24"/>
        </w:rPr>
        <w:t xml:space="preserve"> using simple keys</w:t>
      </w:r>
    </w:p>
    <w:p w14:paraId="71BD35F6" w14:textId="77777777" w:rsidR="00D25DF9" w:rsidRPr="00D25DF9" w:rsidRDefault="00D25DF9"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Use various apparatus required for collection of species</w:t>
      </w:r>
    </w:p>
    <w:p w14:paraId="02CC222C" w14:textId="3561AA23" w:rsidR="00D25DF9" w:rsidRPr="00D25DF9" w:rsidRDefault="00D25DF9"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Conduct a quantitative study of animals and know the difference between quantitative and qualitative surveys</w:t>
      </w:r>
    </w:p>
    <w:p w14:paraId="6C479293" w14:textId="77777777" w:rsidR="00D25DF9" w:rsidRPr="00D25DF9" w:rsidRDefault="00D25DF9"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Understand the difference between abiotic and biotic factors that influence an ecosystem</w:t>
      </w:r>
    </w:p>
    <w:p w14:paraId="10CF1222" w14:textId="77777777" w:rsidR="00D25DF9" w:rsidRPr="00D25DF9" w:rsidRDefault="00D25DF9"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Identify adaptations of different species and understand its purpose</w:t>
      </w:r>
    </w:p>
    <w:p w14:paraId="0760C2C3" w14:textId="77777777" w:rsidR="00D25DF9" w:rsidRDefault="00D25DF9"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Construct food webs and a pyramid of numbers based on field study </w:t>
      </w:r>
      <w:r w:rsidR="00021F64" w:rsidRPr="00D25DF9">
        <w:rPr>
          <w:rFonts w:ascii="Times New Roman" w:eastAsia="Times New Roman" w:hAnsi="Times New Roman" w:cs="Times New Roman"/>
          <w:bCs/>
          <w:sz w:val="24"/>
          <w:szCs w:val="24"/>
        </w:rPr>
        <w:t xml:space="preserve">                    </w:t>
      </w:r>
    </w:p>
    <w:p w14:paraId="1921D7F3" w14:textId="77777777" w:rsidR="00D25DF9" w:rsidRDefault="00D25DF9" w:rsidP="00D768FC">
      <w:pPr>
        <w:spacing w:line="360" w:lineRule="auto"/>
        <w:jc w:val="both"/>
        <w:rPr>
          <w:rFonts w:ascii="Times New Roman" w:eastAsia="Times New Roman" w:hAnsi="Times New Roman" w:cs="Times New Roman"/>
          <w:b/>
          <w:bCs/>
          <w:sz w:val="28"/>
          <w:szCs w:val="24"/>
        </w:rPr>
      </w:pPr>
    </w:p>
    <w:p w14:paraId="42664591" w14:textId="77777777" w:rsidR="00D25DF9" w:rsidRDefault="00D25DF9" w:rsidP="00D768FC">
      <w:pPr>
        <w:spacing w:line="360" w:lineRule="auto"/>
        <w:jc w:val="both"/>
        <w:rPr>
          <w:rFonts w:ascii="Times New Roman" w:eastAsia="Times New Roman" w:hAnsi="Times New Roman" w:cs="Times New Roman"/>
          <w:b/>
          <w:bCs/>
          <w:sz w:val="28"/>
          <w:szCs w:val="24"/>
        </w:rPr>
      </w:pPr>
    </w:p>
    <w:p w14:paraId="68879FAB" w14:textId="77777777" w:rsidR="00D25DF9" w:rsidRDefault="00D25DF9" w:rsidP="00D768FC">
      <w:pPr>
        <w:spacing w:line="360" w:lineRule="auto"/>
        <w:jc w:val="both"/>
        <w:rPr>
          <w:rFonts w:ascii="Times New Roman" w:eastAsia="Times New Roman" w:hAnsi="Times New Roman" w:cs="Times New Roman"/>
          <w:b/>
          <w:bCs/>
          <w:sz w:val="28"/>
          <w:szCs w:val="24"/>
        </w:rPr>
      </w:pPr>
    </w:p>
    <w:p w14:paraId="46E4EE5E" w14:textId="77777777" w:rsidR="00B13432" w:rsidRDefault="00B13432" w:rsidP="00D768FC">
      <w:pPr>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br w:type="page"/>
      </w:r>
    </w:p>
    <w:p w14:paraId="298F4F07" w14:textId="3CA2A6C7" w:rsidR="00A226D4" w:rsidRDefault="00D25DF9" w:rsidP="00D768FC">
      <w:pPr>
        <w:spacing w:line="360" w:lineRule="auto"/>
        <w:jc w:val="both"/>
        <w:rPr>
          <w:rFonts w:ascii="Times New Roman" w:eastAsia="Times New Roman" w:hAnsi="Times New Roman" w:cs="Times New Roman"/>
          <w:b/>
          <w:bCs/>
          <w:sz w:val="28"/>
          <w:szCs w:val="24"/>
        </w:rPr>
      </w:pPr>
      <w:r w:rsidRPr="00D25DF9">
        <w:rPr>
          <w:rFonts w:ascii="Times New Roman" w:eastAsia="Times New Roman" w:hAnsi="Times New Roman" w:cs="Times New Roman"/>
          <w:b/>
          <w:bCs/>
          <w:sz w:val="28"/>
          <w:szCs w:val="24"/>
        </w:rPr>
        <w:lastRenderedPageBreak/>
        <w:t>Site Description</w:t>
      </w:r>
    </w:p>
    <w:tbl>
      <w:tblPr>
        <w:tblStyle w:val="TableGrid"/>
        <w:tblW w:w="9664" w:type="dxa"/>
        <w:tblLook w:val="04A0" w:firstRow="1" w:lastRow="0" w:firstColumn="1" w:lastColumn="0" w:noHBand="0" w:noVBand="1"/>
      </w:tblPr>
      <w:tblGrid>
        <w:gridCol w:w="9664"/>
      </w:tblGrid>
      <w:tr w:rsidR="00D25DF9" w14:paraId="560F0439" w14:textId="77777777" w:rsidTr="00A073E3">
        <w:trPr>
          <w:trHeight w:val="3532"/>
        </w:trPr>
        <w:tc>
          <w:tcPr>
            <w:tcW w:w="9664" w:type="dxa"/>
          </w:tcPr>
          <w:p w14:paraId="3D573813" w14:textId="77777777" w:rsidR="00D25DF9" w:rsidRDefault="00D25DF9" w:rsidP="00D768FC">
            <w:pPr>
              <w:spacing w:line="360" w:lineRule="auto"/>
              <w:jc w:val="both"/>
              <w:rPr>
                <w:rFonts w:ascii="Times New Roman" w:eastAsia="Times New Roman" w:hAnsi="Times New Roman" w:cs="Times New Roman"/>
                <w:b/>
                <w:bCs/>
                <w:sz w:val="28"/>
                <w:szCs w:val="24"/>
              </w:rPr>
            </w:pPr>
          </w:p>
        </w:tc>
      </w:tr>
    </w:tbl>
    <w:p w14:paraId="003B5488" w14:textId="77777777" w:rsidR="00D25DF9" w:rsidRDefault="00D25DF9" w:rsidP="00D768FC">
      <w:pPr>
        <w:spacing w:line="360" w:lineRule="auto"/>
        <w:jc w:val="both"/>
        <w:rPr>
          <w:rFonts w:ascii="Times New Roman" w:eastAsia="Times New Roman" w:hAnsi="Times New Roman" w:cs="Times New Roman"/>
          <w:b/>
          <w:bCs/>
          <w:sz w:val="28"/>
          <w:szCs w:val="24"/>
        </w:rPr>
      </w:pPr>
    </w:p>
    <w:p w14:paraId="058FB20C" w14:textId="22DCC245" w:rsidR="00D25DF9" w:rsidRDefault="000C44D1" w:rsidP="00D768FC">
      <w:pPr>
        <w:spacing w:line="360" w:lineRule="auto"/>
        <w:jc w:val="both"/>
        <w:rPr>
          <w:rFonts w:ascii="Times New Roman" w:eastAsia="Times New Roman" w:hAnsi="Times New Roman" w:cs="Times New Roman"/>
          <w:b/>
          <w:bCs/>
          <w:sz w:val="28"/>
          <w:szCs w:val="24"/>
        </w:rPr>
      </w:pPr>
      <w:r w:rsidRPr="000C44D1">
        <w:rPr>
          <w:rFonts w:ascii="Times New Roman" w:eastAsia="Times New Roman" w:hAnsi="Times New Roman" w:cs="Times New Roman"/>
          <w:b/>
          <w:bCs/>
          <w:sz w:val="28"/>
          <w:szCs w:val="24"/>
        </w:rPr>
        <w:t>Site Map/Sketch</w:t>
      </w:r>
    </w:p>
    <w:tbl>
      <w:tblPr>
        <w:tblStyle w:val="TableGrid"/>
        <w:tblW w:w="9501" w:type="dxa"/>
        <w:tblLook w:val="04A0" w:firstRow="1" w:lastRow="0" w:firstColumn="1" w:lastColumn="0" w:noHBand="0" w:noVBand="1"/>
      </w:tblPr>
      <w:tblGrid>
        <w:gridCol w:w="1900"/>
        <w:gridCol w:w="1900"/>
        <w:gridCol w:w="1900"/>
        <w:gridCol w:w="1900"/>
        <w:gridCol w:w="1901"/>
      </w:tblGrid>
      <w:tr w:rsidR="00A073E3" w14:paraId="327663D3" w14:textId="77777777" w:rsidTr="00485106">
        <w:trPr>
          <w:trHeight w:val="1616"/>
        </w:trPr>
        <w:tc>
          <w:tcPr>
            <w:tcW w:w="1900" w:type="dxa"/>
          </w:tcPr>
          <w:p w14:paraId="54CEF863"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0" w:type="dxa"/>
          </w:tcPr>
          <w:p w14:paraId="231BC0B0"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0" w:type="dxa"/>
          </w:tcPr>
          <w:p w14:paraId="7ABBE7CA"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0" w:type="dxa"/>
          </w:tcPr>
          <w:p w14:paraId="15B83802"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1" w:type="dxa"/>
          </w:tcPr>
          <w:p w14:paraId="57494F5C" w14:textId="77777777" w:rsidR="00A073E3" w:rsidRDefault="00A073E3" w:rsidP="00D768FC">
            <w:pPr>
              <w:spacing w:line="360" w:lineRule="auto"/>
              <w:jc w:val="both"/>
              <w:rPr>
                <w:rFonts w:ascii="Times New Roman" w:eastAsia="Times New Roman" w:hAnsi="Times New Roman" w:cs="Times New Roman"/>
                <w:b/>
                <w:bCs/>
                <w:sz w:val="28"/>
                <w:szCs w:val="24"/>
              </w:rPr>
            </w:pPr>
          </w:p>
        </w:tc>
      </w:tr>
      <w:tr w:rsidR="00A073E3" w14:paraId="3863BD2E" w14:textId="77777777" w:rsidTr="00485106">
        <w:trPr>
          <w:trHeight w:val="1657"/>
        </w:trPr>
        <w:tc>
          <w:tcPr>
            <w:tcW w:w="1900" w:type="dxa"/>
          </w:tcPr>
          <w:p w14:paraId="02E0629C"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0" w:type="dxa"/>
          </w:tcPr>
          <w:p w14:paraId="75339CB0"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0" w:type="dxa"/>
          </w:tcPr>
          <w:p w14:paraId="580EF79C"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0" w:type="dxa"/>
          </w:tcPr>
          <w:p w14:paraId="513E0D30" w14:textId="77777777" w:rsidR="00A073E3" w:rsidRDefault="00A073E3" w:rsidP="00D768FC">
            <w:pPr>
              <w:spacing w:line="360" w:lineRule="auto"/>
              <w:jc w:val="both"/>
              <w:rPr>
                <w:rFonts w:ascii="Times New Roman" w:eastAsia="Times New Roman" w:hAnsi="Times New Roman" w:cs="Times New Roman"/>
                <w:b/>
                <w:bCs/>
                <w:sz w:val="28"/>
                <w:szCs w:val="24"/>
              </w:rPr>
            </w:pPr>
          </w:p>
        </w:tc>
        <w:tc>
          <w:tcPr>
            <w:tcW w:w="1901" w:type="dxa"/>
          </w:tcPr>
          <w:p w14:paraId="548CCB65" w14:textId="77777777" w:rsidR="00A073E3" w:rsidRDefault="00A073E3" w:rsidP="00D768FC">
            <w:pPr>
              <w:spacing w:line="360" w:lineRule="auto"/>
              <w:jc w:val="both"/>
              <w:rPr>
                <w:rFonts w:ascii="Times New Roman" w:eastAsia="Times New Roman" w:hAnsi="Times New Roman" w:cs="Times New Roman"/>
                <w:b/>
                <w:bCs/>
                <w:sz w:val="28"/>
                <w:szCs w:val="24"/>
              </w:rPr>
            </w:pPr>
          </w:p>
        </w:tc>
      </w:tr>
      <w:tr w:rsidR="00485106" w14:paraId="29EE14CB" w14:textId="77777777" w:rsidTr="00485106">
        <w:trPr>
          <w:trHeight w:val="1657"/>
        </w:trPr>
        <w:tc>
          <w:tcPr>
            <w:tcW w:w="1900" w:type="dxa"/>
          </w:tcPr>
          <w:p w14:paraId="6E5C521A"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0" w:type="dxa"/>
          </w:tcPr>
          <w:p w14:paraId="66C6A0BC"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0" w:type="dxa"/>
          </w:tcPr>
          <w:p w14:paraId="6D113EB6"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0" w:type="dxa"/>
          </w:tcPr>
          <w:p w14:paraId="499FB3F8"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1" w:type="dxa"/>
          </w:tcPr>
          <w:p w14:paraId="0EC8017F" w14:textId="77777777" w:rsidR="00485106" w:rsidRDefault="00485106" w:rsidP="00D768FC">
            <w:pPr>
              <w:spacing w:line="360" w:lineRule="auto"/>
              <w:jc w:val="both"/>
              <w:rPr>
                <w:rFonts w:ascii="Times New Roman" w:eastAsia="Times New Roman" w:hAnsi="Times New Roman" w:cs="Times New Roman"/>
                <w:b/>
                <w:bCs/>
                <w:sz w:val="28"/>
                <w:szCs w:val="24"/>
              </w:rPr>
            </w:pPr>
          </w:p>
        </w:tc>
      </w:tr>
      <w:tr w:rsidR="00485106" w14:paraId="42780132" w14:textId="77777777" w:rsidTr="00485106">
        <w:trPr>
          <w:trHeight w:val="1657"/>
        </w:trPr>
        <w:tc>
          <w:tcPr>
            <w:tcW w:w="1900" w:type="dxa"/>
          </w:tcPr>
          <w:p w14:paraId="17B6F3C1"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0" w:type="dxa"/>
          </w:tcPr>
          <w:p w14:paraId="60B2030F"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0" w:type="dxa"/>
          </w:tcPr>
          <w:p w14:paraId="282C4F63"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0" w:type="dxa"/>
          </w:tcPr>
          <w:p w14:paraId="46EE42E2" w14:textId="77777777" w:rsidR="00485106" w:rsidRDefault="00485106" w:rsidP="00D768FC">
            <w:pPr>
              <w:spacing w:line="360" w:lineRule="auto"/>
              <w:jc w:val="both"/>
              <w:rPr>
                <w:rFonts w:ascii="Times New Roman" w:eastAsia="Times New Roman" w:hAnsi="Times New Roman" w:cs="Times New Roman"/>
                <w:b/>
                <w:bCs/>
                <w:sz w:val="28"/>
                <w:szCs w:val="24"/>
              </w:rPr>
            </w:pPr>
          </w:p>
        </w:tc>
        <w:tc>
          <w:tcPr>
            <w:tcW w:w="1901" w:type="dxa"/>
          </w:tcPr>
          <w:p w14:paraId="3D88C19A" w14:textId="77777777" w:rsidR="00485106" w:rsidRDefault="00485106" w:rsidP="00D768FC">
            <w:pPr>
              <w:spacing w:line="360" w:lineRule="auto"/>
              <w:jc w:val="both"/>
              <w:rPr>
                <w:rFonts w:ascii="Times New Roman" w:eastAsia="Times New Roman" w:hAnsi="Times New Roman" w:cs="Times New Roman"/>
                <w:b/>
                <w:bCs/>
                <w:sz w:val="28"/>
                <w:szCs w:val="24"/>
              </w:rPr>
            </w:pPr>
          </w:p>
        </w:tc>
      </w:tr>
    </w:tbl>
    <w:p w14:paraId="2DA0774E" w14:textId="58497E6E" w:rsidR="00B13432" w:rsidRDefault="00B13432" w:rsidP="00D768FC">
      <w:pPr>
        <w:spacing w:line="360" w:lineRule="auto"/>
        <w:jc w:val="both"/>
        <w:rPr>
          <w:rFonts w:ascii="Times New Roman" w:eastAsia="Times New Roman" w:hAnsi="Times New Roman" w:cs="Times New Roman"/>
          <w:b/>
          <w:bCs/>
          <w:sz w:val="28"/>
          <w:szCs w:val="24"/>
        </w:rPr>
      </w:pPr>
    </w:p>
    <w:p w14:paraId="14B7AB0B" w14:textId="75578F9D" w:rsidR="004B59F1" w:rsidRPr="004B59F1" w:rsidRDefault="00B13432" w:rsidP="00D768F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8"/>
          <w:szCs w:val="24"/>
        </w:rPr>
        <w:br w:type="page"/>
      </w:r>
      <w:r w:rsidR="004B59F1" w:rsidRPr="004B59F1">
        <w:rPr>
          <w:rFonts w:ascii="Times New Roman" w:eastAsia="Times New Roman" w:hAnsi="Times New Roman" w:cs="Times New Roman"/>
          <w:b/>
          <w:bCs/>
          <w:sz w:val="24"/>
          <w:szCs w:val="24"/>
        </w:rPr>
        <w:lastRenderedPageBreak/>
        <w:t>Activity 1: Anima</w:t>
      </w:r>
      <w:r w:rsidR="004B59F1">
        <w:rPr>
          <w:rFonts w:ascii="Times New Roman" w:eastAsia="Times New Roman" w:hAnsi="Times New Roman" w:cs="Times New Roman"/>
          <w:b/>
          <w:bCs/>
          <w:sz w:val="24"/>
          <w:szCs w:val="24"/>
        </w:rPr>
        <w:t>l Collection and Identification</w:t>
      </w:r>
    </w:p>
    <w:p w14:paraId="01FFB725" w14:textId="566A595D" w:rsidR="004B59F1" w:rsidRPr="004B59F1" w:rsidRDefault="004B59F1" w:rsidP="00D768FC">
      <w:pPr>
        <w:spacing w:line="360" w:lineRule="auto"/>
        <w:jc w:val="both"/>
        <w:rPr>
          <w:rFonts w:ascii="Times New Roman" w:eastAsia="Times New Roman" w:hAnsi="Times New Roman" w:cs="Times New Roman"/>
          <w:bCs/>
          <w:sz w:val="24"/>
          <w:szCs w:val="24"/>
        </w:rPr>
      </w:pPr>
      <w:r w:rsidRPr="004B59F1">
        <w:rPr>
          <w:rFonts w:ascii="Times New Roman" w:eastAsia="Times New Roman" w:hAnsi="Times New Roman" w:cs="Times New Roman"/>
          <w:bCs/>
          <w:sz w:val="24"/>
          <w:szCs w:val="24"/>
        </w:rPr>
        <w:t>There are different methods of collecting specimens depending on the type of habitat you are sampling. Use a variety of sampling me</w:t>
      </w:r>
      <w:r>
        <w:rPr>
          <w:rFonts w:ascii="Times New Roman" w:eastAsia="Times New Roman" w:hAnsi="Times New Roman" w:cs="Times New Roman"/>
          <w:bCs/>
          <w:sz w:val="24"/>
          <w:szCs w:val="24"/>
        </w:rPr>
        <w:t>thods and record your findings.</w:t>
      </w:r>
    </w:p>
    <w:p w14:paraId="7B8E0FA2" w14:textId="77305B52" w:rsidR="005F1CEC" w:rsidRDefault="005F1CEC" w:rsidP="00D768F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Apparatus that you will use:</w:t>
      </w:r>
    </w:p>
    <w:p w14:paraId="7501F917" w14:textId="77777777" w:rsidR="005F1CEC" w:rsidRPr="005F1CEC" w:rsidRDefault="005F1CEC" w:rsidP="00D768FC">
      <w:pPr>
        <w:pStyle w:val="ListParagraph"/>
        <w:numPr>
          <w:ilvl w:val="0"/>
          <w:numId w:val="22"/>
        </w:numPr>
        <w:spacing w:line="360" w:lineRule="auto"/>
        <w:jc w:val="both"/>
        <w:rPr>
          <w:rFonts w:ascii="Times New Roman" w:eastAsia="Times New Roman" w:hAnsi="Times New Roman" w:cs="Times New Roman"/>
          <w:bCs/>
          <w:sz w:val="24"/>
          <w:szCs w:val="24"/>
        </w:rPr>
      </w:pPr>
      <w:r w:rsidRPr="005F1CEC">
        <w:rPr>
          <w:rFonts w:ascii="Times New Roman" w:eastAsia="Times New Roman" w:hAnsi="Times New Roman" w:cs="Times New Roman"/>
          <w:bCs/>
          <w:sz w:val="24"/>
          <w:szCs w:val="24"/>
        </w:rPr>
        <w:t>Garden gloves</w:t>
      </w:r>
    </w:p>
    <w:p w14:paraId="084E3BEC" w14:textId="67BDCB62" w:rsidR="004B59F1" w:rsidRPr="005F1CEC" w:rsidRDefault="005F1CEC" w:rsidP="00D768FC">
      <w:pPr>
        <w:pStyle w:val="ListParagraph"/>
        <w:numPr>
          <w:ilvl w:val="0"/>
          <w:numId w:val="22"/>
        </w:numPr>
        <w:spacing w:line="360" w:lineRule="auto"/>
        <w:jc w:val="both"/>
        <w:rPr>
          <w:rFonts w:ascii="Times New Roman" w:eastAsia="Times New Roman" w:hAnsi="Times New Roman" w:cs="Times New Roman"/>
          <w:bCs/>
          <w:sz w:val="24"/>
          <w:szCs w:val="24"/>
        </w:rPr>
      </w:pPr>
      <w:r w:rsidRPr="005F1CEC">
        <w:rPr>
          <w:rFonts w:ascii="Times New Roman" w:eastAsia="Times New Roman" w:hAnsi="Times New Roman" w:cs="Times New Roman"/>
          <w:bCs/>
          <w:sz w:val="24"/>
          <w:szCs w:val="24"/>
        </w:rPr>
        <w:t xml:space="preserve">Aspirator  </w:t>
      </w:r>
    </w:p>
    <w:p w14:paraId="152C4823" w14:textId="22F8E0E8" w:rsidR="005F1CEC" w:rsidRPr="005F1CEC" w:rsidRDefault="005F1CEC" w:rsidP="00D768FC">
      <w:pPr>
        <w:pStyle w:val="ListParagraph"/>
        <w:numPr>
          <w:ilvl w:val="0"/>
          <w:numId w:val="22"/>
        </w:numPr>
        <w:spacing w:line="360" w:lineRule="auto"/>
        <w:jc w:val="both"/>
        <w:rPr>
          <w:rFonts w:ascii="Times New Roman" w:eastAsia="Times New Roman" w:hAnsi="Times New Roman" w:cs="Times New Roman"/>
          <w:bCs/>
          <w:sz w:val="24"/>
          <w:szCs w:val="24"/>
        </w:rPr>
      </w:pPr>
      <w:r w:rsidRPr="005F1CEC">
        <w:rPr>
          <w:rFonts w:ascii="Times New Roman" w:eastAsia="Times New Roman" w:hAnsi="Times New Roman" w:cs="Times New Roman"/>
          <w:bCs/>
          <w:sz w:val="24"/>
          <w:szCs w:val="24"/>
        </w:rPr>
        <w:t>Collecting Jars</w:t>
      </w:r>
    </w:p>
    <w:p w14:paraId="5ED8170B" w14:textId="18FBAAB6" w:rsidR="005F1CEC" w:rsidRPr="005F1CEC" w:rsidRDefault="005F1CEC" w:rsidP="00D768FC">
      <w:pPr>
        <w:pStyle w:val="ListParagraph"/>
        <w:numPr>
          <w:ilvl w:val="0"/>
          <w:numId w:val="22"/>
        </w:numPr>
        <w:spacing w:line="360" w:lineRule="auto"/>
        <w:jc w:val="both"/>
        <w:rPr>
          <w:rFonts w:ascii="Times New Roman" w:eastAsia="Times New Roman" w:hAnsi="Times New Roman" w:cs="Times New Roman"/>
          <w:bCs/>
          <w:sz w:val="24"/>
          <w:szCs w:val="24"/>
        </w:rPr>
      </w:pPr>
      <w:r w:rsidRPr="005F1CEC">
        <w:rPr>
          <w:rFonts w:ascii="Times New Roman" w:eastAsia="Times New Roman" w:hAnsi="Times New Roman" w:cs="Times New Roman"/>
          <w:bCs/>
          <w:sz w:val="24"/>
          <w:szCs w:val="24"/>
        </w:rPr>
        <w:t>Forceps</w:t>
      </w:r>
    </w:p>
    <w:p w14:paraId="40D8EAF0" w14:textId="61881234" w:rsidR="005F1CEC" w:rsidRPr="005F1CEC" w:rsidRDefault="005F1CEC" w:rsidP="00D768FC">
      <w:pPr>
        <w:pStyle w:val="ListParagraph"/>
        <w:numPr>
          <w:ilvl w:val="0"/>
          <w:numId w:val="22"/>
        </w:numPr>
        <w:spacing w:line="360" w:lineRule="auto"/>
        <w:jc w:val="both"/>
        <w:rPr>
          <w:rFonts w:ascii="Times New Roman" w:eastAsia="Times New Roman" w:hAnsi="Times New Roman" w:cs="Times New Roman"/>
          <w:bCs/>
          <w:sz w:val="24"/>
          <w:szCs w:val="24"/>
        </w:rPr>
      </w:pPr>
      <w:r w:rsidRPr="005F1CEC">
        <w:rPr>
          <w:rFonts w:ascii="Times New Roman" w:eastAsia="Times New Roman" w:hAnsi="Times New Roman" w:cs="Times New Roman"/>
          <w:bCs/>
          <w:sz w:val="24"/>
          <w:szCs w:val="24"/>
        </w:rPr>
        <w:t>Insect net</w:t>
      </w:r>
    </w:p>
    <w:p w14:paraId="3C2F364C" w14:textId="7A42E08A" w:rsidR="005F1CEC" w:rsidRPr="005F1CEC" w:rsidRDefault="005F1CEC" w:rsidP="00D768FC">
      <w:pPr>
        <w:pStyle w:val="ListParagraph"/>
        <w:numPr>
          <w:ilvl w:val="0"/>
          <w:numId w:val="9"/>
        </w:numPr>
        <w:spacing w:line="360" w:lineRule="auto"/>
        <w:jc w:val="both"/>
        <w:rPr>
          <w:rFonts w:ascii="Times New Roman" w:eastAsia="Times New Roman" w:hAnsi="Times New Roman" w:cs="Times New Roman"/>
          <w:bCs/>
          <w:sz w:val="24"/>
          <w:szCs w:val="24"/>
        </w:rPr>
      </w:pPr>
      <w:r w:rsidRPr="005F1CEC">
        <w:rPr>
          <w:rFonts w:ascii="Times New Roman" w:eastAsia="Times New Roman" w:hAnsi="Times New Roman" w:cs="Times New Roman"/>
          <w:bCs/>
          <w:sz w:val="24"/>
          <w:szCs w:val="24"/>
        </w:rPr>
        <w:t>Killing Jars</w:t>
      </w:r>
    </w:p>
    <w:p w14:paraId="16841D87" w14:textId="6C15767F" w:rsidR="00B13432" w:rsidRDefault="004B59F1" w:rsidP="00D768FC">
      <w:pPr>
        <w:spacing w:line="360" w:lineRule="auto"/>
        <w:jc w:val="both"/>
        <w:rPr>
          <w:rFonts w:ascii="Times New Roman" w:eastAsia="Times New Roman" w:hAnsi="Times New Roman" w:cs="Times New Roman"/>
          <w:bCs/>
          <w:sz w:val="24"/>
          <w:szCs w:val="24"/>
        </w:rPr>
      </w:pPr>
      <w:r w:rsidRPr="004B59F1">
        <w:rPr>
          <w:rFonts w:ascii="Times New Roman" w:eastAsia="Times New Roman" w:hAnsi="Times New Roman" w:cs="Times New Roman"/>
          <w:bCs/>
          <w:sz w:val="24"/>
          <w:szCs w:val="24"/>
        </w:rPr>
        <w:t>Choose 3 pieces of equipment and fill out the boxes below:</w:t>
      </w:r>
    </w:p>
    <w:p w14:paraId="7C609C21" w14:textId="2152A756" w:rsidR="00090ED5" w:rsidRPr="00090ED5" w:rsidRDefault="00090ED5" w:rsidP="00D768FC">
      <w:pPr>
        <w:jc w:val="both"/>
        <w:rPr>
          <w:rFonts w:ascii="Times New Roman" w:eastAsia="Times New Roman" w:hAnsi="Times New Roman" w:cs="Times New Roman"/>
          <w:b/>
          <w:bCs/>
          <w:sz w:val="24"/>
          <w:szCs w:val="24"/>
        </w:rPr>
      </w:pPr>
      <w:r w:rsidRPr="00090ED5">
        <w:rPr>
          <w:rFonts w:ascii="Times New Roman" w:eastAsia="Times New Roman" w:hAnsi="Times New Roman" w:cs="Times New Roman"/>
          <w:b/>
          <w:bCs/>
          <w:sz w:val="24"/>
          <w:szCs w:val="24"/>
        </w:rPr>
        <w:t>Collection Apparatus Used</w:t>
      </w:r>
      <w:r>
        <w:rPr>
          <w:rFonts w:ascii="Times New Roman" w:eastAsia="Times New Roman" w:hAnsi="Times New Roman" w:cs="Times New Roman"/>
          <w:b/>
          <w:bCs/>
          <w:sz w:val="24"/>
          <w:szCs w:val="24"/>
        </w:rPr>
        <w:t>:</w:t>
      </w:r>
    </w:p>
    <w:p w14:paraId="0D835137" w14:textId="77777777" w:rsidR="006734FF" w:rsidRDefault="006734FF" w:rsidP="00D768FC">
      <w:pPr>
        <w:pBdr>
          <w:bottom w:val="single" w:sz="6" w:space="1" w:color="auto"/>
        </w:pBdr>
        <w:jc w:val="both"/>
        <w:rPr>
          <w:rFonts w:ascii="Times New Roman" w:eastAsia="Times New Roman" w:hAnsi="Times New Roman" w:cs="Times New Roman"/>
          <w:bCs/>
          <w:sz w:val="24"/>
          <w:szCs w:val="24"/>
        </w:rPr>
      </w:pPr>
    </w:p>
    <w:p w14:paraId="0C2DE14F" w14:textId="77777777" w:rsidR="006734FF" w:rsidRDefault="006734FF" w:rsidP="00D768FC">
      <w:pPr>
        <w:jc w:val="both"/>
        <w:rPr>
          <w:rFonts w:ascii="Times New Roman" w:eastAsia="Times New Roman" w:hAnsi="Times New Roman" w:cs="Times New Roman"/>
          <w:bCs/>
          <w:sz w:val="24"/>
          <w:szCs w:val="24"/>
        </w:rPr>
      </w:pPr>
    </w:p>
    <w:p w14:paraId="0BC13F5F" w14:textId="77777777" w:rsidR="006734FF" w:rsidRDefault="006734FF" w:rsidP="00D768FC">
      <w:pPr>
        <w:pBdr>
          <w:bottom w:val="single" w:sz="6" w:space="1" w:color="auto"/>
        </w:pBdr>
        <w:jc w:val="both"/>
        <w:rPr>
          <w:rFonts w:ascii="Times New Roman" w:eastAsia="Times New Roman" w:hAnsi="Times New Roman" w:cs="Times New Roman"/>
          <w:bCs/>
          <w:sz w:val="24"/>
          <w:szCs w:val="24"/>
        </w:rPr>
      </w:pPr>
    </w:p>
    <w:p w14:paraId="60AF1E52" w14:textId="77777777" w:rsidR="006734FF" w:rsidRDefault="006734FF" w:rsidP="00D768FC">
      <w:pPr>
        <w:jc w:val="both"/>
        <w:rPr>
          <w:rFonts w:ascii="Times New Roman" w:eastAsia="Times New Roman" w:hAnsi="Times New Roman" w:cs="Times New Roman"/>
          <w:bCs/>
          <w:sz w:val="24"/>
          <w:szCs w:val="24"/>
        </w:rPr>
      </w:pPr>
    </w:p>
    <w:p w14:paraId="392B20C8" w14:textId="77777777" w:rsidR="006734FF" w:rsidRDefault="006734FF" w:rsidP="00D768FC">
      <w:pPr>
        <w:jc w:val="both"/>
        <w:rPr>
          <w:rFonts w:ascii="Times New Roman" w:eastAsia="Times New Roman" w:hAnsi="Times New Roman" w:cs="Times New Roman"/>
          <w:bCs/>
          <w:sz w:val="24"/>
          <w:szCs w:val="24"/>
        </w:rPr>
      </w:pPr>
    </w:p>
    <w:tbl>
      <w:tblPr>
        <w:tblStyle w:val="TableGrid"/>
        <w:tblW w:w="0" w:type="auto"/>
        <w:tblLook w:val="04A0" w:firstRow="1" w:lastRow="0" w:firstColumn="1" w:lastColumn="0" w:noHBand="0" w:noVBand="1"/>
      </w:tblPr>
      <w:tblGrid>
        <w:gridCol w:w="4757"/>
        <w:gridCol w:w="4757"/>
      </w:tblGrid>
      <w:tr w:rsidR="00992408" w14:paraId="6CE7EE82" w14:textId="77777777" w:rsidTr="00CF5AF3">
        <w:trPr>
          <w:trHeight w:val="713"/>
        </w:trPr>
        <w:tc>
          <w:tcPr>
            <w:tcW w:w="4757" w:type="dxa"/>
          </w:tcPr>
          <w:p w14:paraId="2D0F6CBD" w14:textId="4514F3C3" w:rsidR="00992408" w:rsidRDefault="00090ED5"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Name:</w:t>
            </w:r>
          </w:p>
        </w:tc>
        <w:tc>
          <w:tcPr>
            <w:tcW w:w="4757" w:type="dxa"/>
            <w:vMerge w:val="restart"/>
          </w:tcPr>
          <w:p w14:paraId="43CB64D4" w14:textId="68A3410B" w:rsidR="00327F23" w:rsidRDefault="00090ED5"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
                <w:bCs/>
                <w:sz w:val="24"/>
                <w:szCs w:val="24"/>
              </w:rPr>
              <w:t>Diagram</w:t>
            </w:r>
          </w:p>
        </w:tc>
      </w:tr>
      <w:tr w:rsidR="00992408" w14:paraId="5BA6E61E" w14:textId="77777777" w:rsidTr="00CF5AF3">
        <w:trPr>
          <w:trHeight w:val="1349"/>
        </w:trPr>
        <w:tc>
          <w:tcPr>
            <w:tcW w:w="4757" w:type="dxa"/>
          </w:tcPr>
          <w:p w14:paraId="18B5D4BC" w14:textId="18AF2D4E" w:rsidR="00992408" w:rsidRDefault="00090ED5"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How was it used</w:t>
            </w:r>
          </w:p>
        </w:tc>
        <w:tc>
          <w:tcPr>
            <w:tcW w:w="4757" w:type="dxa"/>
            <w:vMerge/>
          </w:tcPr>
          <w:p w14:paraId="12AEEC2B" w14:textId="77777777" w:rsidR="00992408" w:rsidRDefault="00992408" w:rsidP="00D768FC">
            <w:pPr>
              <w:jc w:val="both"/>
              <w:rPr>
                <w:rFonts w:ascii="Times New Roman" w:eastAsia="Times New Roman" w:hAnsi="Times New Roman" w:cs="Times New Roman"/>
                <w:bCs/>
                <w:sz w:val="24"/>
                <w:szCs w:val="24"/>
              </w:rPr>
            </w:pPr>
          </w:p>
        </w:tc>
      </w:tr>
      <w:tr w:rsidR="00992408" w14:paraId="10DF26AD" w14:textId="77777777" w:rsidTr="00CF5AF3">
        <w:trPr>
          <w:trHeight w:val="1961"/>
        </w:trPr>
        <w:tc>
          <w:tcPr>
            <w:tcW w:w="4757" w:type="dxa"/>
          </w:tcPr>
          <w:p w14:paraId="2CD6E517" w14:textId="0A9E97C2" w:rsidR="00992408" w:rsidRDefault="00090ED5"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Type of organism collected</w:t>
            </w:r>
          </w:p>
        </w:tc>
        <w:tc>
          <w:tcPr>
            <w:tcW w:w="4757" w:type="dxa"/>
            <w:vMerge/>
          </w:tcPr>
          <w:p w14:paraId="4B1F752D" w14:textId="77777777" w:rsidR="00992408" w:rsidRDefault="00992408" w:rsidP="00D768FC">
            <w:pPr>
              <w:jc w:val="both"/>
              <w:rPr>
                <w:rFonts w:ascii="Times New Roman" w:eastAsia="Times New Roman" w:hAnsi="Times New Roman" w:cs="Times New Roman"/>
                <w:bCs/>
                <w:sz w:val="24"/>
                <w:szCs w:val="24"/>
              </w:rPr>
            </w:pPr>
          </w:p>
        </w:tc>
      </w:tr>
    </w:tbl>
    <w:p w14:paraId="6247BA1C" w14:textId="77777777" w:rsidR="003A5472" w:rsidRDefault="003A5472" w:rsidP="00D768FC">
      <w:pPr>
        <w:jc w:val="both"/>
        <w:rPr>
          <w:rFonts w:ascii="Times New Roman" w:eastAsia="Times New Roman" w:hAnsi="Times New Roman" w:cs="Times New Roman"/>
          <w:bCs/>
          <w:sz w:val="24"/>
          <w:szCs w:val="24"/>
        </w:rPr>
      </w:pPr>
    </w:p>
    <w:tbl>
      <w:tblPr>
        <w:tblStyle w:val="TableGrid"/>
        <w:tblW w:w="0" w:type="auto"/>
        <w:tblLook w:val="04A0" w:firstRow="1" w:lastRow="0" w:firstColumn="1" w:lastColumn="0" w:noHBand="0" w:noVBand="1"/>
      </w:tblPr>
      <w:tblGrid>
        <w:gridCol w:w="4757"/>
        <w:gridCol w:w="4757"/>
      </w:tblGrid>
      <w:tr w:rsidR="006734FF" w14:paraId="0833E94D" w14:textId="77777777" w:rsidTr="00084568">
        <w:trPr>
          <w:trHeight w:val="713"/>
        </w:trPr>
        <w:tc>
          <w:tcPr>
            <w:tcW w:w="4757" w:type="dxa"/>
          </w:tcPr>
          <w:p w14:paraId="1CDA28B9" w14:textId="67269854" w:rsidR="006734FF" w:rsidRDefault="006734FF" w:rsidP="00D768FC">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br w:type="page"/>
            </w:r>
            <w:r w:rsidRPr="00090ED5">
              <w:rPr>
                <w:rFonts w:ascii="Times New Roman" w:eastAsia="Times New Roman" w:hAnsi="Times New Roman" w:cs="Times New Roman"/>
                <w:bCs/>
                <w:sz w:val="24"/>
                <w:szCs w:val="24"/>
              </w:rPr>
              <w:t>Name:</w:t>
            </w:r>
          </w:p>
        </w:tc>
        <w:tc>
          <w:tcPr>
            <w:tcW w:w="4757" w:type="dxa"/>
            <w:vMerge w:val="restart"/>
          </w:tcPr>
          <w:p w14:paraId="7858F820" w14:textId="77777777" w:rsidR="006734FF" w:rsidRDefault="006734FF"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
                <w:bCs/>
                <w:sz w:val="24"/>
                <w:szCs w:val="24"/>
              </w:rPr>
              <w:t>Diagram</w:t>
            </w:r>
          </w:p>
        </w:tc>
      </w:tr>
      <w:tr w:rsidR="006734FF" w14:paraId="31AD2D8B" w14:textId="77777777" w:rsidTr="00084568">
        <w:trPr>
          <w:trHeight w:val="1349"/>
        </w:trPr>
        <w:tc>
          <w:tcPr>
            <w:tcW w:w="4757" w:type="dxa"/>
          </w:tcPr>
          <w:p w14:paraId="4A89E43F" w14:textId="77777777" w:rsidR="006734FF" w:rsidRDefault="006734FF"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How was it used</w:t>
            </w:r>
          </w:p>
        </w:tc>
        <w:tc>
          <w:tcPr>
            <w:tcW w:w="4757" w:type="dxa"/>
            <w:vMerge/>
          </w:tcPr>
          <w:p w14:paraId="27062459" w14:textId="77777777" w:rsidR="006734FF" w:rsidRDefault="006734FF" w:rsidP="00D768FC">
            <w:pPr>
              <w:jc w:val="both"/>
              <w:rPr>
                <w:rFonts w:ascii="Times New Roman" w:eastAsia="Times New Roman" w:hAnsi="Times New Roman" w:cs="Times New Roman"/>
                <w:bCs/>
                <w:sz w:val="24"/>
                <w:szCs w:val="24"/>
              </w:rPr>
            </w:pPr>
          </w:p>
        </w:tc>
      </w:tr>
      <w:tr w:rsidR="006734FF" w14:paraId="080F533A" w14:textId="77777777" w:rsidTr="00084568">
        <w:trPr>
          <w:trHeight w:val="1961"/>
        </w:trPr>
        <w:tc>
          <w:tcPr>
            <w:tcW w:w="4757" w:type="dxa"/>
          </w:tcPr>
          <w:p w14:paraId="5BB904B6" w14:textId="77777777" w:rsidR="006734FF" w:rsidRDefault="006734FF"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Type of organism collected</w:t>
            </w:r>
          </w:p>
        </w:tc>
        <w:tc>
          <w:tcPr>
            <w:tcW w:w="4757" w:type="dxa"/>
            <w:vMerge/>
          </w:tcPr>
          <w:p w14:paraId="63F6A470" w14:textId="77777777" w:rsidR="006734FF" w:rsidRDefault="006734FF" w:rsidP="00D768FC">
            <w:pPr>
              <w:jc w:val="both"/>
              <w:rPr>
                <w:rFonts w:ascii="Times New Roman" w:eastAsia="Times New Roman" w:hAnsi="Times New Roman" w:cs="Times New Roman"/>
                <w:bCs/>
                <w:sz w:val="24"/>
                <w:szCs w:val="24"/>
              </w:rPr>
            </w:pPr>
          </w:p>
        </w:tc>
      </w:tr>
    </w:tbl>
    <w:p w14:paraId="4EF8992F" w14:textId="77777777" w:rsidR="006734FF" w:rsidRPr="004B59F1" w:rsidRDefault="006734FF" w:rsidP="00D768FC">
      <w:pPr>
        <w:jc w:val="both"/>
        <w:rPr>
          <w:rFonts w:ascii="Times New Roman" w:eastAsia="Times New Roman" w:hAnsi="Times New Roman" w:cs="Times New Roman"/>
          <w:bCs/>
          <w:sz w:val="24"/>
          <w:szCs w:val="24"/>
        </w:rPr>
      </w:pPr>
    </w:p>
    <w:tbl>
      <w:tblPr>
        <w:tblStyle w:val="TableGrid"/>
        <w:tblW w:w="0" w:type="auto"/>
        <w:tblLook w:val="04A0" w:firstRow="1" w:lastRow="0" w:firstColumn="1" w:lastColumn="0" w:noHBand="0" w:noVBand="1"/>
      </w:tblPr>
      <w:tblGrid>
        <w:gridCol w:w="4757"/>
        <w:gridCol w:w="4757"/>
      </w:tblGrid>
      <w:tr w:rsidR="006734FF" w14:paraId="7AB25A3C" w14:textId="77777777" w:rsidTr="00084568">
        <w:trPr>
          <w:trHeight w:val="713"/>
        </w:trPr>
        <w:tc>
          <w:tcPr>
            <w:tcW w:w="4757" w:type="dxa"/>
          </w:tcPr>
          <w:p w14:paraId="321973FF" w14:textId="77777777" w:rsidR="006734FF" w:rsidRDefault="006734FF"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Name:</w:t>
            </w:r>
          </w:p>
        </w:tc>
        <w:tc>
          <w:tcPr>
            <w:tcW w:w="4757" w:type="dxa"/>
            <w:vMerge w:val="restart"/>
          </w:tcPr>
          <w:p w14:paraId="1583C1E6" w14:textId="77777777" w:rsidR="006734FF" w:rsidRDefault="006734FF"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
                <w:bCs/>
                <w:sz w:val="24"/>
                <w:szCs w:val="24"/>
              </w:rPr>
              <w:t>Diagram</w:t>
            </w:r>
          </w:p>
        </w:tc>
      </w:tr>
      <w:tr w:rsidR="006734FF" w14:paraId="63F9E4E6" w14:textId="77777777" w:rsidTr="00084568">
        <w:trPr>
          <w:trHeight w:val="1349"/>
        </w:trPr>
        <w:tc>
          <w:tcPr>
            <w:tcW w:w="4757" w:type="dxa"/>
          </w:tcPr>
          <w:p w14:paraId="273CAD27" w14:textId="77777777" w:rsidR="006734FF" w:rsidRDefault="006734FF"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How was it used</w:t>
            </w:r>
          </w:p>
        </w:tc>
        <w:tc>
          <w:tcPr>
            <w:tcW w:w="4757" w:type="dxa"/>
            <w:vMerge/>
          </w:tcPr>
          <w:p w14:paraId="5DCB86A9" w14:textId="77777777" w:rsidR="006734FF" w:rsidRDefault="006734FF" w:rsidP="00D768FC">
            <w:pPr>
              <w:jc w:val="both"/>
              <w:rPr>
                <w:rFonts w:ascii="Times New Roman" w:eastAsia="Times New Roman" w:hAnsi="Times New Roman" w:cs="Times New Roman"/>
                <w:bCs/>
                <w:sz w:val="24"/>
                <w:szCs w:val="24"/>
              </w:rPr>
            </w:pPr>
          </w:p>
        </w:tc>
      </w:tr>
      <w:tr w:rsidR="006734FF" w14:paraId="293DCDEE" w14:textId="77777777" w:rsidTr="00084568">
        <w:trPr>
          <w:trHeight w:val="1961"/>
        </w:trPr>
        <w:tc>
          <w:tcPr>
            <w:tcW w:w="4757" w:type="dxa"/>
          </w:tcPr>
          <w:p w14:paraId="04CF2DCA" w14:textId="77777777" w:rsidR="006734FF" w:rsidRDefault="006734FF"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Type of organism collected</w:t>
            </w:r>
          </w:p>
        </w:tc>
        <w:tc>
          <w:tcPr>
            <w:tcW w:w="4757" w:type="dxa"/>
            <w:vMerge/>
          </w:tcPr>
          <w:p w14:paraId="1B1C56E2" w14:textId="77777777" w:rsidR="006734FF" w:rsidRDefault="006734FF" w:rsidP="00D768FC">
            <w:pPr>
              <w:jc w:val="both"/>
              <w:rPr>
                <w:rFonts w:ascii="Times New Roman" w:eastAsia="Times New Roman" w:hAnsi="Times New Roman" w:cs="Times New Roman"/>
                <w:bCs/>
                <w:sz w:val="24"/>
                <w:szCs w:val="24"/>
              </w:rPr>
            </w:pPr>
          </w:p>
        </w:tc>
      </w:tr>
    </w:tbl>
    <w:p w14:paraId="4311F548" w14:textId="77777777" w:rsidR="006734FF" w:rsidRPr="004B59F1" w:rsidRDefault="006734FF" w:rsidP="00D768FC">
      <w:pPr>
        <w:jc w:val="both"/>
        <w:rPr>
          <w:rFonts w:ascii="Times New Roman" w:eastAsia="Times New Roman" w:hAnsi="Times New Roman" w:cs="Times New Roman"/>
          <w:bCs/>
          <w:sz w:val="24"/>
          <w:szCs w:val="24"/>
        </w:rPr>
      </w:pPr>
    </w:p>
    <w:p w14:paraId="0E1D18DD" w14:textId="77777777" w:rsidR="00FC61D3" w:rsidRDefault="00FC61D3" w:rsidP="00D768F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5FA45DFF" w14:textId="4062171A" w:rsidR="00FC61D3" w:rsidRPr="00FC61D3" w:rsidRDefault="00FC61D3" w:rsidP="00D768FC">
      <w:pPr>
        <w:spacing w:line="360" w:lineRule="auto"/>
        <w:jc w:val="both"/>
        <w:rPr>
          <w:rFonts w:ascii="Times New Roman" w:eastAsia="Times New Roman" w:hAnsi="Times New Roman" w:cs="Times New Roman"/>
          <w:bCs/>
          <w:sz w:val="24"/>
          <w:szCs w:val="24"/>
        </w:rPr>
      </w:pPr>
      <w:r w:rsidRPr="00FC61D3">
        <w:rPr>
          <w:rFonts w:ascii="Times New Roman" w:eastAsia="Times New Roman" w:hAnsi="Times New Roman" w:cs="Times New Roman"/>
          <w:bCs/>
          <w:sz w:val="24"/>
          <w:szCs w:val="24"/>
        </w:rPr>
        <w:lastRenderedPageBreak/>
        <w:t>You will use a biological key to identify the species caught. Identify the organism and note any adaptations it has to help it survive in its particular habitat.</w:t>
      </w:r>
    </w:p>
    <w:p w14:paraId="3FB6F20D" w14:textId="77777777" w:rsidR="00FC61D3" w:rsidRPr="00FC61D3" w:rsidRDefault="00FC61D3" w:rsidP="00D768FC">
      <w:pPr>
        <w:spacing w:line="360" w:lineRule="auto"/>
        <w:jc w:val="both"/>
        <w:rPr>
          <w:rFonts w:ascii="Times New Roman" w:eastAsia="Times New Roman" w:hAnsi="Times New Roman" w:cs="Times New Roman"/>
          <w:bCs/>
          <w:sz w:val="24"/>
          <w:szCs w:val="24"/>
        </w:rPr>
      </w:pPr>
      <w:r w:rsidRPr="00FC61D3">
        <w:rPr>
          <w:rFonts w:ascii="Times New Roman" w:eastAsia="Times New Roman" w:hAnsi="Times New Roman" w:cs="Times New Roman"/>
          <w:bCs/>
          <w:sz w:val="24"/>
          <w:szCs w:val="24"/>
        </w:rPr>
        <w:t>Remember to return all organisms to where you found them when you are done!</w:t>
      </w:r>
    </w:p>
    <w:tbl>
      <w:tblPr>
        <w:tblStyle w:val="TableGrid"/>
        <w:tblW w:w="10053" w:type="dxa"/>
        <w:tblLook w:val="04A0" w:firstRow="1" w:lastRow="0" w:firstColumn="1" w:lastColumn="0" w:noHBand="0" w:noVBand="1"/>
      </w:tblPr>
      <w:tblGrid>
        <w:gridCol w:w="3351"/>
        <w:gridCol w:w="3351"/>
        <w:gridCol w:w="3351"/>
      </w:tblGrid>
      <w:tr w:rsidR="00FC61D3" w14:paraId="57C6D4E1" w14:textId="77777777" w:rsidTr="00FC61D3">
        <w:trPr>
          <w:trHeight w:val="359"/>
        </w:trPr>
        <w:tc>
          <w:tcPr>
            <w:tcW w:w="3351" w:type="dxa"/>
          </w:tcPr>
          <w:p w14:paraId="789B2247" w14:textId="4EAEBFE2" w:rsidR="00FC61D3" w:rsidRPr="00FC61D3" w:rsidRDefault="00FC61D3" w:rsidP="00D768FC">
            <w:pPr>
              <w:jc w:val="both"/>
              <w:rPr>
                <w:rFonts w:ascii="Times New Roman" w:eastAsia="Times New Roman" w:hAnsi="Times New Roman" w:cs="Times New Roman"/>
                <w:b/>
                <w:bCs/>
                <w:sz w:val="24"/>
                <w:szCs w:val="24"/>
              </w:rPr>
            </w:pPr>
            <w:r w:rsidRPr="00FC61D3">
              <w:rPr>
                <w:rFonts w:ascii="Times New Roman" w:eastAsia="Times New Roman" w:hAnsi="Times New Roman" w:cs="Times New Roman"/>
                <w:b/>
                <w:bCs/>
                <w:sz w:val="24"/>
                <w:szCs w:val="24"/>
              </w:rPr>
              <w:t>Organism</w:t>
            </w:r>
          </w:p>
        </w:tc>
        <w:tc>
          <w:tcPr>
            <w:tcW w:w="3351" w:type="dxa"/>
          </w:tcPr>
          <w:p w14:paraId="727F00D7" w14:textId="00B9BBCD" w:rsidR="00FC61D3" w:rsidRPr="00FC61D3" w:rsidRDefault="00FC61D3" w:rsidP="00D768FC">
            <w:pPr>
              <w:jc w:val="both"/>
              <w:rPr>
                <w:rFonts w:ascii="Times New Roman" w:eastAsia="Times New Roman" w:hAnsi="Times New Roman" w:cs="Times New Roman"/>
                <w:b/>
                <w:bCs/>
                <w:sz w:val="24"/>
                <w:szCs w:val="24"/>
              </w:rPr>
            </w:pPr>
            <w:r w:rsidRPr="00FC61D3">
              <w:rPr>
                <w:rFonts w:ascii="Times New Roman" w:eastAsia="Times New Roman" w:hAnsi="Times New Roman" w:cs="Times New Roman"/>
                <w:b/>
                <w:bCs/>
                <w:sz w:val="24"/>
                <w:szCs w:val="24"/>
              </w:rPr>
              <w:t>Adaptation</w:t>
            </w:r>
          </w:p>
        </w:tc>
        <w:tc>
          <w:tcPr>
            <w:tcW w:w="3351" w:type="dxa"/>
          </w:tcPr>
          <w:p w14:paraId="0D502C79" w14:textId="03740FA6" w:rsidR="00FC61D3" w:rsidRPr="00FC61D3" w:rsidRDefault="00FC61D3" w:rsidP="00D768FC">
            <w:pPr>
              <w:jc w:val="both"/>
              <w:rPr>
                <w:rFonts w:ascii="Times New Roman" w:eastAsia="Times New Roman" w:hAnsi="Times New Roman" w:cs="Times New Roman"/>
                <w:b/>
                <w:bCs/>
                <w:sz w:val="24"/>
                <w:szCs w:val="24"/>
              </w:rPr>
            </w:pPr>
            <w:r w:rsidRPr="00FC61D3">
              <w:rPr>
                <w:rFonts w:ascii="Times New Roman" w:eastAsia="Times New Roman" w:hAnsi="Times New Roman" w:cs="Times New Roman"/>
                <w:b/>
                <w:bCs/>
                <w:sz w:val="24"/>
                <w:szCs w:val="24"/>
              </w:rPr>
              <w:t>Sketch</w:t>
            </w:r>
          </w:p>
        </w:tc>
      </w:tr>
      <w:tr w:rsidR="00FC61D3" w14:paraId="462FBD4C" w14:textId="77777777" w:rsidTr="00FC61D3">
        <w:trPr>
          <w:trHeight w:val="2094"/>
        </w:trPr>
        <w:tc>
          <w:tcPr>
            <w:tcW w:w="3351" w:type="dxa"/>
          </w:tcPr>
          <w:p w14:paraId="01E19B0D"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4705F6FF"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4AE17419" w14:textId="77777777" w:rsidR="00FC61D3" w:rsidRDefault="00FC61D3" w:rsidP="00D768FC">
            <w:pPr>
              <w:jc w:val="both"/>
              <w:rPr>
                <w:rFonts w:ascii="Times New Roman" w:eastAsia="Times New Roman" w:hAnsi="Times New Roman" w:cs="Times New Roman"/>
                <w:bCs/>
                <w:sz w:val="24"/>
                <w:szCs w:val="24"/>
              </w:rPr>
            </w:pPr>
          </w:p>
        </w:tc>
      </w:tr>
      <w:tr w:rsidR="00FC61D3" w14:paraId="76F4B436" w14:textId="77777777" w:rsidTr="00FC61D3">
        <w:trPr>
          <w:trHeight w:val="2094"/>
        </w:trPr>
        <w:tc>
          <w:tcPr>
            <w:tcW w:w="3351" w:type="dxa"/>
          </w:tcPr>
          <w:p w14:paraId="307DDAC3"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673E2F9F"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57B5DD39" w14:textId="77777777" w:rsidR="00FC61D3" w:rsidRDefault="00FC61D3" w:rsidP="00D768FC">
            <w:pPr>
              <w:jc w:val="both"/>
              <w:rPr>
                <w:rFonts w:ascii="Times New Roman" w:eastAsia="Times New Roman" w:hAnsi="Times New Roman" w:cs="Times New Roman"/>
                <w:bCs/>
                <w:sz w:val="24"/>
                <w:szCs w:val="24"/>
              </w:rPr>
            </w:pPr>
          </w:p>
        </w:tc>
      </w:tr>
      <w:tr w:rsidR="00FC61D3" w14:paraId="039A9BBB" w14:textId="77777777" w:rsidTr="00FC61D3">
        <w:trPr>
          <w:trHeight w:val="2005"/>
        </w:trPr>
        <w:tc>
          <w:tcPr>
            <w:tcW w:w="3351" w:type="dxa"/>
          </w:tcPr>
          <w:p w14:paraId="24B27A06"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6DFFFC23"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1078C141" w14:textId="77777777" w:rsidR="00FC61D3" w:rsidRDefault="00FC61D3" w:rsidP="00D768FC">
            <w:pPr>
              <w:jc w:val="both"/>
              <w:rPr>
                <w:rFonts w:ascii="Times New Roman" w:eastAsia="Times New Roman" w:hAnsi="Times New Roman" w:cs="Times New Roman"/>
                <w:bCs/>
                <w:sz w:val="24"/>
                <w:szCs w:val="24"/>
              </w:rPr>
            </w:pPr>
          </w:p>
        </w:tc>
      </w:tr>
      <w:tr w:rsidR="00FC61D3" w14:paraId="6D66ADA1" w14:textId="77777777" w:rsidTr="00FC61D3">
        <w:trPr>
          <w:trHeight w:val="2094"/>
        </w:trPr>
        <w:tc>
          <w:tcPr>
            <w:tcW w:w="3351" w:type="dxa"/>
          </w:tcPr>
          <w:p w14:paraId="5D55027D"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214D6009"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3069FEF4" w14:textId="77777777" w:rsidR="00FC61D3" w:rsidRDefault="00FC61D3" w:rsidP="00D768FC">
            <w:pPr>
              <w:jc w:val="both"/>
              <w:rPr>
                <w:rFonts w:ascii="Times New Roman" w:eastAsia="Times New Roman" w:hAnsi="Times New Roman" w:cs="Times New Roman"/>
                <w:bCs/>
                <w:sz w:val="24"/>
                <w:szCs w:val="24"/>
              </w:rPr>
            </w:pPr>
          </w:p>
        </w:tc>
      </w:tr>
      <w:tr w:rsidR="00FC61D3" w14:paraId="1B2BE819" w14:textId="77777777" w:rsidTr="00FC61D3">
        <w:trPr>
          <w:trHeight w:val="2094"/>
        </w:trPr>
        <w:tc>
          <w:tcPr>
            <w:tcW w:w="3351" w:type="dxa"/>
          </w:tcPr>
          <w:p w14:paraId="171FF546"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4011349A" w14:textId="77777777" w:rsidR="00FC61D3" w:rsidRDefault="00FC61D3" w:rsidP="00D768FC">
            <w:pPr>
              <w:jc w:val="both"/>
              <w:rPr>
                <w:rFonts w:ascii="Times New Roman" w:eastAsia="Times New Roman" w:hAnsi="Times New Roman" w:cs="Times New Roman"/>
                <w:bCs/>
                <w:sz w:val="24"/>
                <w:szCs w:val="24"/>
              </w:rPr>
            </w:pPr>
          </w:p>
        </w:tc>
        <w:tc>
          <w:tcPr>
            <w:tcW w:w="3351" w:type="dxa"/>
          </w:tcPr>
          <w:p w14:paraId="6F1BDE4B" w14:textId="77777777" w:rsidR="00FC61D3" w:rsidRDefault="00FC61D3" w:rsidP="00D768FC">
            <w:pPr>
              <w:jc w:val="both"/>
              <w:rPr>
                <w:rFonts w:ascii="Times New Roman" w:eastAsia="Times New Roman" w:hAnsi="Times New Roman" w:cs="Times New Roman"/>
                <w:bCs/>
                <w:sz w:val="24"/>
                <w:szCs w:val="24"/>
              </w:rPr>
            </w:pPr>
          </w:p>
        </w:tc>
      </w:tr>
    </w:tbl>
    <w:p w14:paraId="07BA9B08" w14:textId="3A35B2D4" w:rsidR="00FC61D3" w:rsidRDefault="00FC61D3" w:rsidP="00D768FC">
      <w:pPr>
        <w:jc w:val="both"/>
        <w:rPr>
          <w:rFonts w:ascii="Times New Roman" w:eastAsia="Times New Roman" w:hAnsi="Times New Roman" w:cs="Times New Roman"/>
          <w:bCs/>
          <w:sz w:val="24"/>
          <w:szCs w:val="24"/>
        </w:rPr>
      </w:pPr>
    </w:p>
    <w:p w14:paraId="0C2D201D" w14:textId="675B2DD5" w:rsidR="006734FF" w:rsidRDefault="00FC61D3" w:rsidP="00D768FC">
      <w:pPr>
        <w:spacing w:line="360" w:lineRule="auto"/>
        <w:jc w:val="both"/>
        <w:rPr>
          <w:rFonts w:ascii="Times New Roman" w:eastAsia="Times New Roman" w:hAnsi="Times New Roman" w:cs="Times New Roman"/>
          <w:bCs/>
          <w:sz w:val="24"/>
          <w:szCs w:val="24"/>
        </w:rPr>
      </w:pPr>
      <w:r w:rsidRPr="00FC61D3">
        <w:rPr>
          <w:rFonts w:ascii="Times New Roman" w:eastAsia="Times New Roman" w:hAnsi="Times New Roman" w:cs="Times New Roman"/>
          <w:bCs/>
          <w:sz w:val="24"/>
          <w:szCs w:val="24"/>
        </w:rPr>
        <w:lastRenderedPageBreak/>
        <w:t>Why are structural, competitive or behavioral adaptations by organisms necessary?</w:t>
      </w:r>
    </w:p>
    <w:tbl>
      <w:tblPr>
        <w:tblStyle w:val="TableGrid"/>
        <w:tblW w:w="9614" w:type="dxa"/>
        <w:tblLook w:val="04A0" w:firstRow="1" w:lastRow="0" w:firstColumn="1" w:lastColumn="0" w:noHBand="0" w:noVBand="1"/>
      </w:tblPr>
      <w:tblGrid>
        <w:gridCol w:w="9614"/>
      </w:tblGrid>
      <w:tr w:rsidR="00084568" w14:paraId="0BEE01F0" w14:textId="77777777" w:rsidTr="00084568">
        <w:trPr>
          <w:trHeight w:val="3494"/>
        </w:trPr>
        <w:tc>
          <w:tcPr>
            <w:tcW w:w="9614" w:type="dxa"/>
          </w:tcPr>
          <w:p w14:paraId="164FBC0D" w14:textId="77777777" w:rsidR="00084568" w:rsidRDefault="00084568" w:rsidP="00D768FC">
            <w:pPr>
              <w:jc w:val="both"/>
              <w:rPr>
                <w:rFonts w:ascii="Times New Roman" w:eastAsia="Times New Roman" w:hAnsi="Times New Roman" w:cs="Times New Roman"/>
                <w:bCs/>
                <w:sz w:val="24"/>
                <w:szCs w:val="24"/>
              </w:rPr>
            </w:pPr>
          </w:p>
        </w:tc>
      </w:tr>
    </w:tbl>
    <w:p w14:paraId="2FFA31A0" w14:textId="77777777" w:rsidR="00FC61D3" w:rsidRDefault="00FC61D3" w:rsidP="00D768FC">
      <w:pPr>
        <w:jc w:val="both"/>
        <w:rPr>
          <w:rFonts w:ascii="Times New Roman" w:eastAsia="Times New Roman" w:hAnsi="Times New Roman" w:cs="Times New Roman"/>
          <w:bCs/>
          <w:sz w:val="24"/>
          <w:szCs w:val="24"/>
        </w:rPr>
      </w:pPr>
    </w:p>
    <w:p w14:paraId="72BAC18D" w14:textId="5C192D0B" w:rsidR="000F1A5D" w:rsidRPr="000F1A5D" w:rsidRDefault="000F1A5D" w:rsidP="00D768FC">
      <w:pPr>
        <w:jc w:val="both"/>
        <w:rPr>
          <w:rFonts w:ascii="Times New Roman" w:eastAsia="Times New Roman" w:hAnsi="Times New Roman" w:cs="Times New Roman"/>
          <w:b/>
          <w:bCs/>
          <w:sz w:val="24"/>
          <w:szCs w:val="24"/>
          <w:u w:val="single"/>
        </w:rPr>
      </w:pPr>
      <w:r w:rsidRPr="000F1A5D">
        <w:rPr>
          <w:rFonts w:ascii="Times New Roman" w:eastAsia="Times New Roman" w:hAnsi="Times New Roman" w:cs="Times New Roman"/>
          <w:b/>
          <w:bCs/>
          <w:sz w:val="24"/>
          <w:szCs w:val="24"/>
          <w:u w:val="single"/>
        </w:rPr>
        <w:t>Capture-Recapture Method</w:t>
      </w:r>
    </w:p>
    <w:p w14:paraId="361D0ED1" w14:textId="795D19B7" w:rsidR="000F1A5D" w:rsidRDefault="000F1A5D" w:rsidP="00D768FC">
      <w:pPr>
        <w:spacing w:line="360" w:lineRule="auto"/>
        <w:jc w:val="both"/>
        <w:rPr>
          <w:rFonts w:ascii="Times New Roman" w:eastAsia="Times New Roman" w:hAnsi="Times New Roman" w:cs="Times New Roman"/>
          <w:bCs/>
          <w:sz w:val="24"/>
          <w:szCs w:val="24"/>
        </w:rPr>
      </w:pPr>
      <w:r w:rsidRPr="000F1A5D">
        <w:rPr>
          <w:rFonts w:ascii="Times New Roman" w:eastAsia="Times New Roman" w:hAnsi="Times New Roman" w:cs="Times New Roman"/>
          <w:bCs/>
          <w:sz w:val="24"/>
          <w:szCs w:val="24"/>
        </w:rPr>
        <w:t>This method involves collecting a number of animals of the same species. The species are then marked in some way that will not endanger them or inhibit their behavior</w:t>
      </w:r>
      <w:r w:rsidR="00F1503F">
        <w:rPr>
          <w:rFonts w:ascii="Times New Roman" w:eastAsia="Times New Roman" w:hAnsi="Times New Roman" w:cs="Times New Roman"/>
          <w:bCs/>
          <w:sz w:val="24"/>
          <w:szCs w:val="24"/>
        </w:rPr>
        <w:t>, for exam</w:t>
      </w:r>
      <w:r w:rsidRPr="000F1A5D">
        <w:rPr>
          <w:rFonts w:ascii="Times New Roman" w:eastAsia="Times New Roman" w:hAnsi="Times New Roman" w:cs="Times New Roman"/>
          <w:bCs/>
          <w:sz w:val="24"/>
          <w:szCs w:val="24"/>
        </w:rPr>
        <w:t>ple marking snail shells with white paint will make them mo</w:t>
      </w:r>
      <w:r>
        <w:rPr>
          <w:rFonts w:ascii="Times New Roman" w:eastAsia="Times New Roman" w:hAnsi="Times New Roman" w:cs="Times New Roman"/>
          <w:bCs/>
          <w:sz w:val="24"/>
          <w:szCs w:val="24"/>
        </w:rPr>
        <w:t xml:space="preserve">re visible to birds and so they </w:t>
      </w:r>
      <w:r w:rsidRPr="000F1A5D">
        <w:rPr>
          <w:rFonts w:ascii="Times New Roman" w:eastAsia="Times New Roman" w:hAnsi="Times New Roman" w:cs="Times New Roman"/>
          <w:bCs/>
          <w:sz w:val="24"/>
          <w:szCs w:val="24"/>
        </w:rPr>
        <w:t>will be easier prey! After marking the animals they should be released as close as possible to the capture site. After a set period of time (preferably days) a second animal collection is carried out in the same habitat. The number of marked i</w:t>
      </w:r>
      <w:r>
        <w:rPr>
          <w:rFonts w:ascii="Times New Roman" w:eastAsia="Times New Roman" w:hAnsi="Times New Roman" w:cs="Times New Roman"/>
          <w:bCs/>
          <w:sz w:val="24"/>
          <w:szCs w:val="24"/>
        </w:rPr>
        <w:t xml:space="preserve">ndividuals caught on the second </w:t>
      </w:r>
      <w:r w:rsidRPr="000F1A5D">
        <w:rPr>
          <w:rFonts w:ascii="Times New Roman" w:eastAsia="Times New Roman" w:hAnsi="Times New Roman" w:cs="Times New Roman"/>
          <w:bCs/>
          <w:sz w:val="24"/>
          <w:szCs w:val="24"/>
        </w:rPr>
        <w:t>visit should be noted. The following formula gives an approximation of the total population of that animal in that habitat.</w:t>
      </w:r>
    </w:p>
    <w:tbl>
      <w:tblPr>
        <w:tblStyle w:val="TableGrid"/>
        <w:tblW w:w="9589" w:type="dxa"/>
        <w:tblLook w:val="04A0" w:firstRow="1" w:lastRow="0" w:firstColumn="1" w:lastColumn="0" w:noHBand="0" w:noVBand="1"/>
      </w:tblPr>
      <w:tblGrid>
        <w:gridCol w:w="9589"/>
      </w:tblGrid>
      <w:tr w:rsidR="00F861A4" w14:paraId="24F97C57" w14:textId="77777777" w:rsidTr="00F861A4">
        <w:trPr>
          <w:trHeight w:val="4201"/>
        </w:trPr>
        <w:tc>
          <w:tcPr>
            <w:tcW w:w="9589" w:type="dxa"/>
          </w:tcPr>
          <w:p w14:paraId="60269936" w14:textId="77777777" w:rsidR="00F861A4" w:rsidRDefault="00F861A4" w:rsidP="00D768FC">
            <w:pPr>
              <w:spacing w:line="360" w:lineRule="auto"/>
              <w:jc w:val="both"/>
              <w:rPr>
                <w:rFonts w:ascii="Times New Roman" w:eastAsia="Times New Roman" w:hAnsi="Times New Roman" w:cs="Times New Roman"/>
                <w:bCs/>
                <w:sz w:val="24"/>
                <w:szCs w:val="24"/>
              </w:rPr>
            </w:pPr>
          </w:p>
          <w:p w14:paraId="43D08F00" w14:textId="77777777" w:rsidR="00F861A4" w:rsidRDefault="00F861A4" w:rsidP="00D768FC">
            <w:pPr>
              <w:spacing w:line="360" w:lineRule="auto"/>
              <w:jc w:val="both"/>
              <w:rPr>
                <w:rFonts w:ascii="Times New Roman" w:eastAsia="Times New Roman" w:hAnsi="Times New Roman" w:cs="Times New Roman"/>
                <w:bCs/>
                <w:sz w:val="24"/>
                <w:szCs w:val="24"/>
              </w:rPr>
            </w:pPr>
          </w:p>
          <w:p w14:paraId="3CC6E651" w14:textId="77777777" w:rsidR="00F861A4" w:rsidRPr="00D80724" w:rsidRDefault="00F861A4" w:rsidP="00D768FC">
            <w:pPr>
              <w:spacing w:line="360" w:lineRule="auto"/>
              <w:jc w:val="both"/>
              <w:rPr>
                <w:rFonts w:ascii="Times New Roman" w:eastAsia="Times New Roman" w:hAnsi="Times New Roman" w:cs="Times New Roman"/>
                <w:b/>
                <w:bCs/>
                <w:sz w:val="24"/>
                <w:szCs w:val="24"/>
              </w:rPr>
            </w:pPr>
            <w:r w:rsidRPr="00D80724">
              <w:rPr>
                <w:rFonts w:ascii="Times New Roman" w:eastAsia="Times New Roman" w:hAnsi="Times New Roman" w:cs="Times New Roman"/>
                <w:b/>
                <w:bCs/>
                <w:sz w:val="24"/>
                <w:szCs w:val="24"/>
              </w:rPr>
              <w:t>Example:</w:t>
            </w:r>
          </w:p>
          <w:p w14:paraId="357E89C4" w14:textId="77777777" w:rsidR="00F861A4" w:rsidRPr="00F861A4" w:rsidRDefault="00F861A4" w:rsidP="00D768FC">
            <w:pPr>
              <w:spacing w:line="360" w:lineRule="auto"/>
              <w:jc w:val="both"/>
              <w:rPr>
                <w:rFonts w:ascii="Times New Roman" w:eastAsia="Times New Roman" w:hAnsi="Times New Roman" w:cs="Times New Roman"/>
                <w:bCs/>
                <w:sz w:val="24"/>
                <w:szCs w:val="24"/>
              </w:rPr>
            </w:pPr>
          </w:p>
          <w:p w14:paraId="527803F6" w14:textId="365124A8" w:rsidR="00F861A4" w:rsidRPr="00F861A4" w:rsidRDefault="00F80ABC" w:rsidP="00D768FC">
            <w:pPr>
              <w:pStyle w:val="ListParagraph"/>
              <w:numPr>
                <w:ilvl w:val="0"/>
                <w:numId w:val="1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sidR="00F861A4" w:rsidRPr="00F861A4">
              <w:rPr>
                <w:rFonts w:ascii="Times New Roman" w:eastAsia="Times New Roman" w:hAnsi="Times New Roman" w:cs="Times New Roman"/>
                <w:bCs/>
                <w:sz w:val="24"/>
                <w:szCs w:val="24"/>
              </w:rPr>
              <w:t>nimals caught and marked on 1st visit = 20</w:t>
            </w:r>
          </w:p>
          <w:p w14:paraId="7588CFDF" w14:textId="05A1B4E5" w:rsidR="00F861A4" w:rsidRPr="00F861A4" w:rsidRDefault="00F80ABC" w:rsidP="00D768FC">
            <w:pPr>
              <w:pStyle w:val="ListParagraph"/>
              <w:numPr>
                <w:ilvl w:val="0"/>
                <w:numId w:val="1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sidR="00F861A4" w:rsidRPr="00F861A4">
              <w:rPr>
                <w:rFonts w:ascii="Times New Roman" w:eastAsia="Times New Roman" w:hAnsi="Times New Roman" w:cs="Times New Roman"/>
                <w:bCs/>
                <w:sz w:val="24"/>
                <w:szCs w:val="24"/>
              </w:rPr>
              <w:t>nimals caught on 2nd  visit = 15</w:t>
            </w:r>
          </w:p>
          <w:p w14:paraId="704F1585" w14:textId="1081F03A" w:rsidR="00F861A4" w:rsidRPr="00F861A4" w:rsidRDefault="00F80ABC" w:rsidP="00D768FC">
            <w:pPr>
              <w:pStyle w:val="ListParagraph"/>
              <w:numPr>
                <w:ilvl w:val="0"/>
                <w:numId w:val="1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w:t>
            </w:r>
            <w:r w:rsidR="00F861A4" w:rsidRPr="00F861A4">
              <w:rPr>
                <w:rFonts w:ascii="Times New Roman" w:eastAsia="Times New Roman" w:hAnsi="Times New Roman" w:cs="Times New Roman"/>
                <w:bCs/>
                <w:sz w:val="24"/>
                <w:szCs w:val="24"/>
              </w:rPr>
              <w:t>arked animals caught on second visit = 5</w:t>
            </w:r>
          </w:p>
        </w:tc>
      </w:tr>
    </w:tbl>
    <w:p w14:paraId="1C18326A" w14:textId="0FFDF05E" w:rsidR="00AF3029" w:rsidRDefault="00AF3029" w:rsidP="00D768FC">
      <w:pPr>
        <w:spacing w:line="360" w:lineRule="auto"/>
        <w:jc w:val="both"/>
        <w:rPr>
          <w:rFonts w:ascii="Times New Roman" w:eastAsia="Times New Roman" w:hAnsi="Times New Roman" w:cs="Times New Roman"/>
          <w:bCs/>
          <w:sz w:val="24"/>
          <w:szCs w:val="24"/>
        </w:rPr>
      </w:pPr>
    </w:p>
    <w:p w14:paraId="1BFAFE1F" w14:textId="1C0C1F18" w:rsidR="00AF3029" w:rsidRDefault="00AF3029" w:rsidP="00D768FC">
      <w:pPr>
        <w:jc w:val="both"/>
        <w:rPr>
          <w:rFonts w:ascii="Times New Roman" w:eastAsia="Times New Roman" w:hAnsi="Times New Roman" w:cs="Times New Roman"/>
          <w:b/>
          <w:bCs/>
          <w:sz w:val="28"/>
          <w:szCs w:val="24"/>
        </w:rPr>
      </w:pPr>
      <w:r>
        <w:rPr>
          <w:rFonts w:ascii="Times New Roman" w:eastAsia="Times New Roman" w:hAnsi="Times New Roman" w:cs="Times New Roman"/>
          <w:bCs/>
          <w:sz w:val="24"/>
          <w:szCs w:val="24"/>
        </w:rPr>
        <w:br w:type="page"/>
      </w:r>
      <w:r w:rsidRPr="00AF3029">
        <w:rPr>
          <w:rFonts w:ascii="Times New Roman" w:eastAsia="Times New Roman" w:hAnsi="Times New Roman" w:cs="Times New Roman"/>
          <w:b/>
          <w:bCs/>
          <w:sz w:val="28"/>
          <w:szCs w:val="24"/>
        </w:rPr>
        <w:lastRenderedPageBreak/>
        <w:t xml:space="preserve">Activity 2: </w:t>
      </w:r>
      <w:r w:rsidR="008E0948">
        <w:rPr>
          <w:rFonts w:ascii="Times New Roman" w:eastAsia="Times New Roman" w:hAnsi="Times New Roman" w:cs="Times New Roman"/>
          <w:b/>
          <w:bCs/>
          <w:sz w:val="28"/>
          <w:szCs w:val="24"/>
        </w:rPr>
        <w:t>Animal</w:t>
      </w:r>
      <w:r w:rsidRPr="00AF3029">
        <w:rPr>
          <w:rFonts w:ascii="Times New Roman" w:eastAsia="Times New Roman" w:hAnsi="Times New Roman" w:cs="Times New Roman"/>
          <w:b/>
          <w:bCs/>
          <w:sz w:val="28"/>
          <w:szCs w:val="24"/>
        </w:rPr>
        <w:t xml:space="preserve"> Study</w:t>
      </w:r>
    </w:p>
    <w:p w14:paraId="7C70D7FB" w14:textId="2FEA0AFA" w:rsidR="00AF3029" w:rsidRDefault="00D44C8C" w:rsidP="00D768FC">
      <w:pPr>
        <w:spacing w:line="360" w:lineRule="auto"/>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Part 1</w:t>
      </w:r>
      <w:r w:rsidRPr="00D44C8C">
        <w:rPr>
          <w:rFonts w:ascii="Times New Roman" w:eastAsia="Times New Roman" w:hAnsi="Times New Roman" w:cs="Times New Roman"/>
          <w:b/>
          <w:bCs/>
          <w:sz w:val="28"/>
          <w:szCs w:val="24"/>
        </w:rPr>
        <w:t xml:space="preserve"> – Random Sampling: Using a quadrat</w:t>
      </w:r>
    </w:p>
    <w:p w14:paraId="61239E58" w14:textId="1B30BB05" w:rsidR="00F1503F" w:rsidRPr="00F1503F" w:rsidRDefault="00F1503F" w:rsidP="00D768FC">
      <w:pPr>
        <w:spacing w:line="360" w:lineRule="auto"/>
        <w:ind w:left="259"/>
        <w:jc w:val="both"/>
        <w:rPr>
          <w:rFonts w:ascii="Calibri" w:eastAsia="Calibri" w:hAnsi="Calibri" w:cs="Calibri"/>
          <w:b/>
          <w:sz w:val="24"/>
          <w:szCs w:val="24"/>
        </w:rPr>
      </w:pPr>
      <w:r w:rsidRPr="00F1503F">
        <w:rPr>
          <w:rFonts w:ascii="Calibri" w:eastAsia="Calibri" w:hAnsi="Calibri" w:cs="Calibri"/>
          <w:b/>
          <w:sz w:val="24"/>
          <w:szCs w:val="24"/>
        </w:rPr>
        <w:t xml:space="preserve">(i)       </w:t>
      </w:r>
      <w:r w:rsidRPr="00F1503F">
        <w:rPr>
          <w:rFonts w:ascii="Calibri" w:eastAsia="Calibri" w:hAnsi="Calibri" w:cs="Calibri"/>
          <w:b/>
          <w:sz w:val="24"/>
          <w:szCs w:val="24"/>
          <w:u w:val="single" w:color="000000"/>
        </w:rPr>
        <w:t>Percent Frequency</w:t>
      </w:r>
    </w:p>
    <w:p w14:paraId="5CCD7879" w14:textId="05F22BBB" w:rsidR="00F1503F" w:rsidRPr="0031175D" w:rsidRDefault="00F1503F" w:rsidP="00D768FC">
      <w:pPr>
        <w:spacing w:line="360" w:lineRule="auto"/>
        <w:ind w:left="100" w:right="111"/>
        <w:jc w:val="both"/>
        <w:rPr>
          <w:rFonts w:ascii="Times New Roman" w:eastAsia="Calibri" w:hAnsi="Times New Roman" w:cs="Times New Roman"/>
          <w:sz w:val="24"/>
          <w:szCs w:val="24"/>
        </w:rPr>
      </w:pPr>
      <w:r w:rsidRPr="0031175D">
        <w:rPr>
          <w:rFonts w:ascii="Times New Roman" w:eastAsia="Calibri" w:hAnsi="Times New Roman" w:cs="Times New Roman"/>
          <w:sz w:val="24"/>
          <w:szCs w:val="24"/>
        </w:rPr>
        <w:t xml:space="preserve">In this exercise you will investigate the percent frequency of a </w:t>
      </w:r>
      <w:r w:rsidR="005F1CEC">
        <w:rPr>
          <w:rFonts w:ascii="Times New Roman" w:eastAsia="Calibri" w:hAnsi="Times New Roman" w:cs="Times New Roman"/>
          <w:sz w:val="24"/>
          <w:szCs w:val="24"/>
        </w:rPr>
        <w:t>animal</w:t>
      </w:r>
      <w:r w:rsidRPr="0031175D">
        <w:rPr>
          <w:rFonts w:ascii="Times New Roman" w:eastAsia="Calibri" w:hAnsi="Times New Roman" w:cs="Times New Roman"/>
          <w:sz w:val="24"/>
          <w:szCs w:val="24"/>
        </w:rPr>
        <w:t xml:space="preserve">. This is a qualitative survey, meaning it tells you if a </w:t>
      </w:r>
      <w:r w:rsidR="005F1CEC">
        <w:rPr>
          <w:rFonts w:ascii="Times New Roman" w:eastAsia="Calibri" w:hAnsi="Times New Roman" w:cs="Times New Roman"/>
          <w:sz w:val="24"/>
          <w:szCs w:val="24"/>
        </w:rPr>
        <w:t>animal</w:t>
      </w:r>
      <w:r w:rsidRPr="0031175D">
        <w:rPr>
          <w:rFonts w:ascii="Times New Roman" w:eastAsia="Calibri" w:hAnsi="Times New Roman" w:cs="Times New Roman"/>
          <w:sz w:val="24"/>
          <w:szCs w:val="24"/>
        </w:rPr>
        <w:t xml:space="preserve"> species is present or absent. This method gives you an idea of the variety of species in a habitat.</w:t>
      </w:r>
    </w:p>
    <w:p w14:paraId="2529AFD4" w14:textId="0417E518" w:rsidR="00F1503F" w:rsidRPr="0031175D" w:rsidRDefault="00F1503F" w:rsidP="00D768FC">
      <w:pPr>
        <w:spacing w:line="360" w:lineRule="auto"/>
        <w:ind w:left="100" w:right="251"/>
        <w:jc w:val="both"/>
        <w:rPr>
          <w:rFonts w:ascii="Times New Roman" w:eastAsia="Calibri" w:hAnsi="Times New Roman" w:cs="Times New Roman"/>
          <w:sz w:val="24"/>
          <w:szCs w:val="24"/>
        </w:rPr>
      </w:pPr>
      <w:r w:rsidRPr="0031175D">
        <w:rPr>
          <w:rFonts w:ascii="Times New Roman" w:eastAsia="Calibri" w:hAnsi="Times New Roman" w:cs="Times New Roman"/>
          <w:sz w:val="24"/>
          <w:szCs w:val="24"/>
        </w:rPr>
        <w:t xml:space="preserve">For this exercise you must identify and record a minimum of 5 </w:t>
      </w:r>
      <w:r w:rsidR="005F1CEC">
        <w:rPr>
          <w:rFonts w:ascii="Times New Roman" w:eastAsia="Calibri" w:hAnsi="Times New Roman" w:cs="Times New Roman"/>
          <w:sz w:val="24"/>
          <w:szCs w:val="24"/>
        </w:rPr>
        <w:t>animals</w:t>
      </w:r>
      <w:r w:rsidRPr="0031175D">
        <w:rPr>
          <w:rFonts w:ascii="Times New Roman" w:eastAsia="Calibri" w:hAnsi="Times New Roman" w:cs="Times New Roman"/>
          <w:sz w:val="24"/>
          <w:szCs w:val="24"/>
        </w:rPr>
        <w:t xml:space="preserve"> and record and adaptations present.</w:t>
      </w:r>
    </w:p>
    <w:p w14:paraId="41F10A83" w14:textId="406D68DF" w:rsidR="00F1503F" w:rsidRPr="005F1CEC" w:rsidRDefault="00F1503F" w:rsidP="00C05BDC">
      <w:pPr>
        <w:spacing w:line="360" w:lineRule="auto"/>
        <w:ind w:left="100" w:right="173"/>
        <w:jc w:val="center"/>
        <w:rPr>
          <w:rFonts w:ascii="Times New Roman" w:eastAsia="Calibri" w:hAnsi="Times New Roman" w:cs="Times New Roman"/>
          <w:sz w:val="24"/>
          <w:szCs w:val="24"/>
        </w:rPr>
      </w:pPr>
      <w:r w:rsidRPr="0031175D">
        <w:rPr>
          <w:rFonts w:ascii="Times New Roman" w:eastAsia="Calibri" w:hAnsi="Times New Roman" w:cs="Times New Roman"/>
          <w:sz w:val="24"/>
          <w:szCs w:val="24"/>
        </w:rPr>
        <w:t xml:space="preserve">A small object will be thrown at random behind the students back and then a quadrat will be placed on top of the pen. If a species is present it is noted by a tick, if it is absent it is marked by an x. This is repeated 10 times. The number of quadrats a species shows up in is multiplied by the total number of quadrats thrown to get the percent frequency. For example if 10 quadrats are thrown and </w:t>
      </w:r>
      <w:r w:rsidR="005F1CEC">
        <w:rPr>
          <w:rFonts w:ascii="Times New Roman" w:eastAsia="Calibri" w:hAnsi="Times New Roman" w:cs="Times New Roman"/>
          <w:sz w:val="24"/>
          <w:szCs w:val="24"/>
        </w:rPr>
        <w:t>Rabbits</w:t>
      </w:r>
      <w:r w:rsidRPr="0031175D">
        <w:rPr>
          <w:rFonts w:ascii="Times New Roman" w:eastAsia="Calibri" w:hAnsi="Times New Roman" w:cs="Times New Roman"/>
          <w:sz w:val="24"/>
          <w:szCs w:val="24"/>
        </w:rPr>
        <w:t xml:space="preserve"> are found in 7 quadrats then the total percent frequency of daisies in that habitat is 70%. An example of what your table s</w:t>
      </w:r>
      <w:r w:rsidR="005F1CEC">
        <w:rPr>
          <w:rFonts w:ascii="Times New Roman" w:eastAsia="Calibri" w:hAnsi="Times New Roman" w:cs="Times New Roman"/>
          <w:sz w:val="24"/>
          <w:szCs w:val="24"/>
        </w:rPr>
        <w:t>hould look like is given below:</w:t>
      </w:r>
      <w:r w:rsidR="00466ABD">
        <w:rPr>
          <w:rFonts w:ascii="Times New Roman" w:eastAsia="Times New Roman" w:hAnsi="Times New Roman" w:cs="Times New Roman"/>
          <w:bCs/>
          <w:noProof/>
          <w:sz w:val="24"/>
          <w:szCs w:val="24"/>
        </w:rPr>
        <w:drawing>
          <wp:inline distT="0" distB="0" distL="0" distR="0" wp14:anchorId="6F4BF343" wp14:editId="69850466">
            <wp:extent cx="4707255" cy="1041400"/>
            <wp:effectExtent l="0" t="0" r="0" b="635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07255" cy="1041400"/>
                    </a:xfrm>
                    <a:prstGeom prst="rect">
                      <a:avLst/>
                    </a:prstGeom>
                    <a:noFill/>
                    <a:ln>
                      <a:noFill/>
                    </a:ln>
                  </pic:spPr>
                </pic:pic>
              </a:graphicData>
            </a:graphic>
          </wp:inline>
        </w:drawing>
      </w:r>
    </w:p>
    <w:p w14:paraId="4D00E96B" w14:textId="52865E4A" w:rsidR="00F1503F" w:rsidRDefault="007F416B" w:rsidP="00D768FC">
      <w:pPr>
        <w:jc w:val="both"/>
        <w:rPr>
          <w:rFonts w:ascii="Times New Roman" w:eastAsia="Times New Roman" w:hAnsi="Times New Roman" w:cs="Times New Roman"/>
          <w:sz w:val="24"/>
          <w:szCs w:val="24"/>
        </w:rPr>
      </w:pPr>
      <w:r w:rsidRPr="007F416B">
        <w:rPr>
          <w:rFonts w:ascii="Times New Roman" w:eastAsia="Times New Roman" w:hAnsi="Times New Roman" w:cs="Times New Roman"/>
          <w:sz w:val="24"/>
          <w:szCs w:val="24"/>
        </w:rPr>
        <w:t>Carry out the above exercise and record your data in the table below:</w:t>
      </w:r>
    </w:p>
    <w:tbl>
      <w:tblPr>
        <w:tblStyle w:val="TableGrid"/>
        <w:tblW w:w="9821" w:type="dxa"/>
        <w:tblLook w:val="04A0" w:firstRow="1" w:lastRow="0" w:firstColumn="1" w:lastColumn="0" w:noHBand="0" w:noVBand="1"/>
      </w:tblPr>
      <w:tblGrid>
        <w:gridCol w:w="2429"/>
        <w:gridCol w:w="562"/>
        <w:gridCol w:w="562"/>
        <w:gridCol w:w="455"/>
        <w:gridCol w:w="455"/>
        <w:gridCol w:w="455"/>
        <w:gridCol w:w="455"/>
        <w:gridCol w:w="455"/>
        <w:gridCol w:w="455"/>
        <w:gridCol w:w="439"/>
        <w:gridCol w:w="590"/>
        <w:gridCol w:w="931"/>
        <w:gridCol w:w="1578"/>
      </w:tblGrid>
      <w:tr w:rsidR="005F1CEC" w:rsidRPr="004F5D4C" w14:paraId="15B1FDB7" w14:textId="77777777" w:rsidTr="005F1CEC">
        <w:trPr>
          <w:trHeight w:val="406"/>
        </w:trPr>
        <w:tc>
          <w:tcPr>
            <w:tcW w:w="2429" w:type="dxa"/>
          </w:tcPr>
          <w:p w14:paraId="1EF84FCA"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Animal</w:t>
            </w:r>
          </w:p>
        </w:tc>
        <w:tc>
          <w:tcPr>
            <w:tcW w:w="4883" w:type="dxa"/>
            <w:gridSpan w:val="10"/>
          </w:tcPr>
          <w:p w14:paraId="3719B227" w14:textId="0527CDB0" w:rsidR="005F1CEC" w:rsidRPr="004F5D4C" w:rsidRDefault="005F1CEC" w:rsidP="00D768FC">
            <w:pPr>
              <w:spacing w:line="200" w:lineRule="exact"/>
              <w:jc w:val="both"/>
              <w:rPr>
                <w:rFonts w:ascii="Times New Roman" w:hAnsi="Times New Roman" w:cs="Times New Roman"/>
                <w:b/>
                <w:sz w:val="24"/>
                <w:szCs w:val="24"/>
              </w:rPr>
            </w:pPr>
            <w:r>
              <w:rPr>
                <w:rFonts w:ascii="Times New Roman" w:hAnsi="Times New Roman" w:cs="Times New Roman"/>
                <w:b/>
                <w:sz w:val="24"/>
                <w:szCs w:val="24"/>
              </w:rPr>
              <w:t>Quadrants Numbers</w:t>
            </w:r>
          </w:p>
        </w:tc>
        <w:tc>
          <w:tcPr>
            <w:tcW w:w="931" w:type="dxa"/>
          </w:tcPr>
          <w:p w14:paraId="411CA76D" w14:textId="7099EAFD"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To</w:t>
            </w:r>
            <w:r>
              <w:rPr>
                <w:rFonts w:ascii="Times New Roman" w:hAnsi="Times New Roman" w:cs="Times New Roman"/>
                <w:b/>
                <w:sz w:val="24"/>
                <w:szCs w:val="24"/>
              </w:rPr>
              <w:t>tal</w:t>
            </w:r>
          </w:p>
        </w:tc>
        <w:tc>
          <w:tcPr>
            <w:tcW w:w="1578" w:type="dxa"/>
          </w:tcPr>
          <w:p w14:paraId="26B8AC2D" w14:textId="18B28A79"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w:t>
            </w:r>
            <w:r>
              <w:rPr>
                <w:rFonts w:ascii="Times New Roman" w:hAnsi="Times New Roman" w:cs="Times New Roman"/>
                <w:b/>
                <w:sz w:val="24"/>
                <w:szCs w:val="24"/>
              </w:rPr>
              <w:t>Frequency</w:t>
            </w:r>
          </w:p>
        </w:tc>
      </w:tr>
      <w:tr w:rsidR="005F1CEC" w:rsidRPr="004F5D4C" w14:paraId="124F5501" w14:textId="77777777" w:rsidTr="00650966">
        <w:trPr>
          <w:trHeight w:val="359"/>
        </w:trPr>
        <w:tc>
          <w:tcPr>
            <w:tcW w:w="2429" w:type="dxa"/>
          </w:tcPr>
          <w:p w14:paraId="685F04E8"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204C37A9"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w:t>
            </w:r>
          </w:p>
        </w:tc>
        <w:tc>
          <w:tcPr>
            <w:tcW w:w="562" w:type="dxa"/>
          </w:tcPr>
          <w:p w14:paraId="27002025"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2</w:t>
            </w:r>
          </w:p>
        </w:tc>
        <w:tc>
          <w:tcPr>
            <w:tcW w:w="455" w:type="dxa"/>
          </w:tcPr>
          <w:p w14:paraId="4ADDE570"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3</w:t>
            </w:r>
          </w:p>
        </w:tc>
        <w:tc>
          <w:tcPr>
            <w:tcW w:w="455" w:type="dxa"/>
          </w:tcPr>
          <w:p w14:paraId="3DB7C3CB"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4</w:t>
            </w:r>
          </w:p>
        </w:tc>
        <w:tc>
          <w:tcPr>
            <w:tcW w:w="455" w:type="dxa"/>
          </w:tcPr>
          <w:p w14:paraId="4DDF0EDF"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5</w:t>
            </w:r>
          </w:p>
        </w:tc>
        <w:tc>
          <w:tcPr>
            <w:tcW w:w="455" w:type="dxa"/>
          </w:tcPr>
          <w:p w14:paraId="014A6FD6"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6</w:t>
            </w:r>
          </w:p>
        </w:tc>
        <w:tc>
          <w:tcPr>
            <w:tcW w:w="455" w:type="dxa"/>
          </w:tcPr>
          <w:p w14:paraId="1FB10AA9"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7</w:t>
            </w:r>
          </w:p>
        </w:tc>
        <w:tc>
          <w:tcPr>
            <w:tcW w:w="455" w:type="dxa"/>
          </w:tcPr>
          <w:p w14:paraId="65F2A56C"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8</w:t>
            </w:r>
          </w:p>
        </w:tc>
        <w:tc>
          <w:tcPr>
            <w:tcW w:w="439" w:type="dxa"/>
          </w:tcPr>
          <w:p w14:paraId="28C11623"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9</w:t>
            </w:r>
          </w:p>
        </w:tc>
        <w:tc>
          <w:tcPr>
            <w:tcW w:w="590" w:type="dxa"/>
          </w:tcPr>
          <w:p w14:paraId="127AFC2F" w14:textId="77777777" w:rsidR="005F1CEC" w:rsidRPr="004F5D4C" w:rsidRDefault="005F1CE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10</w:t>
            </w:r>
          </w:p>
        </w:tc>
        <w:tc>
          <w:tcPr>
            <w:tcW w:w="931" w:type="dxa"/>
          </w:tcPr>
          <w:p w14:paraId="132944C9" w14:textId="77777777" w:rsidR="005F1CEC" w:rsidRPr="004F5D4C" w:rsidRDefault="005F1CEC" w:rsidP="00D768FC">
            <w:pPr>
              <w:spacing w:line="200" w:lineRule="exact"/>
              <w:jc w:val="both"/>
              <w:rPr>
                <w:rFonts w:ascii="Times New Roman" w:hAnsi="Times New Roman" w:cs="Times New Roman"/>
                <w:sz w:val="24"/>
                <w:szCs w:val="24"/>
              </w:rPr>
            </w:pPr>
          </w:p>
        </w:tc>
        <w:tc>
          <w:tcPr>
            <w:tcW w:w="1578" w:type="dxa"/>
          </w:tcPr>
          <w:p w14:paraId="31407EDB" w14:textId="77777777" w:rsidR="005F1CEC" w:rsidRPr="004F5D4C" w:rsidRDefault="005F1CEC" w:rsidP="00D768FC">
            <w:pPr>
              <w:spacing w:line="200" w:lineRule="exact"/>
              <w:jc w:val="both"/>
              <w:rPr>
                <w:rFonts w:ascii="Times New Roman" w:hAnsi="Times New Roman" w:cs="Times New Roman"/>
                <w:sz w:val="24"/>
                <w:szCs w:val="24"/>
              </w:rPr>
            </w:pPr>
          </w:p>
        </w:tc>
      </w:tr>
      <w:tr w:rsidR="005F1CEC" w:rsidRPr="004F5D4C" w14:paraId="1E7BD9F8" w14:textId="77777777" w:rsidTr="00650966">
        <w:trPr>
          <w:trHeight w:val="433"/>
        </w:trPr>
        <w:tc>
          <w:tcPr>
            <w:tcW w:w="2429" w:type="dxa"/>
          </w:tcPr>
          <w:p w14:paraId="087CB8BF"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33C81F66"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1F6965BF"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29711420"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721DCAE4"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7BFD80AA"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473DF2EB"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2E9CF046"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55BA6B2B" w14:textId="77777777" w:rsidR="005F1CEC" w:rsidRPr="004F5D4C" w:rsidRDefault="005F1CEC" w:rsidP="00D768FC">
            <w:pPr>
              <w:spacing w:line="200" w:lineRule="exact"/>
              <w:jc w:val="both"/>
              <w:rPr>
                <w:rFonts w:ascii="Times New Roman" w:hAnsi="Times New Roman" w:cs="Times New Roman"/>
                <w:sz w:val="24"/>
                <w:szCs w:val="24"/>
              </w:rPr>
            </w:pPr>
          </w:p>
        </w:tc>
        <w:tc>
          <w:tcPr>
            <w:tcW w:w="439" w:type="dxa"/>
          </w:tcPr>
          <w:p w14:paraId="6BAE443C" w14:textId="77777777" w:rsidR="005F1CEC" w:rsidRPr="004F5D4C" w:rsidRDefault="005F1CEC" w:rsidP="00D768FC">
            <w:pPr>
              <w:spacing w:line="200" w:lineRule="exact"/>
              <w:jc w:val="both"/>
              <w:rPr>
                <w:rFonts w:ascii="Times New Roman" w:hAnsi="Times New Roman" w:cs="Times New Roman"/>
                <w:sz w:val="24"/>
                <w:szCs w:val="24"/>
              </w:rPr>
            </w:pPr>
          </w:p>
        </w:tc>
        <w:tc>
          <w:tcPr>
            <w:tcW w:w="590" w:type="dxa"/>
          </w:tcPr>
          <w:p w14:paraId="177C960E" w14:textId="77777777" w:rsidR="005F1CEC" w:rsidRPr="004F5D4C" w:rsidRDefault="005F1CEC" w:rsidP="00D768FC">
            <w:pPr>
              <w:spacing w:line="200" w:lineRule="exact"/>
              <w:jc w:val="both"/>
              <w:rPr>
                <w:rFonts w:ascii="Times New Roman" w:hAnsi="Times New Roman" w:cs="Times New Roman"/>
                <w:sz w:val="24"/>
                <w:szCs w:val="24"/>
              </w:rPr>
            </w:pPr>
          </w:p>
        </w:tc>
        <w:tc>
          <w:tcPr>
            <w:tcW w:w="931" w:type="dxa"/>
          </w:tcPr>
          <w:p w14:paraId="21954BEA" w14:textId="77777777" w:rsidR="005F1CEC" w:rsidRPr="004F5D4C" w:rsidRDefault="005F1CEC" w:rsidP="00D768FC">
            <w:pPr>
              <w:spacing w:line="200" w:lineRule="exact"/>
              <w:jc w:val="both"/>
              <w:rPr>
                <w:rFonts w:ascii="Times New Roman" w:hAnsi="Times New Roman" w:cs="Times New Roman"/>
                <w:sz w:val="24"/>
                <w:szCs w:val="24"/>
              </w:rPr>
            </w:pPr>
          </w:p>
        </w:tc>
        <w:tc>
          <w:tcPr>
            <w:tcW w:w="1578" w:type="dxa"/>
          </w:tcPr>
          <w:p w14:paraId="778E05A7" w14:textId="77777777" w:rsidR="005F1CEC" w:rsidRPr="004F5D4C" w:rsidRDefault="005F1CEC" w:rsidP="00D768FC">
            <w:pPr>
              <w:spacing w:line="200" w:lineRule="exact"/>
              <w:jc w:val="both"/>
              <w:rPr>
                <w:rFonts w:ascii="Times New Roman" w:hAnsi="Times New Roman" w:cs="Times New Roman"/>
                <w:sz w:val="24"/>
                <w:szCs w:val="24"/>
              </w:rPr>
            </w:pPr>
          </w:p>
        </w:tc>
      </w:tr>
      <w:tr w:rsidR="005F1CEC" w:rsidRPr="004F5D4C" w14:paraId="39772782" w14:textId="77777777" w:rsidTr="00650966">
        <w:trPr>
          <w:trHeight w:val="433"/>
        </w:trPr>
        <w:tc>
          <w:tcPr>
            <w:tcW w:w="2429" w:type="dxa"/>
          </w:tcPr>
          <w:p w14:paraId="1065D424"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2D8822C6"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5AAADA86"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678E234A"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52ECBB34"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5ED69441"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69025DB3"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AD17EEF"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71FF67AB" w14:textId="77777777" w:rsidR="005F1CEC" w:rsidRPr="004F5D4C" w:rsidRDefault="005F1CEC" w:rsidP="00D768FC">
            <w:pPr>
              <w:spacing w:line="200" w:lineRule="exact"/>
              <w:jc w:val="both"/>
              <w:rPr>
                <w:rFonts w:ascii="Times New Roman" w:hAnsi="Times New Roman" w:cs="Times New Roman"/>
                <w:sz w:val="24"/>
                <w:szCs w:val="24"/>
              </w:rPr>
            </w:pPr>
          </w:p>
        </w:tc>
        <w:tc>
          <w:tcPr>
            <w:tcW w:w="439" w:type="dxa"/>
          </w:tcPr>
          <w:p w14:paraId="6E390AF2" w14:textId="77777777" w:rsidR="005F1CEC" w:rsidRPr="004F5D4C" w:rsidRDefault="005F1CEC" w:rsidP="00D768FC">
            <w:pPr>
              <w:spacing w:line="200" w:lineRule="exact"/>
              <w:jc w:val="both"/>
              <w:rPr>
                <w:rFonts w:ascii="Times New Roman" w:hAnsi="Times New Roman" w:cs="Times New Roman"/>
                <w:sz w:val="24"/>
                <w:szCs w:val="24"/>
              </w:rPr>
            </w:pPr>
          </w:p>
        </w:tc>
        <w:tc>
          <w:tcPr>
            <w:tcW w:w="590" w:type="dxa"/>
          </w:tcPr>
          <w:p w14:paraId="1D65E179" w14:textId="77777777" w:rsidR="005F1CEC" w:rsidRPr="004F5D4C" w:rsidRDefault="005F1CEC" w:rsidP="00D768FC">
            <w:pPr>
              <w:spacing w:line="200" w:lineRule="exact"/>
              <w:jc w:val="both"/>
              <w:rPr>
                <w:rFonts w:ascii="Times New Roman" w:hAnsi="Times New Roman" w:cs="Times New Roman"/>
                <w:sz w:val="24"/>
                <w:szCs w:val="24"/>
              </w:rPr>
            </w:pPr>
          </w:p>
        </w:tc>
        <w:tc>
          <w:tcPr>
            <w:tcW w:w="931" w:type="dxa"/>
          </w:tcPr>
          <w:p w14:paraId="6887A6A9" w14:textId="77777777" w:rsidR="005F1CEC" w:rsidRPr="004F5D4C" w:rsidRDefault="005F1CEC" w:rsidP="00D768FC">
            <w:pPr>
              <w:spacing w:line="200" w:lineRule="exact"/>
              <w:jc w:val="both"/>
              <w:rPr>
                <w:rFonts w:ascii="Times New Roman" w:hAnsi="Times New Roman" w:cs="Times New Roman"/>
                <w:sz w:val="24"/>
                <w:szCs w:val="24"/>
              </w:rPr>
            </w:pPr>
          </w:p>
        </w:tc>
        <w:tc>
          <w:tcPr>
            <w:tcW w:w="1578" w:type="dxa"/>
          </w:tcPr>
          <w:p w14:paraId="37119B14" w14:textId="77777777" w:rsidR="005F1CEC" w:rsidRPr="004F5D4C" w:rsidRDefault="005F1CEC" w:rsidP="00D768FC">
            <w:pPr>
              <w:spacing w:line="200" w:lineRule="exact"/>
              <w:jc w:val="both"/>
              <w:rPr>
                <w:rFonts w:ascii="Times New Roman" w:hAnsi="Times New Roman" w:cs="Times New Roman"/>
                <w:sz w:val="24"/>
                <w:szCs w:val="24"/>
              </w:rPr>
            </w:pPr>
          </w:p>
        </w:tc>
      </w:tr>
      <w:tr w:rsidR="005F1CEC" w:rsidRPr="004F5D4C" w14:paraId="1301E482" w14:textId="77777777" w:rsidTr="00650966">
        <w:trPr>
          <w:trHeight w:val="433"/>
        </w:trPr>
        <w:tc>
          <w:tcPr>
            <w:tcW w:w="2429" w:type="dxa"/>
          </w:tcPr>
          <w:p w14:paraId="2B336684"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6DF0A9F2"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44B49A81"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5F982ECA"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6C47D2BF"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A6CE1A6"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5E19654F"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0F5076E5"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CEDF7F3" w14:textId="77777777" w:rsidR="005F1CEC" w:rsidRPr="004F5D4C" w:rsidRDefault="005F1CEC" w:rsidP="00D768FC">
            <w:pPr>
              <w:spacing w:line="200" w:lineRule="exact"/>
              <w:jc w:val="both"/>
              <w:rPr>
                <w:rFonts w:ascii="Times New Roman" w:hAnsi="Times New Roman" w:cs="Times New Roman"/>
                <w:sz w:val="24"/>
                <w:szCs w:val="24"/>
              </w:rPr>
            </w:pPr>
          </w:p>
        </w:tc>
        <w:tc>
          <w:tcPr>
            <w:tcW w:w="439" w:type="dxa"/>
          </w:tcPr>
          <w:p w14:paraId="704DE710" w14:textId="77777777" w:rsidR="005F1CEC" w:rsidRPr="004F5D4C" w:rsidRDefault="005F1CEC" w:rsidP="00D768FC">
            <w:pPr>
              <w:spacing w:line="200" w:lineRule="exact"/>
              <w:jc w:val="both"/>
              <w:rPr>
                <w:rFonts w:ascii="Times New Roman" w:hAnsi="Times New Roman" w:cs="Times New Roman"/>
                <w:sz w:val="24"/>
                <w:szCs w:val="24"/>
              </w:rPr>
            </w:pPr>
          </w:p>
        </w:tc>
        <w:tc>
          <w:tcPr>
            <w:tcW w:w="590" w:type="dxa"/>
          </w:tcPr>
          <w:p w14:paraId="77A63D15" w14:textId="77777777" w:rsidR="005F1CEC" w:rsidRPr="004F5D4C" w:rsidRDefault="005F1CEC" w:rsidP="00D768FC">
            <w:pPr>
              <w:spacing w:line="200" w:lineRule="exact"/>
              <w:jc w:val="both"/>
              <w:rPr>
                <w:rFonts w:ascii="Times New Roman" w:hAnsi="Times New Roman" w:cs="Times New Roman"/>
                <w:sz w:val="24"/>
                <w:szCs w:val="24"/>
              </w:rPr>
            </w:pPr>
          </w:p>
        </w:tc>
        <w:tc>
          <w:tcPr>
            <w:tcW w:w="931" w:type="dxa"/>
          </w:tcPr>
          <w:p w14:paraId="3F823A9A" w14:textId="77777777" w:rsidR="005F1CEC" w:rsidRPr="004F5D4C" w:rsidRDefault="005F1CEC" w:rsidP="00D768FC">
            <w:pPr>
              <w:spacing w:line="200" w:lineRule="exact"/>
              <w:jc w:val="both"/>
              <w:rPr>
                <w:rFonts w:ascii="Times New Roman" w:hAnsi="Times New Roman" w:cs="Times New Roman"/>
                <w:sz w:val="24"/>
                <w:szCs w:val="24"/>
              </w:rPr>
            </w:pPr>
          </w:p>
        </w:tc>
        <w:tc>
          <w:tcPr>
            <w:tcW w:w="1578" w:type="dxa"/>
          </w:tcPr>
          <w:p w14:paraId="020EF60C" w14:textId="77777777" w:rsidR="005F1CEC" w:rsidRPr="004F5D4C" w:rsidRDefault="005F1CEC" w:rsidP="00D768FC">
            <w:pPr>
              <w:spacing w:line="200" w:lineRule="exact"/>
              <w:jc w:val="both"/>
              <w:rPr>
                <w:rFonts w:ascii="Times New Roman" w:hAnsi="Times New Roman" w:cs="Times New Roman"/>
                <w:sz w:val="24"/>
                <w:szCs w:val="24"/>
              </w:rPr>
            </w:pPr>
          </w:p>
        </w:tc>
      </w:tr>
      <w:tr w:rsidR="005F1CEC" w:rsidRPr="004F5D4C" w14:paraId="60A33B06" w14:textId="77777777" w:rsidTr="00650966">
        <w:trPr>
          <w:trHeight w:val="406"/>
        </w:trPr>
        <w:tc>
          <w:tcPr>
            <w:tcW w:w="2429" w:type="dxa"/>
          </w:tcPr>
          <w:p w14:paraId="4AA800E8"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2A379F2C"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32E21B20"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273760AF"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284ED0C"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086A62D"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8A1C466"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0F82B70"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1BA72BE0" w14:textId="77777777" w:rsidR="005F1CEC" w:rsidRPr="004F5D4C" w:rsidRDefault="005F1CEC" w:rsidP="00D768FC">
            <w:pPr>
              <w:spacing w:line="200" w:lineRule="exact"/>
              <w:jc w:val="both"/>
              <w:rPr>
                <w:rFonts w:ascii="Times New Roman" w:hAnsi="Times New Roman" w:cs="Times New Roman"/>
                <w:sz w:val="24"/>
                <w:szCs w:val="24"/>
              </w:rPr>
            </w:pPr>
          </w:p>
        </w:tc>
        <w:tc>
          <w:tcPr>
            <w:tcW w:w="439" w:type="dxa"/>
          </w:tcPr>
          <w:p w14:paraId="774AEF16" w14:textId="77777777" w:rsidR="005F1CEC" w:rsidRPr="004F5D4C" w:rsidRDefault="005F1CEC" w:rsidP="00D768FC">
            <w:pPr>
              <w:spacing w:line="200" w:lineRule="exact"/>
              <w:jc w:val="both"/>
              <w:rPr>
                <w:rFonts w:ascii="Times New Roman" w:hAnsi="Times New Roman" w:cs="Times New Roman"/>
                <w:sz w:val="24"/>
                <w:szCs w:val="24"/>
              </w:rPr>
            </w:pPr>
          </w:p>
        </w:tc>
        <w:tc>
          <w:tcPr>
            <w:tcW w:w="590" w:type="dxa"/>
          </w:tcPr>
          <w:p w14:paraId="10C32079" w14:textId="77777777" w:rsidR="005F1CEC" w:rsidRPr="004F5D4C" w:rsidRDefault="005F1CEC" w:rsidP="00D768FC">
            <w:pPr>
              <w:spacing w:line="200" w:lineRule="exact"/>
              <w:jc w:val="both"/>
              <w:rPr>
                <w:rFonts w:ascii="Times New Roman" w:hAnsi="Times New Roman" w:cs="Times New Roman"/>
                <w:sz w:val="24"/>
                <w:szCs w:val="24"/>
              </w:rPr>
            </w:pPr>
          </w:p>
        </w:tc>
        <w:tc>
          <w:tcPr>
            <w:tcW w:w="931" w:type="dxa"/>
          </w:tcPr>
          <w:p w14:paraId="28C170A4" w14:textId="77777777" w:rsidR="005F1CEC" w:rsidRPr="004F5D4C" w:rsidRDefault="005F1CEC" w:rsidP="00D768FC">
            <w:pPr>
              <w:spacing w:line="200" w:lineRule="exact"/>
              <w:jc w:val="both"/>
              <w:rPr>
                <w:rFonts w:ascii="Times New Roman" w:hAnsi="Times New Roman" w:cs="Times New Roman"/>
                <w:sz w:val="24"/>
                <w:szCs w:val="24"/>
              </w:rPr>
            </w:pPr>
          </w:p>
        </w:tc>
        <w:tc>
          <w:tcPr>
            <w:tcW w:w="1578" w:type="dxa"/>
          </w:tcPr>
          <w:p w14:paraId="200AFD46" w14:textId="77777777" w:rsidR="005F1CEC" w:rsidRPr="004F5D4C" w:rsidRDefault="005F1CEC" w:rsidP="00D768FC">
            <w:pPr>
              <w:spacing w:line="200" w:lineRule="exact"/>
              <w:jc w:val="both"/>
              <w:rPr>
                <w:rFonts w:ascii="Times New Roman" w:hAnsi="Times New Roman" w:cs="Times New Roman"/>
                <w:sz w:val="24"/>
                <w:szCs w:val="24"/>
              </w:rPr>
            </w:pPr>
          </w:p>
        </w:tc>
      </w:tr>
      <w:tr w:rsidR="005F1CEC" w:rsidRPr="004F5D4C" w14:paraId="6059E592" w14:textId="77777777" w:rsidTr="00650966">
        <w:trPr>
          <w:trHeight w:val="406"/>
        </w:trPr>
        <w:tc>
          <w:tcPr>
            <w:tcW w:w="2429" w:type="dxa"/>
          </w:tcPr>
          <w:p w14:paraId="711C31CA"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61AEFFB4" w14:textId="77777777" w:rsidR="005F1CEC" w:rsidRPr="004F5D4C" w:rsidRDefault="005F1CEC" w:rsidP="00D768FC">
            <w:pPr>
              <w:spacing w:line="200" w:lineRule="exact"/>
              <w:jc w:val="both"/>
              <w:rPr>
                <w:rFonts w:ascii="Times New Roman" w:hAnsi="Times New Roman" w:cs="Times New Roman"/>
                <w:sz w:val="24"/>
                <w:szCs w:val="24"/>
              </w:rPr>
            </w:pPr>
          </w:p>
        </w:tc>
        <w:tc>
          <w:tcPr>
            <w:tcW w:w="562" w:type="dxa"/>
          </w:tcPr>
          <w:p w14:paraId="119476D5"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079F8613"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0DE73F54"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7B75245F"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58014CD1"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44ECD4F4" w14:textId="77777777" w:rsidR="005F1CEC" w:rsidRPr="004F5D4C" w:rsidRDefault="005F1CEC" w:rsidP="00D768FC">
            <w:pPr>
              <w:spacing w:line="200" w:lineRule="exact"/>
              <w:jc w:val="both"/>
              <w:rPr>
                <w:rFonts w:ascii="Times New Roman" w:hAnsi="Times New Roman" w:cs="Times New Roman"/>
                <w:sz w:val="24"/>
                <w:szCs w:val="24"/>
              </w:rPr>
            </w:pPr>
          </w:p>
        </w:tc>
        <w:tc>
          <w:tcPr>
            <w:tcW w:w="455" w:type="dxa"/>
          </w:tcPr>
          <w:p w14:paraId="4CB2651D" w14:textId="77777777" w:rsidR="005F1CEC" w:rsidRPr="004F5D4C" w:rsidRDefault="005F1CEC" w:rsidP="00D768FC">
            <w:pPr>
              <w:spacing w:line="200" w:lineRule="exact"/>
              <w:jc w:val="both"/>
              <w:rPr>
                <w:rFonts w:ascii="Times New Roman" w:hAnsi="Times New Roman" w:cs="Times New Roman"/>
                <w:sz w:val="24"/>
                <w:szCs w:val="24"/>
              </w:rPr>
            </w:pPr>
          </w:p>
        </w:tc>
        <w:tc>
          <w:tcPr>
            <w:tcW w:w="439" w:type="dxa"/>
          </w:tcPr>
          <w:p w14:paraId="72DDE685" w14:textId="77777777" w:rsidR="005F1CEC" w:rsidRPr="004F5D4C" w:rsidRDefault="005F1CEC" w:rsidP="00D768FC">
            <w:pPr>
              <w:spacing w:line="200" w:lineRule="exact"/>
              <w:jc w:val="both"/>
              <w:rPr>
                <w:rFonts w:ascii="Times New Roman" w:hAnsi="Times New Roman" w:cs="Times New Roman"/>
                <w:sz w:val="24"/>
                <w:szCs w:val="24"/>
              </w:rPr>
            </w:pPr>
          </w:p>
        </w:tc>
        <w:tc>
          <w:tcPr>
            <w:tcW w:w="590" w:type="dxa"/>
          </w:tcPr>
          <w:p w14:paraId="45E1661D" w14:textId="77777777" w:rsidR="005F1CEC" w:rsidRPr="004F5D4C" w:rsidRDefault="005F1CEC" w:rsidP="00D768FC">
            <w:pPr>
              <w:spacing w:line="200" w:lineRule="exact"/>
              <w:jc w:val="both"/>
              <w:rPr>
                <w:rFonts w:ascii="Times New Roman" w:hAnsi="Times New Roman" w:cs="Times New Roman"/>
                <w:sz w:val="24"/>
                <w:szCs w:val="24"/>
              </w:rPr>
            </w:pPr>
          </w:p>
        </w:tc>
        <w:tc>
          <w:tcPr>
            <w:tcW w:w="931" w:type="dxa"/>
          </w:tcPr>
          <w:p w14:paraId="731752A7" w14:textId="77777777" w:rsidR="005F1CEC" w:rsidRPr="004F5D4C" w:rsidRDefault="005F1CEC" w:rsidP="00D768FC">
            <w:pPr>
              <w:spacing w:line="200" w:lineRule="exact"/>
              <w:jc w:val="both"/>
              <w:rPr>
                <w:rFonts w:ascii="Times New Roman" w:hAnsi="Times New Roman" w:cs="Times New Roman"/>
                <w:sz w:val="24"/>
                <w:szCs w:val="24"/>
              </w:rPr>
            </w:pPr>
          </w:p>
        </w:tc>
        <w:tc>
          <w:tcPr>
            <w:tcW w:w="1578" w:type="dxa"/>
          </w:tcPr>
          <w:p w14:paraId="60CAD4FD" w14:textId="77777777" w:rsidR="005F1CEC" w:rsidRPr="004F5D4C" w:rsidRDefault="005F1CEC" w:rsidP="00D768FC">
            <w:pPr>
              <w:spacing w:line="200" w:lineRule="exact"/>
              <w:jc w:val="both"/>
              <w:rPr>
                <w:rFonts w:ascii="Times New Roman" w:hAnsi="Times New Roman" w:cs="Times New Roman"/>
                <w:sz w:val="24"/>
                <w:szCs w:val="24"/>
              </w:rPr>
            </w:pPr>
          </w:p>
        </w:tc>
      </w:tr>
    </w:tbl>
    <w:p w14:paraId="4A24EB7F" w14:textId="77777777" w:rsidR="00650966" w:rsidRDefault="00650966" w:rsidP="00D768FC">
      <w:pPr>
        <w:spacing w:line="200" w:lineRule="exact"/>
        <w:jc w:val="both"/>
        <w:rPr>
          <w:rFonts w:ascii="Calibri" w:eastAsia="Calibri" w:hAnsi="Calibri" w:cs="Calibri"/>
          <w:b/>
          <w:sz w:val="24"/>
          <w:szCs w:val="24"/>
        </w:rPr>
      </w:pPr>
    </w:p>
    <w:p w14:paraId="014EE9FA" w14:textId="77777777" w:rsidR="00650966" w:rsidRDefault="00650966" w:rsidP="00D768FC">
      <w:pPr>
        <w:jc w:val="both"/>
        <w:rPr>
          <w:rFonts w:ascii="Calibri" w:eastAsia="Calibri" w:hAnsi="Calibri" w:cs="Calibri"/>
          <w:b/>
          <w:sz w:val="24"/>
          <w:szCs w:val="24"/>
        </w:rPr>
      </w:pPr>
      <w:r>
        <w:rPr>
          <w:rFonts w:ascii="Calibri" w:eastAsia="Calibri" w:hAnsi="Calibri" w:cs="Calibri"/>
          <w:b/>
          <w:sz w:val="24"/>
          <w:szCs w:val="24"/>
        </w:rPr>
        <w:br w:type="page"/>
      </w:r>
    </w:p>
    <w:p w14:paraId="6A120553" w14:textId="056B52AA" w:rsidR="0039350A" w:rsidRPr="00650966" w:rsidRDefault="00683FAE" w:rsidP="00D768FC">
      <w:pPr>
        <w:spacing w:line="200" w:lineRule="exact"/>
        <w:jc w:val="both"/>
        <w:rPr>
          <w:rFonts w:ascii="Calibri" w:eastAsia="Calibri" w:hAnsi="Calibri" w:cs="Calibri"/>
          <w:b/>
          <w:sz w:val="24"/>
          <w:szCs w:val="24"/>
        </w:rPr>
      </w:pPr>
      <w:r w:rsidRPr="005961B7">
        <w:rPr>
          <w:rFonts w:ascii="Calibri" w:eastAsia="Calibri" w:hAnsi="Calibri" w:cs="Calibri"/>
          <w:b/>
          <w:sz w:val="24"/>
          <w:szCs w:val="24"/>
        </w:rPr>
        <w:lastRenderedPageBreak/>
        <w:t xml:space="preserve">(ii)       </w:t>
      </w:r>
      <w:r w:rsidRPr="005961B7">
        <w:rPr>
          <w:rFonts w:ascii="Calibri" w:eastAsia="Calibri" w:hAnsi="Calibri" w:cs="Calibri"/>
          <w:b/>
          <w:sz w:val="24"/>
          <w:szCs w:val="24"/>
          <w:u w:val="single" w:color="000000"/>
        </w:rPr>
        <w:t>Percent cover</w:t>
      </w:r>
    </w:p>
    <w:p w14:paraId="2B406ED9" w14:textId="1E002166" w:rsidR="00793D89" w:rsidRDefault="00EE4E49" w:rsidP="00D768FC">
      <w:pPr>
        <w:spacing w:line="360" w:lineRule="auto"/>
        <w:jc w:val="both"/>
        <w:rPr>
          <w:rFonts w:ascii="Times New Roman" w:hAnsi="Times New Roman" w:cs="Times New Roman"/>
          <w:sz w:val="24"/>
        </w:rPr>
      </w:pPr>
      <w:r w:rsidRPr="00EE4E49">
        <w:rPr>
          <w:rFonts w:ascii="Times New Roman" w:hAnsi="Times New Roman" w:cs="Times New Roman"/>
          <w:sz w:val="24"/>
        </w:rPr>
        <w:t xml:space="preserve">In this exercise you will investigate the percent cover of a </w:t>
      </w:r>
      <w:r w:rsidR="008E0948">
        <w:rPr>
          <w:rFonts w:ascii="Times New Roman" w:hAnsi="Times New Roman" w:cs="Times New Roman"/>
          <w:sz w:val="24"/>
        </w:rPr>
        <w:t>animal</w:t>
      </w:r>
      <w:r w:rsidRPr="00EE4E49">
        <w:rPr>
          <w:rFonts w:ascii="Times New Roman" w:hAnsi="Times New Roman" w:cs="Times New Roman"/>
          <w:sz w:val="24"/>
        </w:rPr>
        <w:t>. For this activity you will use a quadrat with a grid. The grid has horizontal and vertical lines, where these lines cross each other (in other words where they intersect) is a “hit point”. If a species is found under a hit point it is recorded as a “hit”. If the quadrat is 5x5 it has 25 squares and so the maximum number of hits a species may have in one quadrat is 25. Throw the quadrat 10 times and re</w:t>
      </w:r>
      <w:r w:rsidR="00650966">
        <w:rPr>
          <w:rFonts w:ascii="Times New Roman" w:hAnsi="Times New Roman" w:cs="Times New Roman"/>
          <w:sz w:val="24"/>
        </w:rPr>
        <w:t>cord your results in the table.</w:t>
      </w:r>
    </w:p>
    <w:p w14:paraId="4A312F3F" w14:textId="253CC207" w:rsidR="00EE4E49" w:rsidRPr="00EE4E49" w:rsidRDefault="00EE4E49" w:rsidP="00D768FC">
      <w:pPr>
        <w:spacing w:line="360" w:lineRule="auto"/>
        <w:jc w:val="both"/>
        <w:rPr>
          <w:rFonts w:ascii="Times New Roman" w:hAnsi="Times New Roman" w:cs="Times New Roman"/>
          <w:sz w:val="24"/>
        </w:rPr>
      </w:pPr>
      <w:r w:rsidRPr="00EE4E49">
        <w:rPr>
          <w:rFonts w:ascii="Times New Roman" w:hAnsi="Times New Roman" w:cs="Times New Roman"/>
          <w:sz w:val="24"/>
        </w:rPr>
        <w:t xml:space="preserve">Next you must calculate the percentage cover of each species. If </w:t>
      </w:r>
      <w:r w:rsidR="0031175D">
        <w:rPr>
          <w:rFonts w:ascii="Times New Roman" w:hAnsi="Times New Roman" w:cs="Times New Roman"/>
          <w:sz w:val="24"/>
        </w:rPr>
        <w:t>rabbit</w:t>
      </w:r>
      <w:r w:rsidRPr="00EE4E49">
        <w:rPr>
          <w:rFonts w:ascii="Times New Roman" w:hAnsi="Times New Roman" w:cs="Times New Roman"/>
          <w:sz w:val="24"/>
        </w:rPr>
        <w:t xml:space="preserve"> was hit 196 times over the 10 quadrats </w:t>
      </w:r>
      <w:r>
        <w:rPr>
          <w:rFonts w:ascii="Times New Roman" w:hAnsi="Times New Roman" w:cs="Times New Roman"/>
          <w:sz w:val="24"/>
        </w:rPr>
        <w:t>you would calculate as follows:</w:t>
      </w:r>
    </w:p>
    <w:p w14:paraId="60FEEC37" w14:textId="4027F4C3" w:rsidR="00EE4E49" w:rsidRPr="00EE4E49" w:rsidRDefault="00EE4E49" w:rsidP="00D768FC">
      <w:pPr>
        <w:spacing w:line="360" w:lineRule="auto"/>
        <w:jc w:val="both"/>
        <w:rPr>
          <w:rFonts w:ascii="Times New Roman" w:hAnsi="Times New Roman" w:cs="Times New Roman"/>
          <w:sz w:val="24"/>
        </w:rPr>
      </w:pPr>
      <w:r>
        <w:rPr>
          <w:rFonts w:ascii="Times New Roman" w:hAnsi="Times New Roman" w:cs="Times New Roman"/>
          <w:sz w:val="24"/>
        </w:rPr>
        <w:t>1.   Total number of hits = 196</w:t>
      </w:r>
    </w:p>
    <w:p w14:paraId="08ECD40D" w14:textId="23DA34A9" w:rsidR="00EE4E49" w:rsidRPr="00EE4E49" w:rsidRDefault="00EE4E49" w:rsidP="00D768FC">
      <w:pPr>
        <w:spacing w:line="360" w:lineRule="auto"/>
        <w:jc w:val="both"/>
        <w:rPr>
          <w:rFonts w:ascii="Times New Roman" w:hAnsi="Times New Roman" w:cs="Times New Roman"/>
          <w:sz w:val="24"/>
        </w:rPr>
      </w:pPr>
      <w:r w:rsidRPr="00EE4E49">
        <w:rPr>
          <w:rFonts w:ascii="Times New Roman" w:hAnsi="Times New Roman" w:cs="Times New Roman"/>
          <w:sz w:val="24"/>
        </w:rPr>
        <w:t>2.   Total number</w:t>
      </w:r>
      <w:r>
        <w:rPr>
          <w:rFonts w:ascii="Times New Roman" w:hAnsi="Times New Roman" w:cs="Times New Roman"/>
          <w:sz w:val="24"/>
        </w:rPr>
        <w:t xml:space="preserve"> of possible hits = 25x10 = 250</w:t>
      </w:r>
    </w:p>
    <w:p w14:paraId="24C2FE35" w14:textId="2896334E" w:rsidR="00EE4E49" w:rsidRPr="00EE4E49" w:rsidRDefault="00EE4E49" w:rsidP="00D768FC">
      <w:pPr>
        <w:spacing w:line="360" w:lineRule="auto"/>
        <w:jc w:val="both"/>
        <w:rPr>
          <w:rFonts w:ascii="Times New Roman" w:hAnsi="Times New Roman" w:cs="Times New Roman"/>
          <w:sz w:val="24"/>
        </w:rPr>
      </w:pPr>
      <w:r w:rsidRPr="00EE4E49">
        <w:rPr>
          <w:rFonts w:ascii="Times New Roman" w:hAnsi="Times New Roman" w:cs="Times New Roman"/>
          <w:sz w:val="24"/>
        </w:rPr>
        <w:t>3.   Divide total hits by possibl</w:t>
      </w:r>
      <w:r>
        <w:rPr>
          <w:rFonts w:ascii="Times New Roman" w:hAnsi="Times New Roman" w:cs="Times New Roman"/>
          <w:sz w:val="24"/>
        </w:rPr>
        <w:t>e hits = 196/250 = 0.784</w:t>
      </w:r>
    </w:p>
    <w:p w14:paraId="61E93234" w14:textId="066A5CBE" w:rsidR="00793D89" w:rsidRDefault="00EE4E49" w:rsidP="00D768FC">
      <w:pPr>
        <w:spacing w:line="360" w:lineRule="auto"/>
        <w:jc w:val="both"/>
        <w:rPr>
          <w:rFonts w:ascii="Times New Roman" w:hAnsi="Times New Roman" w:cs="Times New Roman"/>
          <w:sz w:val="24"/>
        </w:rPr>
      </w:pPr>
      <w:r w:rsidRPr="00EE4E49">
        <w:rPr>
          <w:rFonts w:ascii="Times New Roman" w:hAnsi="Times New Roman" w:cs="Times New Roman"/>
          <w:sz w:val="24"/>
        </w:rPr>
        <w:t>4.   Multiply by 100 to get percentage cover = 0.784 x 100 = 78.4%</w:t>
      </w:r>
    </w:p>
    <w:p w14:paraId="663B1624" w14:textId="39E91EF3" w:rsidR="005961B7" w:rsidRPr="00455101" w:rsidRDefault="00466ABD" w:rsidP="00C05BDC">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3FA898D" wp14:editId="54E03F4C">
            <wp:extent cx="4810760" cy="946150"/>
            <wp:effectExtent l="0" t="0" r="8890" b="635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10760" cy="946150"/>
                    </a:xfrm>
                    <a:prstGeom prst="rect">
                      <a:avLst/>
                    </a:prstGeom>
                    <a:noFill/>
                    <a:ln>
                      <a:noFill/>
                    </a:ln>
                  </pic:spPr>
                </pic:pic>
              </a:graphicData>
            </a:graphic>
          </wp:inline>
        </w:drawing>
      </w:r>
    </w:p>
    <w:p w14:paraId="0A05D8D2" w14:textId="2AD72F4B" w:rsidR="0039350A" w:rsidRDefault="00B96F26" w:rsidP="00D768FC">
      <w:pPr>
        <w:jc w:val="both"/>
        <w:rPr>
          <w:rFonts w:ascii="Times New Roman" w:hAnsi="Times New Roman" w:cs="Times New Roman"/>
          <w:sz w:val="24"/>
        </w:rPr>
      </w:pPr>
      <w:r w:rsidRPr="00B96F26">
        <w:rPr>
          <w:rFonts w:ascii="Times New Roman" w:hAnsi="Times New Roman" w:cs="Times New Roman"/>
          <w:sz w:val="24"/>
        </w:rPr>
        <w:t>Carry out the above exercise and record your data in the table below:</w:t>
      </w:r>
    </w:p>
    <w:tbl>
      <w:tblPr>
        <w:tblStyle w:val="TableGrid"/>
        <w:tblW w:w="9645" w:type="dxa"/>
        <w:tblLook w:val="04A0" w:firstRow="1" w:lastRow="0" w:firstColumn="1" w:lastColumn="0" w:noHBand="0" w:noVBand="1"/>
      </w:tblPr>
      <w:tblGrid>
        <w:gridCol w:w="2484"/>
        <w:gridCol w:w="567"/>
        <w:gridCol w:w="567"/>
        <w:gridCol w:w="455"/>
        <w:gridCol w:w="455"/>
        <w:gridCol w:w="455"/>
        <w:gridCol w:w="455"/>
        <w:gridCol w:w="455"/>
        <w:gridCol w:w="455"/>
        <w:gridCol w:w="438"/>
        <w:gridCol w:w="587"/>
        <w:gridCol w:w="1256"/>
        <w:gridCol w:w="1016"/>
      </w:tblGrid>
      <w:tr w:rsidR="004F5D4C" w:rsidRPr="004F5D4C" w14:paraId="0EA1CD10" w14:textId="77777777" w:rsidTr="00650966">
        <w:trPr>
          <w:trHeight w:val="591"/>
        </w:trPr>
        <w:tc>
          <w:tcPr>
            <w:tcW w:w="2484" w:type="dxa"/>
          </w:tcPr>
          <w:p w14:paraId="36C91C46" w14:textId="77777777" w:rsidR="004F5D4C" w:rsidRPr="004F5D4C" w:rsidRDefault="004F5D4C" w:rsidP="00D768FC">
            <w:pPr>
              <w:spacing w:line="200" w:lineRule="exact"/>
              <w:jc w:val="both"/>
              <w:rPr>
                <w:rFonts w:ascii="Times New Roman" w:hAnsi="Times New Roman" w:cs="Times New Roman"/>
                <w:b/>
                <w:sz w:val="24"/>
                <w:szCs w:val="24"/>
              </w:rPr>
            </w:pPr>
          </w:p>
          <w:p w14:paraId="643C18DF" w14:textId="1337CC61"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Animal</w:t>
            </w:r>
          </w:p>
        </w:tc>
        <w:tc>
          <w:tcPr>
            <w:tcW w:w="4889" w:type="dxa"/>
            <w:gridSpan w:val="10"/>
          </w:tcPr>
          <w:p w14:paraId="43770DC4" w14:textId="77777777" w:rsidR="00592167" w:rsidRPr="004F5D4C" w:rsidRDefault="00592167" w:rsidP="00D768FC">
            <w:pPr>
              <w:spacing w:line="200" w:lineRule="exact"/>
              <w:jc w:val="both"/>
              <w:rPr>
                <w:rFonts w:ascii="Times New Roman" w:hAnsi="Times New Roman" w:cs="Times New Roman"/>
                <w:b/>
                <w:sz w:val="24"/>
                <w:szCs w:val="24"/>
              </w:rPr>
            </w:pPr>
          </w:p>
        </w:tc>
        <w:tc>
          <w:tcPr>
            <w:tcW w:w="1256" w:type="dxa"/>
          </w:tcPr>
          <w:p w14:paraId="36A36E3E" w14:textId="77777777" w:rsidR="004F5D4C" w:rsidRPr="004F5D4C" w:rsidRDefault="004F5D4C" w:rsidP="00D768FC">
            <w:pPr>
              <w:spacing w:line="200" w:lineRule="exact"/>
              <w:jc w:val="both"/>
              <w:rPr>
                <w:rFonts w:ascii="Times New Roman" w:hAnsi="Times New Roman" w:cs="Times New Roman"/>
                <w:b/>
                <w:sz w:val="24"/>
                <w:szCs w:val="24"/>
              </w:rPr>
            </w:pPr>
          </w:p>
          <w:p w14:paraId="4957F33E" w14:textId="71D799D6" w:rsidR="00592167" w:rsidRPr="004F5D4C" w:rsidRDefault="004F5D4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Total Hits</w:t>
            </w:r>
          </w:p>
        </w:tc>
        <w:tc>
          <w:tcPr>
            <w:tcW w:w="1016" w:type="dxa"/>
          </w:tcPr>
          <w:p w14:paraId="5C4E8032" w14:textId="77777777" w:rsidR="004F5D4C" w:rsidRPr="004F5D4C" w:rsidRDefault="004F5D4C" w:rsidP="00D768FC">
            <w:pPr>
              <w:spacing w:line="200" w:lineRule="exact"/>
              <w:jc w:val="both"/>
              <w:rPr>
                <w:rFonts w:ascii="Times New Roman" w:hAnsi="Times New Roman" w:cs="Times New Roman"/>
                <w:b/>
                <w:sz w:val="24"/>
                <w:szCs w:val="24"/>
              </w:rPr>
            </w:pPr>
          </w:p>
          <w:p w14:paraId="4E1B769A" w14:textId="66979988" w:rsidR="00592167" w:rsidRPr="004F5D4C" w:rsidRDefault="004F5D4C"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%cover</w:t>
            </w:r>
          </w:p>
        </w:tc>
      </w:tr>
      <w:tr w:rsidR="004F5D4C" w:rsidRPr="004F5D4C" w14:paraId="3C97518D" w14:textId="77777777" w:rsidTr="00650966">
        <w:trPr>
          <w:trHeight w:val="630"/>
        </w:trPr>
        <w:tc>
          <w:tcPr>
            <w:tcW w:w="2484" w:type="dxa"/>
          </w:tcPr>
          <w:p w14:paraId="70448D7D"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10F4FAD6" w14:textId="5EA87257"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w:t>
            </w:r>
          </w:p>
        </w:tc>
        <w:tc>
          <w:tcPr>
            <w:tcW w:w="567" w:type="dxa"/>
          </w:tcPr>
          <w:p w14:paraId="214791FA" w14:textId="7F3749EB"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2</w:t>
            </w:r>
          </w:p>
        </w:tc>
        <w:tc>
          <w:tcPr>
            <w:tcW w:w="455" w:type="dxa"/>
          </w:tcPr>
          <w:p w14:paraId="51B7DA11" w14:textId="071BC62B"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3</w:t>
            </w:r>
          </w:p>
        </w:tc>
        <w:tc>
          <w:tcPr>
            <w:tcW w:w="455" w:type="dxa"/>
          </w:tcPr>
          <w:p w14:paraId="1535AB80" w14:textId="4F8E1498"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4</w:t>
            </w:r>
          </w:p>
        </w:tc>
        <w:tc>
          <w:tcPr>
            <w:tcW w:w="455" w:type="dxa"/>
          </w:tcPr>
          <w:p w14:paraId="47010180" w14:textId="18B8F52C"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5</w:t>
            </w:r>
          </w:p>
        </w:tc>
        <w:tc>
          <w:tcPr>
            <w:tcW w:w="455" w:type="dxa"/>
          </w:tcPr>
          <w:p w14:paraId="0CA36797" w14:textId="0AA24652"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6</w:t>
            </w:r>
          </w:p>
        </w:tc>
        <w:tc>
          <w:tcPr>
            <w:tcW w:w="455" w:type="dxa"/>
          </w:tcPr>
          <w:p w14:paraId="73C9C865" w14:textId="0E706726"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7</w:t>
            </w:r>
          </w:p>
        </w:tc>
        <w:tc>
          <w:tcPr>
            <w:tcW w:w="455" w:type="dxa"/>
          </w:tcPr>
          <w:p w14:paraId="1F19C1E8" w14:textId="0931C87E"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8</w:t>
            </w:r>
          </w:p>
        </w:tc>
        <w:tc>
          <w:tcPr>
            <w:tcW w:w="438" w:type="dxa"/>
          </w:tcPr>
          <w:p w14:paraId="3A309475" w14:textId="55E53947"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9</w:t>
            </w:r>
          </w:p>
        </w:tc>
        <w:tc>
          <w:tcPr>
            <w:tcW w:w="587" w:type="dxa"/>
          </w:tcPr>
          <w:p w14:paraId="74BC28AA" w14:textId="55D338C6" w:rsidR="00592167" w:rsidRPr="004F5D4C" w:rsidRDefault="00592167"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10</w:t>
            </w:r>
          </w:p>
        </w:tc>
        <w:tc>
          <w:tcPr>
            <w:tcW w:w="1256" w:type="dxa"/>
          </w:tcPr>
          <w:p w14:paraId="7170EBA1" w14:textId="77777777" w:rsidR="00592167" w:rsidRPr="004F5D4C" w:rsidRDefault="00592167" w:rsidP="00D768FC">
            <w:pPr>
              <w:spacing w:line="200" w:lineRule="exact"/>
              <w:jc w:val="both"/>
              <w:rPr>
                <w:rFonts w:ascii="Times New Roman" w:hAnsi="Times New Roman" w:cs="Times New Roman"/>
                <w:sz w:val="24"/>
                <w:szCs w:val="24"/>
              </w:rPr>
            </w:pPr>
          </w:p>
        </w:tc>
        <w:tc>
          <w:tcPr>
            <w:tcW w:w="1016" w:type="dxa"/>
          </w:tcPr>
          <w:p w14:paraId="140C72A8" w14:textId="77777777" w:rsidR="00592167" w:rsidRPr="004F5D4C" w:rsidRDefault="00592167" w:rsidP="00D768FC">
            <w:pPr>
              <w:spacing w:line="200" w:lineRule="exact"/>
              <w:jc w:val="both"/>
              <w:rPr>
                <w:rFonts w:ascii="Times New Roman" w:hAnsi="Times New Roman" w:cs="Times New Roman"/>
                <w:sz w:val="24"/>
                <w:szCs w:val="24"/>
              </w:rPr>
            </w:pPr>
          </w:p>
        </w:tc>
      </w:tr>
      <w:tr w:rsidR="004F5D4C" w:rsidRPr="004F5D4C" w14:paraId="61B2D307" w14:textId="77777777" w:rsidTr="00650966">
        <w:trPr>
          <w:trHeight w:val="630"/>
        </w:trPr>
        <w:tc>
          <w:tcPr>
            <w:tcW w:w="2484" w:type="dxa"/>
          </w:tcPr>
          <w:p w14:paraId="142062BF"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3978E8AB"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6E82B332"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27218585"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4C0BF8A3"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024E5D56"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135F50BC"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4AA90162"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0A6E936" w14:textId="77777777" w:rsidR="00592167" w:rsidRPr="004F5D4C" w:rsidRDefault="00592167" w:rsidP="00D768FC">
            <w:pPr>
              <w:spacing w:line="200" w:lineRule="exact"/>
              <w:jc w:val="both"/>
              <w:rPr>
                <w:rFonts w:ascii="Times New Roman" w:hAnsi="Times New Roman" w:cs="Times New Roman"/>
                <w:sz w:val="24"/>
                <w:szCs w:val="24"/>
              </w:rPr>
            </w:pPr>
          </w:p>
        </w:tc>
        <w:tc>
          <w:tcPr>
            <w:tcW w:w="438" w:type="dxa"/>
          </w:tcPr>
          <w:p w14:paraId="2E4DA9F0" w14:textId="77777777" w:rsidR="00592167" w:rsidRPr="004F5D4C" w:rsidRDefault="00592167" w:rsidP="00D768FC">
            <w:pPr>
              <w:spacing w:line="200" w:lineRule="exact"/>
              <w:jc w:val="both"/>
              <w:rPr>
                <w:rFonts w:ascii="Times New Roman" w:hAnsi="Times New Roman" w:cs="Times New Roman"/>
                <w:sz w:val="24"/>
                <w:szCs w:val="24"/>
              </w:rPr>
            </w:pPr>
          </w:p>
        </w:tc>
        <w:tc>
          <w:tcPr>
            <w:tcW w:w="587" w:type="dxa"/>
          </w:tcPr>
          <w:p w14:paraId="747D368C" w14:textId="77777777" w:rsidR="00592167" w:rsidRPr="004F5D4C" w:rsidRDefault="00592167" w:rsidP="00D768FC">
            <w:pPr>
              <w:spacing w:line="200" w:lineRule="exact"/>
              <w:jc w:val="both"/>
              <w:rPr>
                <w:rFonts w:ascii="Times New Roman" w:hAnsi="Times New Roman" w:cs="Times New Roman"/>
                <w:sz w:val="24"/>
                <w:szCs w:val="24"/>
              </w:rPr>
            </w:pPr>
          </w:p>
        </w:tc>
        <w:tc>
          <w:tcPr>
            <w:tcW w:w="1256" w:type="dxa"/>
          </w:tcPr>
          <w:p w14:paraId="02A29B50" w14:textId="77777777" w:rsidR="00592167" w:rsidRPr="004F5D4C" w:rsidRDefault="00592167" w:rsidP="00D768FC">
            <w:pPr>
              <w:spacing w:line="200" w:lineRule="exact"/>
              <w:jc w:val="both"/>
              <w:rPr>
                <w:rFonts w:ascii="Times New Roman" w:hAnsi="Times New Roman" w:cs="Times New Roman"/>
                <w:sz w:val="24"/>
                <w:szCs w:val="24"/>
              </w:rPr>
            </w:pPr>
          </w:p>
        </w:tc>
        <w:tc>
          <w:tcPr>
            <w:tcW w:w="1016" w:type="dxa"/>
          </w:tcPr>
          <w:p w14:paraId="332D08AE" w14:textId="77777777" w:rsidR="00592167" w:rsidRPr="004F5D4C" w:rsidRDefault="00592167" w:rsidP="00D768FC">
            <w:pPr>
              <w:spacing w:line="200" w:lineRule="exact"/>
              <w:jc w:val="both"/>
              <w:rPr>
                <w:rFonts w:ascii="Times New Roman" w:hAnsi="Times New Roman" w:cs="Times New Roman"/>
                <w:sz w:val="24"/>
                <w:szCs w:val="24"/>
              </w:rPr>
            </w:pPr>
          </w:p>
        </w:tc>
      </w:tr>
      <w:tr w:rsidR="004F5D4C" w:rsidRPr="004F5D4C" w14:paraId="6DAE7E6D" w14:textId="77777777" w:rsidTr="00650966">
        <w:trPr>
          <w:trHeight w:val="630"/>
        </w:trPr>
        <w:tc>
          <w:tcPr>
            <w:tcW w:w="2484" w:type="dxa"/>
          </w:tcPr>
          <w:p w14:paraId="24569FE4"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2A40BA55"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103913D1"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78B9F098"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104FF5DA"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66975E9F"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815DCF7"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9CADC73"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678171F" w14:textId="77777777" w:rsidR="00592167" w:rsidRPr="004F5D4C" w:rsidRDefault="00592167" w:rsidP="00D768FC">
            <w:pPr>
              <w:spacing w:line="200" w:lineRule="exact"/>
              <w:jc w:val="both"/>
              <w:rPr>
                <w:rFonts w:ascii="Times New Roman" w:hAnsi="Times New Roman" w:cs="Times New Roman"/>
                <w:sz w:val="24"/>
                <w:szCs w:val="24"/>
              </w:rPr>
            </w:pPr>
          </w:p>
        </w:tc>
        <w:tc>
          <w:tcPr>
            <w:tcW w:w="438" w:type="dxa"/>
          </w:tcPr>
          <w:p w14:paraId="581BD6F4" w14:textId="77777777" w:rsidR="00592167" w:rsidRPr="004F5D4C" w:rsidRDefault="00592167" w:rsidP="00D768FC">
            <w:pPr>
              <w:spacing w:line="200" w:lineRule="exact"/>
              <w:jc w:val="both"/>
              <w:rPr>
                <w:rFonts w:ascii="Times New Roman" w:hAnsi="Times New Roman" w:cs="Times New Roman"/>
                <w:sz w:val="24"/>
                <w:szCs w:val="24"/>
              </w:rPr>
            </w:pPr>
          </w:p>
        </w:tc>
        <w:tc>
          <w:tcPr>
            <w:tcW w:w="587" w:type="dxa"/>
          </w:tcPr>
          <w:p w14:paraId="3F122E8D" w14:textId="77777777" w:rsidR="00592167" w:rsidRPr="004F5D4C" w:rsidRDefault="00592167" w:rsidP="00D768FC">
            <w:pPr>
              <w:spacing w:line="200" w:lineRule="exact"/>
              <w:jc w:val="both"/>
              <w:rPr>
                <w:rFonts w:ascii="Times New Roman" w:hAnsi="Times New Roman" w:cs="Times New Roman"/>
                <w:sz w:val="24"/>
                <w:szCs w:val="24"/>
              </w:rPr>
            </w:pPr>
          </w:p>
        </w:tc>
        <w:tc>
          <w:tcPr>
            <w:tcW w:w="1256" w:type="dxa"/>
          </w:tcPr>
          <w:p w14:paraId="37909DE2" w14:textId="77777777" w:rsidR="00592167" w:rsidRPr="004F5D4C" w:rsidRDefault="00592167" w:rsidP="00D768FC">
            <w:pPr>
              <w:spacing w:line="200" w:lineRule="exact"/>
              <w:jc w:val="both"/>
              <w:rPr>
                <w:rFonts w:ascii="Times New Roman" w:hAnsi="Times New Roman" w:cs="Times New Roman"/>
                <w:sz w:val="24"/>
                <w:szCs w:val="24"/>
              </w:rPr>
            </w:pPr>
          </w:p>
        </w:tc>
        <w:tc>
          <w:tcPr>
            <w:tcW w:w="1016" w:type="dxa"/>
          </w:tcPr>
          <w:p w14:paraId="4205A598" w14:textId="77777777" w:rsidR="00592167" w:rsidRPr="004F5D4C" w:rsidRDefault="00592167" w:rsidP="00D768FC">
            <w:pPr>
              <w:spacing w:line="200" w:lineRule="exact"/>
              <w:jc w:val="both"/>
              <w:rPr>
                <w:rFonts w:ascii="Times New Roman" w:hAnsi="Times New Roman" w:cs="Times New Roman"/>
                <w:sz w:val="24"/>
                <w:szCs w:val="24"/>
              </w:rPr>
            </w:pPr>
          </w:p>
        </w:tc>
      </w:tr>
      <w:tr w:rsidR="004F5D4C" w:rsidRPr="004F5D4C" w14:paraId="745C697F" w14:textId="77777777" w:rsidTr="00650966">
        <w:trPr>
          <w:trHeight w:val="630"/>
        </w:trPr>
        <w:tc>
          <w:tcPr>
            <w:tcW w:w="2484" w:type="dxa"/>
          </w:tcPr>
          <w:p w14:paraId="5A34FD01"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3DDAEE4C"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12F4B8C5"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1612B44"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17C5B768"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1719D33F"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4C9CFC8"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D3518D3"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9064971" w14:textId="77777777" w:rsidR="00592167" w:rsidRPr="004F5D4C" w:rsidRDefault="00592167" w:rsidP="00D768FC">
            <w:pPr>
              <w:spacing w:line="200" w:lineRule="exact"/>
              <w:jc w:val="both"/>
              <w:rPr>
                <w:rFonts w:ascii="Times New Roman" w:hAnsi="Times New Roman" w:cs="Times New Roman"/>
                <w:sz w:val="24"/>
                <w:szCs w:val="24"/>
              </w:rPr>
            </w:pPr>
          </w:p>
        </w:tc>
        <w:tc>
          <w:tcPr>
            <w:tcW w:w="438" w:type="dxa"/>
          </w:tcPr>
          <w:p w14:paraId="613C5861" w14:textId="77777777" w:rsidR="00592167" w:rsidRPr="004F5D4C" w:rsidRDefault="00592167" w:rsidP="00D768FC">
            <w:pPr>
              <w:spacing w:line="200" w:lineRule="exact"/>
              <w:jc w:val="both"/>
              <w:rPr>
                <w:rFonts w:ascii="Times New Roman" w:hAnsi="Times New Roman" w:cs="Times New Roman"/>
                <w:sz w:val="24"/>
                <w:szCs w:val="24"/>
              </w:rPr>
            </w:pPr>
          </w:p>
        </w:tc>
        <w:tc>
          <w:tcPr>
            <w:tcW w:w="587" w:type="dxa"/>
          </w:tcPr>
          <w:p w14:paraId="63176364" w14:textId="77777777" w:rsidR="00592167" w:rsidRPr="004F5D4C" w:rsidRDefault="00592167" w:rsidP="00D768FC">
            <w:pPr>
              <w:spacing w:line="200" w:lineRule="exact"/>
              <w:jc w:val="both"/>
              <w:rPr>
                <w:rFonts w:ascii="Times New Roman" w:hAnsi="Times New Roman" w:cs="Times New Roman"/>
                <w:sz w:val="24"/>
                <w:szCs w:val="24"/>
              </w:rPr>
            </w:pPr>
          </w:p>
        </w:tc>
        <w:tc>
          <w:tcPr>
            <w:tcW w:w="1256" w:type="dxa"/>
          </w:tcPr>
          <w:p w14:paraId="134CF196" w14:textId="77777777" w:rsidR="00592167" w:rsidRPr="004F5D4C" w:rsidRDefault="00592167" w:rsidP="00D768FC">
            <w:pPr>
              <w:spacing w:line="200" w:lineRule="exact"/>
              <w:jc w:val="both"/>
              <w:rPr>
                <w:rFonts w:ascii="Times New Roman" w:hAnsi="Times New Roman" w:cs="Times New Roman"/>
                <w:sz w:val="24"/>
                <w:szCs w:val="24"/>
              </w:rPr>
            </w:pPr>
          </w:p>
        </w:tc>
        <w:tc>
          <w:tcPr>
            <w:tcW w:w="1016" w:type="dxa"/>
          </w:tcPr>
          <w:p w14:paraId="09DCBD72" w14:textId="77777777" w:rsidR="00592167" w:rsidRPr="004F5D4C" w:rsidRDefault="00592167" w:rsidP="00D768FC">
            <w:pPr>
              <w:spacing w:line="200" w:lineRule="exact"/>
              <w:jc w:val="both"/>
              <w:rPr>
                <w:rFonts w:ascii="Times New Roman" w:hAnsi="Times New Roman" w:cs="Times New Roman"/>
                <w:sz w:val="24"/>
                <w:szCs w:val="24"/>
              </w:rPr>
            </w:pPr>
          </w:p>
        </w:tc>
      </w:tr>
      <w:tr w:rsidR="004F5D4C" w:rsidRPr="004F5D4C" w14:paraId="6916ACB9" w14:textId="77777777" w:rsidTr="00650966">
        <w:trPr>
          <w:trHeight w:val="591"/>
        </w:trPr>
        <w:tc>
          <w:tcPr>
            <w:tcW w:w="2484" w:type="dxa"/>
          </w:tcPr>
          <w:p w14:paraId="184817FD"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20CCF923" w14:textId="77777777" w:rsidR="00592167" w:rsidRPr="004F5D4C" w:rsidRDefault="00592167" w:rsidP="00D768FC">
            <w:pPr>
              <w:spacing w:line="200" w:lineRule="exact"/>
              <w:jc w:val="both"/>
              <w:rPr>
                <w:rFonts w:ascii="Times New Roman" w:hAnsi="Times New Roman" w:cs="Times New Roman"/>
                <w:sz w:val="24"/>
                <w:szCs w:val="24"/>
              </w:rPr>
            </w:pPr>
          </w:p>
        </w:tc>
        <w:tc>
          <w:tcPr>
            <w:tcW w:w="567" w:type="dxa"/>
          </w:tcPr>
          <w:p w14:paraId="727E7E57"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79C1CC82"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1ACF8FA4"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27C63629"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7A18837B"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1978F58E" w14:textId="77777777" w:rsidR="00592167" w:rsidRPr="004F5D4C" w:rsidRDefault="00592167" w:rsidP="00D768FC">
            <w:pPr>
              <w:spacing w:line="200" w:lineRule="exact"/>
              <w:jc w:val="both"/>
              <w:rPr>
                <w:rFonts w:ascii="Times New Roman" w:hAnsi="Times New Roman" w:cs="Times New Roman"/>
                <w:sz w:val="24"/>
                <w:szCs w:val="24"/>
              </w:rPr>
            </w:pPr>
          </w:p>
        </w:tc>
        <w:tc>
          <w:tcPr>
            <w:tcW w:w="455" w:type="dxa"/>
          </w:tcPr>
          <w:p w14:paraId="50710367" w14:textId="77777777" w:rsidR="00592167" w:rsidRPr="004F5D4C" w:rsidRDefault="00592167" w:rsidP="00D768FC">
            <w:pPr>
              <w:spacing w:line="200" w:lineRule="exact"/>
              <w:jc w:val="both"/>
              <w:rPr>
                <w:rFonts w:ascii="Times New Roman" w:hAnsi="Times New Roman" w:cs="Times New Roman"/>
                <w:sz w:val="24"/>
                <w:szCs w:val="24"/>
              </w:rPr>
            </w:pPr>
          </w:p>
        </w:tc>
        <w:tc>
          <w:tcPr>
            <w:tcW w:w="438" w:type="dxa"/>
          </w:tcPr>
          <w:p w14:paraId="1A9C76D0" w14:textId="77777777" w:rsidR="00592167" w:rsidRPr="004F5D4C" w:rsidRDefault="00592167" w:rsidP="00D768FC">
            <w:pPr>
              <w:spacing w:line="200" w:lineRule="exact"/>
              <w:jc w:val="both"/>
              <w:rPr>
                <w:rFonts w:ascii="Times New Roman" w:hAnsi="Times New Roman" w:cs="Times New Roman"/>
                <w:sz w:val="24"/>
                <w:szCs w:val="24"/>
              </w:rPr>
            </w:pPr>
          </w:p>
        </w:tc>
        <w:tc>
          <w:tcPr>
            <w:tcW w:w="587" w:type="dxa"/>
          </w:tcPr>
          <w:p w14:paraId="7F86CEB8" w14:textId="77777777" w:rsidR="00592167" w:rsidRPr="004F5D4C" w:rsidRDefault="00592167" w:rsidP="00D768FC">
            <w:pPr>
              <w:spacing w:line="200" w:lineRule="exact"/>
              <w:jc w:val="both"/>
              <w:rPr>
                <w:rFonts w:ascii="Times New Roman" w:hAnsi="Times New Roman" w:cs="Times New Roman"/>
                <w:sz w:val="24"/>
                <w:szCs w:val="24"/>
              </w:rPr>
            </w:pPr>
          </w:p>
        </w:tc>
        <w:tc>
          <w:tcPr>
            <w:tcW w:w="1256" w:type="dxa"/>
          </w:tcPr>
          <w:p w14:paraId="71B55BC8" w14:textId="77777777" w:rsidR="00592167" w:rsidRPr="004F5D4C" w:rsidRDefault="00592167" w:rsidP="00D768FC">
            <w:pPr>
              <w:spacing w:line="200" w:lineRule="exact"/>
              <w:jc w:val="both"/>
              <w:rPr>
                <w:rFonts w:ascii="Times New Roman" w:hAnsi="Times New Roman" w:cs="Times New Roman"/>
                <w:sz w:val="24"/>
                <w:szCs w:val="24"/>
              </w:rPr>
            </w:pPr>
          </w:p>
        </w:tc>
        <w:tc>
          <w:tcPr>
            <w:tcW w:w="1016" w:type="dxa"/>
          </w:tcPr>
          <w:p w14:paraId="558EF9EC" w14:textId="77777777" w:rsidR="00592167" w:rsidRPr="004F5D4C" w:rsidRDefault="00592167" w:rsidP="00D768FC">
            <w:pPr>
              <w:spacing w:line="200" w:lineRule="exact"/>
              <w:jc w:val="both"/>
              <w:rPr>
                <w:rFonts w:ascii="Times New Roman" w:hAnsi="Times New Roman" w:cs="Times New Roman"/>
                <w:sz w:val="24"/>
                <w:szCs w:val="24"/>
              </w:rPr>
            </w:pPr>
          </w:p>
        </w:tc>
      </w:tr>
      <w:tr w:rsidR="00793D89" w:rsidRPr="004F5D4C" w14:paraId="2D9854E6" w14:textId="77777777" w:rsidTr="00650966">
        <w:trPr>
          <w:trHeight w:val="591"/>
        </w:trPr>
        <w:tc>
          <w:tcPr>
            <w:tcW w:w="2484" w:type="dxa"/>
          </w:tcPr>
          <w:p w14:paraId="1D4E52DD" w14:textId="77777777" w:rsidR="00793D89" w:rsidRPr="004F5D4C" w:rsidRDefault="00793D89" w:rsidP="00D768FC">
            <w:pPr>
              <w:spacing w:line="200" w:lineRule="exact"/>
              <w:jc w:val="both"/>
              <w:rPr>
                <w:rFonts w:ascii="Times New Roman" w:hAnsi="Times New Roman" w:cs="Times New Roman"/>
                <w:sz w:val="24"/>
                <w:szCs w:val="24"/>
              </w:rPr>
            </w:pPr>
          </w:p>
        </w:tc>
        <w:tc>
          <w:tcPr>
            <w:tcW w:w="567" w:type="dxa"/>
          </w:tcPr>
          <w:p w14:paraId="60CDB78F" w14:textId="77777777" w:rsidR="00793D89" w:rsidRPr="004F5D4C" w:rsidRDefault="00793D89" w:rsidP="00D768FC">
            <w:pPr>
              <w:spacing w:line="200" w:lineRule="exact"/>
              <w:jc w:val="both"/>
              <w:rPr>
                <w:rFonts w:ascii="Times New Roman" w:hAnsi="Times New Roman" w:cs="Times New Roman"/>
                <w:sz w:val="24"/>
                <w:szCs w:val="24"/>
              </w:rPr>
            </w:pPr>
          </w:p>
        </w:tc>
        <w:tc>
          <w:tcPr>
            <w:tcW w:w="567" w:type="dxa"/>
          </w:tcPr>
          <w:p w14:paraId="4F07C988" w14:textId="77777777" w:rsidR="00793D89" w:rsidRPr="004F5D4C" w:rsidRDefault="00793D89" w:rsidP="00D768FC">
            <w:pPr>
              <w:spacing w:line="200" w:lineRule="exact"/>
              <w:jc w:val="both"/>
              <w:rPr>
                <w:rFonts w:ascii="Times New Roman" w:hAnsi="Times New Roman" w:cs="Times New Roman"/>
                <w:sz w:val="24"/>
                <w:szCs w:val="24"/>
              </w:rPr>
            </w:pPr>
          </w:p>
        </w:tc>
        <w:tc>
          <w:tcPr>
            <w:tcW w:w="455" w:type="dxa"/>
          </w:tcPr>
          <w:p w14:paraId="78CB456A" w14:textId="77777777" w:rsidR="00793D89" w:rsidRPr="004F5D4C" w:rsidRDefault="00793D89" w:rsidP="00D768FC">
            <w:pPr>
              <w:spacing w:line="200" w:lineRule="exact"/>
              <w:jc w:val="both"/>
              <w:rPr>
                <w:rFonts w:ascii="Times New Roman" w:hAnsi="Times New Roman" w:cs="Times New Roman"/>
                <w:sz w:val="24"/>
                <w:szCs w:val="24"/>
              </w:rPr>
            </w:pPr>
          </w:p>
        </w:tc>
        <w:tc>
          <w:tcPr>
            <w:tcW w:w="455" w:type="dxa"/>
          </w:tcPr>
          <w:p w14:paraId="2932D9A3" w14:textId="77777777" w:rsidR="00793D89" w:rsidRPr="004F5D4C" w:rsidRDefault="00793D89" w:rsidP="00D768FC">
            <w:pPr>
              <w:spacing w:line="200" w:lineRule="exact"/>
              <w:jc w:val="both"/>
              <w:rPr>
                <w:rFonts w:ascii="Times New Roman" w:hAnsi="Times New Roman" w:cs="Times New Roman"/>
                <w:sz w:val="24"/>
                <w:szCs w:val="24"/>
              </w:rPr>
            </w:pPr>
          </w:p>
        </w:tc>
        <w:tc>
          <w:tcPr>
            <w:tcW w:w="455" w:type="dxa"/>
          </w:tcPr>
          <w:p w14:paraId="1ED40BDF" w14:textId="77777777" w:rsidR="00793D89" w:rsidRPr="004F5D4C" w:rsidRDefault="00793D89" w:rsidP="00D768FC">
            <w:pPr>
              <w:spacing w:line="200" w:lineRule="exact"/>
              <w:jc w:val="both"/>
              <w:rPr>
                <w:rFonts w:ascii="Times New Roman" w:hAnsi="Times New Roman" w:cs="Times New Roman"/>
                <w:sz w:val="24"/>
                <w:szCs w:val="24"/>
              </w:rPr>
            </w:pPr>
          </w:p>
        </w:tc>
        <w:tc>
          <w:tcPr>
            <w:tcW w:w="455" w:type="dxa"/>
          </w:tcPr>
          <w:p w14:paraId="47D832B1" w14:textId="77777777" w:rsidR="00793D89" w:rsidRPr="004F5D4C" w:rsidRDefault="00793D89" w:rsidP="00D768FC">
            <w:pPr>
              <w:spacing w:line="200" w:lineRule="exact"/>
              <w:jc w:val="both"/>
              <w:rPr>
                <w:rFonts w:ascii="Times New Roman" w:hAnsi="Times New Roman" w:cs="Times New Roman"/>
                <w:sz w:val="24"/>
                <w:szCs w:val="24"/>
              </w:rPr>
            </w:pPr>
          </w:p>
        </w:tc>
        <w:tc>
          <w:tcPr>
            <w:tcW w:w="455" w:type="dxa"/>
          </w:tcPr>
          <w:p w14:paraId="4C1D917B" w14:textId="77777777" w:rsidR="00793D89" w:rsidRPr="004F5D4C" w:rsidRDefault="00793D89" w:rsidP="00D768FC">
            <w:pPr>
              <w:spacing w:line="200" w:lineRule="exact"/>
              <w:jc w:val="both"/>
              <w:rPr>
                <w:rFonts w:ascii="Times New Roman" w:hAnsi="Times New Roman" w:cs="Times New Roman"/>
                <w:sz w:val="24"/>
                <w:szCs w:val="24"/>
              </w:rPr>
            </w:pPr>
          </w:p>
        </w:tc>
        <w:tc>
          <w:tcPr>
            <w:tcW w:w="455" w:type="dxa"/>
          </w:tcPr>
          <w:p w14:paraId="25630C14" w14:textId="77777777" w:rsidR="00793D89" w:rsidRPr="004F5D4C" w:rsidRDefault="00793D89" w:rsidP="00D768FC">
            <w:pPr>
              <w:spacing w:line="200" w:lineRule="exact"/>
              <w:jc w:val="both"/>
              <w:rPr>
                <w:rFonts w:ascii="Times New Roman" w:hAnsi="Times New Roman" w:cs="Times New Roman"/>
                <w:sz w:val="24"/>
                <w:szCs w:val="24"/>
              </w:rPr>
            </w:pPr>
          </w:p>
        </w:tc>
        <w:tc>
          <w:tcPr>
            <w:tcW w:w="438" w:type="dxa"/>
          </w:tcPr>
          <w:p w14:paraId="63D3206C" w14:textId="77777777" w:rsidR="00793D89" w:rsidRPr="004F5D4C" w:rsidRDefault="00793D89" w:rsidP="00D768FC">
            <w:pPr>
              <w:spacing w:line="200" w:lineRule="exact"/>
              <w:jc w:val="both"/>
              <w:rPr>
                <w:rFonts w:ascii="Times New Roman" w:hAnsi="Times New Roman" w:cs="Times New Roman"/>
                <w:sz w:val="24"/>
                <w:szCs w:val="24"/>
              </w:rPr>
            </w:pPr>
          </w:p>
        </w:tc>
        <w:tc>
          <w:tcPr>
            <w:tcW w:w="587" w:type="dxa"/>
          </w:tcPr>
          <w:p w14:paraId="358FC22D" w14:textId="77777777" w:rsidR="00793D89" w:rsidRPr="004F5D4C" w:rsidRDefault="00793D89" w:rsidP="00D768FC">
            <w:pPr>
              <w:spacing w:line="200" w:lineRule="exact"/>
              <w:jc w:val="both"/>
              <w:rPr>
                <w:rFonts w:ascii="Times New Roman" w:hAnsi="Times New Roman" w:cs="Times New Roman"/>
                <w:sz w:val="24"/>
                <w:szCs w:val="24"/>
              </w:rPr>
            </w:pPr>
          </w:p>
        </w:tc>
        <w:tc>
          <w:tcPr>
            <w:tcW w:w="1256" w:type="dxa"/>
          </w:tcPr>
          <w:p w14:paraId="6719043F" w14:textId="77777777" w:rsidR="00793D89" w:rsidRPr="004F5D4C" w:rsidRDefault="00793D89" w:rsidP="00D768FC">
            <w:pPr>
              <w:spacing w:line="200" w:lineRule="exact"/>
              <w:jc w:val="both"/>
              <w:rPr>
                <w:rFonts w:ascii="Times New Roman" w:hAnsi="Times New Roman" w:cs="Times New Roman"/>
                <w:sz w:val="24"/>
                <w:szCs w:val="24"/>
              </w:rPr>
            </w:pPr>
          </w:p>
        </w:tc>
        <w:tc>
          <w:tcPr>
            <w:tcW w:w="1016" w:type="dxa"/>
          </w:tcPr>
          <w:p w14:paraId="45C4E52A" w14:textId="77777777" w:rsidR="00793D89" w:rsidRPr="004F5D4C" w:rsidRDefault="00793D89" w:rsidP="00D768FC">
            <w:pPr>
              <w:spacing w:line="200" w:lineRule="exact"/>
              <w:jc w:val="both"/>
              <w:rPr>
                <w:rFonts w:ascii="Times New Roman" w:hAnsi="Times New Roman" w:cs="Times New Roman"/>
                <w:sz w:val="24"/>
                <w:szCs w:val="24"/>
              </w:rPr>
            </w:pPr>
          </w:p>
        </w:tc>
      </w:tr>
    </w:tbl>
    <w:p w14:paraId="7D711DF1" w14:textId="00ABE497" w:rsidR="00BD6765" w:rsidRPr="00214784" w:rsidRDefault="006A1FF2" w:rsidP="00D768FC">
      <w:pPr>
        <w:spacing w:line="360" w:lineRule="auto"/>
        <w:jc w:val="both"/>
        <w:rPr>
          <w:rFonts w:ascii="Times New Roman" w:hAnsi="Times New Roman" w:cs="Times New Roman"/>
          <w:b/>
          <w:sz w:val="24"/>
        </w:rPr>
      </w:pPr>
      <w:r>
        <w:rPr>
          <w:rFonts w:ascii="Times New Roman" w:hAnsi="Times New Roman" w:cs="Times New Roman"/>
          <w:b/>
          <w:sz w:val="24"/>
        </w:rPr>
        <w:lastRenderedPageBreak/>
        <w:t>Part 2</w:t>
      </w:r>
      <w:r w:rsidR="00214784" w:rsidRPr="00214784">
        <w:rPr>
          <w:rFonts w:ascii="Times New Roman" w:hAnsi="Times New Roman" w:cs="Times New Roman"/>
          <w:b/>
          <w:sz w:val="24"/>
        </w:rPr>
        <w:t xml:space="preserve"> – Non-Random Sampling: Using a line transect</w:t>
      </w:r>
    </w:p>
    <w:p w14:paraId="1FB9BB0C" w14:textId="01D9AACC" w:rsidR="006A1FF2" w:rsidRPr="006A1FF2" w:rsidRDefault="006A1FF2"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For this activity you will use a rope marked at every meter. This will allow you to see the change in vegetation over a length of space within a habitat. There are 10 sampling points on the line transect with a g</w:t>
      </w:r>
      <w:r>
        <w:rPr>
          <w:rFonts w:ascii="Times New Roman" w:hAnsi="Times New Roman" w:cs="Times New Roman"/>
          <w:sz w:val="24"/>
          <w:szCs w:val="24"/>
        </w:rPr>
        <w:t>rid quadrat at each meter mark.</w:t>
      </w:r>
    </w:p>
    <w:p w14:paraId="33499101" w14:textId="22ACC8BB" w:rsidR="006A1FF2" w:rsidRPr="006A1FF2" w:rsidRDefault="006A1FF2"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At each meter mark you will measure the following abiotic facto</w:t>
      </w:r>
      <w:r>
        <w:rPr>
          <w:rFonts w:ascii="Times New Roman" w:hAnsi="Times New Roman" w:cs="Times New Roman"/>
          <w:sz w:val="24"/>
          <w:szCs w:val="24"/>
        </w:rPr>
        <w:t>rs; light intensity = light me</w:t>
      </w:r>
      <w:r w:rsidRPr="006A1FF2">
        <w:rPr>
          <w:rFonts w:ascii="Times New Roman" w:hAnsi="Times New Roman" w:cs="Times New Roman"/>
          <w:sz w:val="24"/>
          <w:szCs w:val="24"/>
        </w:rPr>
        <w:t>ter, humidity = hygrometer, air temperature = thermometer</w:t>
      </w:r>
      <w:r>
        <w:rPr>
          <w:rFonts w:ascii="Times New Roman" w:hAnsi="Times New Roman" w:cs="Times New Roman"/>
          <w:sz w:val="24"/>
          <w:szCs w:val="24"/>
        </w:rPr>
        <w:t>, soil temperature = soil ther</w:t>
      </w:r>
      <w:r w:rsidRPr="006A1FF2">
        <w:rPr>
          <w:rFonts w:ascii="Times New Roman" w:hAnsi="Times New Roman" w:cs="Times New Roman"/>
          <w:sz w:val="24"/>
          <w:szCs w:val="24"/>
        </w:rPr>
        <w:t>mometer, soil pH = soil pH probe.</w:t>
      </w:r>
    </w:p>
    <w:p w14:paraId="1E672F0B" w14:textId="078ED539" w:rsidR="006A1FF2" w:rsidRPr="006A1FF2" w:rsidRDefault="006A1FF2"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You will also record which plant species are present and give an estimate of what percent- a</w:t>
      </w:r>
      <w:r>
        <w:rPr>
          <w:rFonts w:ascii="Times New Roman" w:hAnsi="Times New Roman" w:cs="Times New Roman"/>
          <w:sz w:val="24"/>
          <w:szCs w:val="24"/>
        </w:rPr>
        <w:t>ge of the quadrat they take up.</w:t>
      </w:r>
    </w:p>
    <w:p w14:paraId="2F1F85AC" w14:textId="4C327598" w:rsidR="006A1FF2" w:rsidRPr="006A1FF2" w:rsidRDefault="006A1FF2"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 xml:space="preserve">You will work in pairs. Each pair will work at each meter mark and collate the results </w:t>
      </w:r>
      <w:r>
        <w:rPr>
          <w:rFonts w:ascii="Times New Roman" w:hAnsi="Times New Roman" w:cs="Times New Roman"/>
          <w:sz w:val="24"/>
          <w:szCs w:val="24"/>
        </w:rPr>
        <w:t xml:space="preserve">when you return to your </w:t>
      </w:r>
      <w:r w:rsidR="008E0948">
        <w:rPr>
          <w:rFonts w:ascii="Times New Roman" w:hAnsi="Times New Roman" w:cs="Times New Roman"/>
          <w:sz w:val="24"/>
          <w:szCs w:val="24"/>
        </w:rPr>
        <w:t>class</w:t>
      </w:r>
      <w:r>
        <w:rPr>
          <w:rFonts w:ascii="Times New Roman" w:hAnsi="Times New Roman" w:cs="Times New Roman"/>
          <w:sz w:val="24"/>
          <w:szCs w:val="24"/>
        </w:rPr>
        <w:t>.</w:t>
      </w:r>
    </w:p>
    <w:tbl>
      <w:tblPr>
        <w:tblStyle w:val="TableGrid"/>
        <w:tblpPr w:leftFromText="180" w:rightFromText="180" w:vertAnchor="text" w:horzAnchor="margin" w:tblpY="621"/>
        <w:tblW w:w="0" w:type="auto"/>
        <w:tblLook w:val="04A0" w:firstRow="1" w:lastRow="0" w:firstColumn="1" w:lastColumn="0" w:noHBand="0" w:noVBand="1"/>
      </w:tblPr>
      <w:tblGrid>
        <w:gridCol w:w="3192"/>
        <w:gridCol w:w="3192"/>
        <w:gridCol w:w="3192"/>
      </w:tblGrid>
      <w:tr w:rsidR="008E0948" w14:paraId="7144B0E9" w14:textId="77777777" w:rsidTr="008E0948">
        <w:tc>
          <w:tcPr>
            <w:tcW w:w="3192" w:type="dxa"/>
          </w:tcPr>
          <w:p w14:paraId="33AC01C5"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 xml:space="preserve">Abiotic Factor                            </w:t>
            </w:r>
          </w:p>
        </w:tc>
        <w:tc>
          <w:tcPr>
            <w:tcW w:w="3192" w:type="dxa"/>
          </w:tcPr>
          <w:p w14:paraId="68CCB92E"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 xml:space="preserve">Equipment used                                   </w:t>
            </w:r>
          </w:p>
        </w:tc>
        <w:tc>
          <w:tcPr>
            <w:tcW w:w="3192" w:type="dxa"/>
          </w:tcPr>
          <w:p w14:paraId="10E91904"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Result</w:t>
            </w:r>
          </w:p>
          <w:p w14:paraId="5971793B"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(include units)</w:t>
            </w:r>
          </w:p>
        </w:tc>
      </w:tr>
      <w:tr w:rsidR="008E0948" w14:paraId="61408E1D" w14:textId="77777777" w:rsidTr="008E0948">
        <w:tc>
          <w:tcPr>
            <w:tcW w:w="3192" w:type="dxa"/>
          </w:tcPr>
          <w:p w14:paraId="7343CABC"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Light Intensity</w:t>
            </w:r>
          </w:p>
        </w:tc>
        <w:tc>
          <w:tcPr>
            <w:tcW w:w="3192" w:type="dxa"/>
          </w:tcPr>
          <w:p w14:paraId="0AC58450"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5671A7D6" w14:textId="77777777" w:rsidR="008E0948" w:rsidRDefault="008E0948" w:rsidP="00D768FC">
            <w:pPr>
              <w:spacing w:line="360" w:lineRule="auto"/>
              <w:jc w:val="both"/>
              <w:rPr>
                <w:rFonts w:ascii="Times New Roman" w:hAnsi="Times New Roman" w:cs="Times New Roman"/>
                <w:sz w:val="24"/>
                <w:szCs w:val="24"/>
              </w:rPr>
            </w:pPr>
          </w:p>
        </w:tc>
      </w:tr>
      <w:tr w:rsidR="008E0948" w14:paraId="2AC620B9" w14:textId="77777777" w:rsidTr="008E0948">
        <w:tc>
          <w:tcPr>
            <w:tcW w:w="3192" w:type="dxa"/>
          </w:tcPr>
          <w:p w14:paraId="0498D26B"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Humidity</w:t>
            </w:r>
          </w:p>
        </w:tc>
        <w:tc>
          <w:tcPr>
            <w:tcW w:w="3192" w:type="dxa"/>
          </w:tcPr>
          <w:p w14:paraId="75CD0B37"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56342D99" w14:textId="77777777" w:rsidR="008E0948" w:rsidRDefault="008E0948" w:rsidP="00D768FC">
            <w:pPr>
              <w:spacing w:line="360" w:lineRule="auto"/>
              <w:jc w:val="both"/>
              <w:rPr>
                <w:rFonts w:ascii="Times New Roman" w:hAnsi="Times New Roman" w:cs="Times New Roman"/>
                <w:sz w:val="24"/>
                <w:szCs w:val="24"/>
              </w:rPr>
            </w:pPr>
          </w:p>
        </w:tc>
      </w:tr>
      <w:tr w:rsidR="008E0948" w14:paraId="41239859" w14:textId="77777777" w:rsidTr="008E0948">
        <w:tc>
          <w:tcPr>
            <w:tcW w:w="3192" w:type="dxa"/>
          </w:tcPr>
          <w:p w14:paraId="0DE22064" w14:textId="77777777" w:rsidR="008E0948" w:rsidRPr="009A793B" w:rsidRDefault="008E0948" w:rsidP="00D768FC">
            <w:pPr>
              <w:spacing w:line="360" w:lineRule="auto"/>
              <w:jc w:val="both"/>
              <w:rPr>
                <w:rFonts w:ascii="Times New Roman" w:hAnsi="Times New Roman" w:cs="Times New Roman"/>
                <w:sz w:val="24"/>
                <w:szCs w:val="24"/>
              </w:rPr>
            </w:pPr>
            <w:r w:rsidRPr="009A793B">
              <w:rPr>
                <w:rFonts w:ascii="Times New Roman" w:eastAsia="Calibri" w:hAnsi="Times New Roman" w:cs="Times New Roman"/>
                <w:sz w:val="24"/>
                <w:szCs w:val="24"/>
              </w:rPr>
              <w:t>Air Temperature</w:t>
            </w:r>
          </w:p>
        </w:tc>
        <w:tc>
          <w:tcPr>
            <w:tcW w:w="3192" w:type="dxa"/>
          </w:tcPr>
          <w:p w14:paraId="3701653C"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4B957E85" w14:textId="77777777" w:rsidR="008E0948" w:rsidRDefault="008E0948" w:rsidP="00D768FC">
            <w:pPr>
              <w:spacing w:line="360" w:lineRule="auto"/>
              <w:jc w:val="both"/>
              <w:rPr>
                <w:rFonts w:ascii="Times New Roman" w:hAnsi="Times New Roman" w:cs="Times New Roman"/>
                <w:sz w:val="24"/>
                <w:szCs w:val="24"/>
              </w:rPr>
            </w:pPr>
          </w:p>
        </w:tc>
      </w:tr>
      <w:tr w:rsidR="008E0948" w14:paraId="3AFFDF8A" w14:textId="77777777" w:rsidTr="008E0948">
        <w:tc>
          <w:tcPr>
            <w:tcW w:w="3192" w:type="dxa"/>
          </w:tcPr>
          <w:p w14:paraId="0D98549E"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Soil Temperature</w:t>
            </w:r>
          </w:p>
        </w:tc>
        <w:tc>
          <w:tcPr>
            <w:tcW w:w="3192" w:type="dxa"/>
          </w:tcPr>
          <w:p w14:paraId="27F2F369"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2E70DDF6" w14:textId="77777777" w:rsidR="008E0948" w:rsidRDefault="008E0948" w:rsidP="00D768FC">
            <w:pPr>
              <w:spacing w:line="360" w:lineRule="auto"/>
              <w:jc w:val="both"/>
              <w:rPr>
                <w:rFonts w:ascii="Times New Roman" w:hAnsi="Times New Roman" w:cs="Times New Roman"/>
                <w:sz w:val="24"/>
                <w:szCs w:val="24"/>
              </w:rPr>
            </w:pPr>
          </w:p>
        </w:tc>
      </w:tr>
      <w:tr w:rsidR="008E0948" w14:paraId="1A9B0016" w14:textId="77777777" w:rsidTr="008E0948">
        <w:tc>
          <w:tcPr>
            <w:tcW w:w="3192" w:type="dxa"/>
          </w:tcPr>
          <w:p w14:paraId="052F7B51"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Soil pH</w:t>
            </w:r>
          </w:p>
        </w:tc>
        <w:tc>
          <w:tcPr>
            <w:tcW w:w="3192" w:type="dxa"/>
          </w:tcPr>
          <w:p w14:paraId="099A7F29"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070D0C3C" w14:textId="77777777" w:rsidR="008E0948" w:rsidRDefault="008E0948" w:rsidP="00D768FC">
            <w:pPr>
              <w:spacing w:line="360" w:lineRule="auto"/>
              <w:jc w:val="both"/>
              <w:rPr>
                <w:rFonts w:ascii="Times New Roman" w:hAnsi="Times New Roman" w:cs="Times New Roman"/>
                <w:sz w:val="24"/>
                <w:szCs w:val="24"/>
              </w:rPr>
            </w:pPr>
          </w:p>
        </w:tc>
      </w:tr>
    </w:tbl>
    <w:p w14:paraId="669BEBEB" w14:textId="17AFE462" w:rsidR="001575D2" w:rsidRDefault="006A1FF2"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Transect Line and Meter Mark</w:t>
      </w:r>
      <w:r w:rsidR="008F3B37" w:rsidRPr="006A1FF2">
        <w:rPr>
          <w:rFonts w:ascii="Times New Roman" w:hAnsi="Times New Roman" w:cs="Times New Roman"/>
          <w:sz w:val="24"/>
          <w:szCs w:val="24"/>
        </w:rPr>
        <w:t>:</w:t>
      </w:r>
      <w:r w:rsidR="008F3B37">
        <w:rPr>
          <w:rFonts w:ascii="Times New Roman" w:hAnsi="Times New Roman" w:cs="Times New Roman"/>
          <w:sz w:val="24"/>
          <w:szCs w:val="24"/>
        </w:rPr>
        <w:t xml:space="preserve"> _</w:t>
      </w:r>
      <w:r w:rsidR="001575D2">
        <w:rPr>
          <w:rFonts w:ascii="Times New Roman" w:hAnsi="Times New Roman" w:cs="Times New Roman"/>
          <w:sz w:val="24"/>
          <w:szCs w:val="24"/>
        </w:rPr>
        <w:t>_____________</w:t>
      </w:r>
    </w:p>
    <w:tbl>
      <w:tblPr>
        <w:tblStyle w:val="TableGrid"/>
        <w:tblpPr w:leftFromText="180" w:rightFromText="180" w:vertAnchor="text" w:horzAnchor="margin" w:tblpY="3553"/>
        <w:tblW w:w="9589" w:type="dxa"/>
        <w:tblLook w:val="04A0" w:firstRow="1" w:lastRow="0" w:firstColumn="1" w:lastColumn="0" w:noHBand="0" w:noVBand="1"/>
      </w:tblPr>
      <w:tblGrid>
        <w:gridCol w:w="9589"/>
      </w:tblGrid>
      <w:tr w:rsidR="008E0948" w14:paraId="5785813B" w14:textId="77777777" w:rsidTr="008E0948">
        <w:trPr>
          <w:trHeight w:val="3104"/>
        </w:trPr>
        <w:tc>
          <w:tcPr>
            <w:tcW w:w="9589" w:type="dxa"/>
          </w:tcPr>
          <w:p w14:paraId="0E406593" w14:textId="77777777" w:rsidR="008E0948" w:rsidRPr="00224E41" w:rsidRDefault="008E0948" w:rsidP="00D768FC">
            <w:pPr>
              <w:spacing w:line="360" w:lineRule="auto"/>
              <w:jc w:val="both"/>
              <w:rPr>
                <w:rFonts w:ascii="Times New Roman" w:hAnsi="Times New Roman" w:cs="Times New Roman"/>
                <w:b/>
                <w:sz w:val="24"/>
                <w:szCs w:val="24"/>
              </w:rPr>
            </w:pPr>
            <w:r>
              <w:rPr>
                <w:rFonts w:ascii="Times New Roman" w:hAnsi="Times New Roman" w:cs="Times New Roman"/>
                <w:b/>
                <w:sz w:val="28"/>
                <w:szCs w:val="24"/>
              </w:rPr>
              <w:t>Animal</w:t>
            </w:r>
            <w:r w:rsidRPr="00224E41">
              <w:rPr>
                <w:rFonts w:ascii="Times New Roman" w:hAnsi="Times New Roman" w:cs="Times New Roman"/>
                <w:b/>
                <w:sz w:val="28"/>
                <w:szCs w:val="24"/>
              </w:rPr>
              <w:t xml:space="preserve"> Species Found</w:t>
            </w:r>
          </w:p>
        </w:tc>
      </w:tr>
    </w:tbl>
    <w:p w14:paraId="3207BB50" w14:textId="1D5B42F2" w:rsidR="00BD6765" w:rsidRPr="008E0948" w:rsidRDefault="00292870" w:rsidP="00D768FC">
      <w:pPr>
        <w:spacing w:line="360" w:lineRule="auto"/>
        <w:jc w:val="both"/>
        <w:rPr>
          <w:rFonts w:ascii="Times New Roman" w:hAnsi="Times New Roman" w:cs="Times New Roman"/>
          <w:sz w:val="24"/>
          <w:szCs w:val="24"/>
        </w:rPr>
      </w:pPr>
      <w:r w:rsidRPr="008F3B37">
        <w:rPr>
          <w:rFonts w:ascii="Times New Roman" w:hAnsi="Times New Roman" w:cs="Times New Roman"/>
          <w:b/>
          <w:sz w:val="24"/>
          <w:szCs w:val="24"/>
        </w:rPr>
        <w:lastRenderedPageBreak/>
        <w:t>Activity 3: Food Webs, Chains and Pyramid of Numbers</w:t>
      </w:r>
    </w:p>
    <w:p w14:paraId="39CADF27" w14:textId="29ECA6BA" w:rsidR="00292870" w:rsidRPr="008F3B37" w:rsidRDefault="00204BA9"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Part 1 - Food Chains</w:t>
      </w:r>
    </w:p>
    <w:p w14:paraId="7E69DEF2" w14:textId="34A88BF5" w:rsidR="00204BA9" w:rsidRPr="008F3B37" w:rsidRDefault="00204BA9"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Using the species identified earlier and habitats investigated, identify the role of different organisms in the pathways of energy flow.</w:t>
      </w:r>
    </w:p>
    <w:p w14:paraId="001E459E" w14:textId="578B961A" w:rsidR="00AD2214" w:rsidRPr="008F3B37" w:rsidRDefault="00AD2214" w:rsidP="00D768FC">
      <w:pPr>
        <w:spacing w:line="360" w:lineRule="auto"/>
        <w:jc w:val="both"/>
        <w:rPr>
          <w:rFonts w:ascii="Times New Roman" w:hAnsi="Times New Roman" w:cs="Times New Roman"/>
          <w:sz w:val="24"/>
          <w:szCs w:val="24"/>
        </w:rPr>
      </w:pPr>
      <w:r w:rsidRPr="008F3B37">
        <w:rPr>
          <w:rFonts w:ascii="Times New Roman" w:hAnsi="Times New Roman" w:cs="Times New Roman"/>
          <w:noProof/>
          <w:sz w:val="24"/>
          <w:szCs w:val="24"/>
        </w:rPr>
        <w:drawing>
          <wp:inline distT="0" distB="0" distL="0" distR="0" wp14:anchorId="02108CCB" wp14:editId="5A8CAB71">
            <wp:extent cx="5939790" cy="2218690"/>
            <wp:effectExtent l="0" t="0" r="381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9790" cy="2218690"/>
                    </a:xfrm>
                    <a:prstGeom prst="rect">
                      <a:avLst/>
                    </a:prstGeom>
                    <a:noFill/>
                    <a:ln>
                      <a:noFill/>
                    </a:ln>
                  </pic:spPr>
                </pic:pic>
              </a:graphicData>
            </a:graphic>
          </wp:inline>
        </w:drawing>
      </w:r>
    </w:p>
    <w:p w14:paraId="73B406D1" w14:textId="4CC6CEB0" w:rsidR="009968C2" w:rsidRPr="008F3B37" w:rsidRDefault="009968C2"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Part 2 - Food Webs</w:t>
      </w:r>
    </w:p>
    <w:p w14:paraId="484F4D0C" w14:textId="17DBEADB" w:rsidR="009968C2" w:rsidRPr="008F3B37" w:rsidRDefault="009968C2"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Each animal you have seen today is part of a food chain. All food chains within an ecosystem are connected because many organisms eat the same things or are eaten by the same things.</w:t>
      </w:r>
    </w:p>
    <w:p w14:paraId="609A5F89" w14:textId="6ACD8768" w:rsidR="009968C2" w:rsidRPr="008F3B37" w:rsidRDefault="009968C2"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List all of the animals that you have discussed today and make a food web by drawing arrows and linking them all together.</w:t>
      </w:r>
    </w:p>
    <w:p w14:paraId="2D89BF11" w14:textId="19C95C66" w:rsidR="009968C2" w:rsidRPr="008F3B37" w:rsidRDefault="009968C2"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Decomposers</w:t>
      </w:r>
    </w:p>
    <w:p w14:paraId="5CEA6528" w14:textId="7A7BE5FC" w:rsidR="009968C2" w:rsidRPr="008F3B37" w:rsidRDefault="002A4F6E"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153CAA" w14:textId="77777777" w:rsidR="009968C2" w:rsidRPr="008F3B37" w:rsidRDefault="009968C2"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Primary Producers</w:t>
      </w:r>
    </w:p>
    <w:p w14:paraId="08CD7244" w14:textId="7E32FEA3" w:rsidR="002A4F6E" w:rsidRPr="008F3B37" w:rsidRDefault="002A4F6E"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6245F369" w14:textId="3097FB08" w:rsidR="002A4F6E" w:rsidRPr="008F3B37" w:rsidRDefault="009968C2"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Herbivores</w:t>
      </w:r>
    </w:p>
    <w:p w14:paraId="6198D81F" w14:textId="0F5F9440" w:rsidR="009968C2" w:rsidRPr="008F3B37" w:rsidRDefault="002A4F6E"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2E599F00" w14:textId="77777777" w:rsidR="009968C2" w:rsidRPr="008F3B37" w:rsidRDefault="009968C2"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Omnivores</w:t>
      </w:r>
    </w:p>
    <w:p w14:paraId="3FA7F694" w14:textId="4FFA0254" w:rsidR="009968C2" w:rsidRPr="008F3B37" w:rsidRDefault="002A4F6E"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210A4ED2" w14:textId="478B79A7" w:rsidR="00AD2214" w:rsidRPr="008F3B37" w:rsidRDefault="009968C2"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Carnivores</w:t>
      </w:r>
    </w:p>
    <w:p w14:paraId="469101EF" w14:textId="3E116E13" w:rsidR="003A1FAD" w:rsidRPr="008F3B37" w:rsidRDefault="002A4F6E"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6A9E0B4E" w14:textId="77777777" w:rsidR="003A1FAD" w:rsidRPr="008F3B37" w:rsidRDefault="003A1FAD" w:rsidP="00D768FC">
      <w:pPr>
        <w:spacing w:line="360" w:lineRule="exact"/>
        <w:ind w:left="3890" w:right="3913"/>
        <w:jc w:val="both"/>
        <w:rPr>
          <w:rFonts w:ascii="Times New Roman" w:eastAsia="Calibri" w:hAnsi="Times New Roman" w:cs="Times New Roman"/>
          <w:sz w:val="24"/>
          <w:szCs w:val="24"/>
        </w:rPr>
      </w:pPr>
      <w:r w:rsidRPr="008F3B37">
        <w:rPr>
          <w:rFonts w:ascii="Times New Roman" w:eastAsia="Calibri" w:hAnsi="Times New Roman" w:cs="Times New Roman"/>
          <w:b/>
          <w:w w:val="99"/>
          <w:sz w:val="24"/>
          <w:szCs w:val="24"/>
        </w:rPr>
        <w:t>Food</w:t>
      </w:r>
      <w:r w:rsidRPr="008F3B37">
        <w:rPr>
          <w:rFonts w:ascii="Times New Roman" w:eastAsia="Calibri" w:hAnsi="Times New Roman" w:cs="Times New Roman"/>
          <w:b/>
          <w:sz w:val="24"/>
          <w:szCs w:val="24"/>
        </w:rPr>
        <w:t xml:space="preserve"> </w:t>
      </w:r>
      <w:r w:rsidRPr="008F3B37">
        <w:rPr>
          <w:rFonts w:ascii="Times New Roman" w:eastAsia="Calibri" w:hAnsi="Times New Roman" w:cs="Times New Roman"/>
          <w:b/>
          <w:w w:val="99"/>
          <w:sz w:val="24"/>
          <w:szCs w:val="24"/>
        </w:rPr>
        <w:t>Web</w:t>
      </w:r>
    </w:p>
    <w:tbl>
      <w:tblPr>
        <w:tblStyle w:val="TableGrid"/>
        <w:tblW w:w="9651" w:type="dxa"/>
        <w:tblLook w:val="04A0" w:firstRow="1" w:lastRow="0" w:firstColumn="1" w:lastColumn="0" w:noHBand="0" w:noVBand="1"/>
      </w:tblPr>
      <w:tblGrid>
        <w:gridCol w:w="9651"/>
      </w:tblGrid>
      <w:tr w:rsidR="003A1FAD" w:rsidRPr="008F3B37" w14:paraId="1849E12B" w14:textId="77777777" w:rsidTr="00EE7A39">
        <w:trPr>
          <w:trHeight w:val="5223"/>
        </w:trPr>
        <w:tc>
          <w:tcPr>
            <w:tcW w:w="9651" w:type="dxa"/>
          </w:tcPr>
          <w:p w14:paraId="6BFE5D30" w14:textId="77777777" w:rsidR="003A1FAD" w:rsidRPr="008F3B37" w:rsidRDefault="003A1FAD" w:rsidP="00D768FC">
            <w:pPr>
              <w:spacing w:line="360" w:lineRule="auto"/>
              <w:jc w:val="both"/>
              <w:rPr>
                <w:rFonts w:ascii="Times New Roman" w:hAnsi="Times New Roman" w:cs="Times New Roman"/>
                <w:b/>
                <w:sz w:val="24"/>
                <w:szCs w:val="24"/>
              </w:rPr>
            </w:pPr>
          </w:p>
        </w:tc>
      </w:tr>
    </w:tbl>
    <w:p w14:paraId="44040E1B" w14:textId="6D8725C0" w:rsidR="003A1FAD" w:rsidRPr="008F3B37" w:rsidRDefault="003A1FAD" w:rsidP="00D768FC">
      <w:pPr>
        <w:spacing w:line="360" w:lineRule="auto"/>
        <w:jc w:val="both"/>
        <w:rPr>
          <w:rFonts w:ascii="Times New Roman" w:hAnsi="Times New Roman" w:cs="Times New Roman"/>
          <w:b/>
          <w:sz w:val="24"/>
          <w:szCs w:val="24"/>
        </w:rPr>
      </w:pPr>
    </w:p>
    <w:p w14:paraId="74C03154" w14:textId="77777777" w:rsidR="003A1FAD" w:rsidRPr="008F3B37" w:rsidRDefault="003A1FAD" w:rsidP="00D768FC">
      <w:pPr>
        <w:jc w:val="both"/>
        <w:rPr>
          <w:rFonts w:ascii="Times New Roman" w:hAnsi="Times New Roman" w:cs="Times New Roman"/>
          <w:b/>
          <w:sz w:val="24"/>
          <w:szCs w:val="24"/>
        </w:rPr>
      </w:pPr>
      <w:r w:rsidRPr="008F3B37">
        <w:rPr>
          <w:rFonts w:ascii="Times New Roman" w:hAnsi="Times New Roman" w:cs="Times New Roman"/>
          <w:b/>
          <w:sz w:val="24"/>
          <w:szCs w:val="24"/>
        </w:rPr>
        <w:br w:type="page"/>
      </w:r>
    </w:p>
    <w:p w14:paraId="5EBCD0BA" w14:textId="77777777" w:rsidR="003A1FAD" w:rsidRPr="008F3B37" w:rsidRDefault="003A1FAD" w:rsidP="00D768FC">
      <w:pPr>
        <w:ind w:left="3199" w:right="3222"/>
        <w:jc w:val="both"/>
        <w:rPr>
          <w:rFonts w:ascii="Times New Roman" w:eastAsia="Calibri" w:hAnsi="Times New Roman" w:cs="Times New Roman"/>
          <w:sz w:val="24"/>
          <w:szCs w:val="24"/>
        </w:rPr>
      </w:pPr>
      <w:r w:rsidRPr="008F3B37">
        <w:rPr>
          <w:rFonts w:ascii="Times New Roman" w:eastAsia="Calibri" w:hAnsi="Times New Roman" w:cs="Times New Roman"/>
          <w:b/>
          <w:w w:val="99"/>
          <w:sz w:val="24"/>
          <w:szCs w:val="24"/>
        </w:rPr>
        <w:lastRenderedPageBreak/>
        <w:t>Pyramid</w:t>
      </w:r>
      <w:r w:rsidRPr="008F3B37">
        <w:rPr>
          <w:rFonts w:ascii="Times New Roman" w:eastAsia="Calibri" w:hAnsi="Times New Roman" w:cs="Times New Roman"/>
          <w:b/>
          <w:sz w:val="24"/>
          <w:szCs w:val="24"/>
        </w:rPr>
        <w:t xml:space="preserve"> </w:t>
      </w:r>
      <w:r w:rsidRPr="008F3B37">
        <w:rPr>
          <w:rFonts w:ascii="Times New Roman" w:eastAsia="Calibri" w:hAnsi="Times New Roman" w:cs="Times New Roman"/>
          <w:b/>
          <w:w w:val="99"/>
          <w:sz w:val="24"/>
          <w:szCs w:val="24"/>
        </w:rPr>
        <w:t>of</w:t>
      </w:r>
      <w:r w:rsidRPr="008F3B37">
        <w:rPr>
          <w:rFonts w:ascii="Times New Roman" w:eastAsia="Calibri" w:hAnsi="Times New Roman" w:cs="Times New Roman"/>
          <w:b/>
          <w:sz w:val="24"/>
          <w:szCs w:val="24"/>
        </w:rPr>
        <w:t xml:space="preserve"> </w:t>
      </w:r>
      <w:r w:rsidRPr="008F3B37">
        <w:rPr>
          <w:rFonts w:ascii="Times New Roman" w:eastAsia="Calibri" w:hAnsi="Times New Roman" w:cs="Times New Roman"/>
          <w:b/>
          <w:w w:val="99"/>
          <w:sz w:val="24"/>
          <w:szCs w:val="24"/>
        </w:rPr>
        <w:t>Numbers</w:t>
      </w:r>
    </w:p>
    <w:p w14:paraId="44CFA8AF" w14:textId="312748BA" w:rsidR="003A1FAD" w:rsidRPr="008F3B37" w:rsidRDefault="003A1FAD" w:rsidP="00D768FC">
      <w:pPr>
        <w:spacing w:line="360" w:lineRule="auto"/>
        <w:jc w:val="both"/>
        <w:rPr>
          <w:rFonts w:ascii="Times New Roman" w:hAnsi="Times New Roman" w:cs="Times New Roman"/>
          <w:b/>
          <w:sz w:val="24"/>
          <w:szCs w:val="24"/>
        </w:rPr>
      </w:pPr>
      <w:r w:rsidRPr="008F3B37">
        <w:rPr>
          <w:rFonts w:ascii="Times New Roman" w:hAnsi="Times New Roman" w:cs="Times New Roman"/>
          <w:b/>
          <w:noProof/>
          <w:sz w:val="24"/>
          <w:szCs w:val="24"/>
        </w:rPr>
        <w:drawing>
          <wp:inline distT="0" distB="0" distL="0" distR="0" wp14:anchorId="7308DED7" wp14:editId="7D188806">
            <wp:extent cx="5939790" cy="4253865"/>
            <wp:effectExtent l="0" t="0" r="381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9790" cy="4253865"/>
                    </a:xfrm>
                    <a:prstGeom prst="rect">
                      <a:avLst/>
                    </a:prstGeom>
                    <a:noFill/>
                    <a:ln>
                      <a:noFill/>
                    </a:ln>
                  </pic:spPr>
                </pic:pic>
              </a:graphicData>
            </a:graphic>
          </wp:inline>
        </w:drawing>
      </w:r>
    </w:p>
    <w:p w14:paraId="3C35B0BD" w14:textId="69D0954B" w:rsidR="00F15331" w:rsidRPr="008F3B37" w:rsidRDefault="00F15331"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Possible sources of Error during the Field Trip</w:t>
      </w:r>
    </w:p>
    <w:p w14:paraId="62992E6E" w14:textId="01FC4979" w:rsidR="005E0104" w:rsidRPr="008F3B37" w:rsidRDefault="005E0104"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Relevance of reports in everyday life e.g. Environmental Impact Assessment</w:t>
      </w:r>
    </w:p>
    <w:p w14:paraId="009F030D" w14:textId="518B3D8C" w:rsidR="0039630F" w:rsidRDefault="005E0104"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Links to other areas of syllabus</w:t>
      </w:r>
    </w:p>
    <w:p w14:paraId="2CCBA889" w14:textId="6322BD09" w:rsidR="008E0948" w:rsidRPr="0055294E" w:rsidRDefault="008E0948" w:rsidP="00D768FC">
      <w:pPr>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r w:rsidR="00517AE9">
        <w:rPr>
          <w:rFonts w:ascii="Times New Roman" w:eastAsia="Times New Roman" w:hAnsi="Times New Roman" w:cs="Times New Roman"/>
          <w:b/>
          <w:sz w:val="32"/>
          <w:szCs w:val="32"/>
        </w:rPr>
        <w:lastRenderedPageBreak/>
        <w:t>Practical # 16</w:t>
      </w:r>
    </w:p>
    <w:p w14:paraId="1C0D6A96" w14:textId="2DD16DCE" w:rsidR="008E0948" w:rsidRPr="00D25DF9" w:rsidRDefault="008E0948" w:rsidP="00D768FC">
      <w:pPr>
        <w:spacing w:line="360" w:lineRule="auto"/>
        <w:jc w:val="both"/>
        <w:rPr>
          <w:rFonts w:ascii="Times New Roman" w:eastAsia="Times New Roman" w:hAnsi="Times New Roman" w:cs="Times New Roman"/>
          <w:b/>
          <w:sz w:val="40"/>
          <w:szCs w:val="32"/>
        </w:rPr>
      </w:pPr>
      <w:r w:rsidRPr="0055294E">
        <w:rPr>
          <w:rFonts w:ascii="Times New Roman" w:eastAsia="Times New Roman" w:hAnsi="Times New Roman" w:cs="Times New Roman"/>
          <w:b/>
          <w:sz w:val="32"/>
          <w:szCs w:val="24"/>
        </w:rPr>
        <w:t>Field observation and report writing on animals in their ecosystem (A</w:t>
      </w:r>
      <w:r w:rsidR="00517AE9">
        <w:rPr>
          <w:rFonts w:ascii="Times New Roman" w:eastAsia="Times New Roman" w:hAnsi="Times New Roman" w:cs="Times New Roman"/>
          <w:b/>
          <w:sz w:val="32"/>
          <w:szCs w:val="24"/>
        </w:rPr>
        <w:t>n</w:t>
      </w:r>
      <w:r w:rsidRPr="0055294E">
        <w:rPr>
          <w:rFonts w:ascii="Times New Roman" w:eastAsia="Times New Roman" w:hAnsi="Times New Roman" w:cs="Times New Roman"/>
          <w:b/>
          <w:sz w:val="32"/>
          <w:szCs w:val="24"/>
        </w:rPr>
        <w:t xml:space="preserve"> </w:t>
      </w:r>
      <w:r w:rsidR="00517AE9">
        <w:rPr>
          <w:rFonts w:ascii="Times New Roman" w:eastAsia="Times New Roman" w:hAnsi="Times New Roman" w:cs="Times New Roman"/>
          <w:b/>
          <w:sz w:val="32"/>
          <w:szCs w:val="24"/>
        </w:rPr>
        <w:t>aquatic</w:t>
      </w:r>
      <w:r w:rsidRPr="0055294E">
        <w:rPr>
          <w:rFonts w:ascii="Times New Roman" w:eastAsia="Times New Roman" w:hAnsi="Times New Roman" w:cs="Times New Roman"/>
          <w:b/>
          <w:sz w:val="32"/>
          <w:szCs w:val="24"/>
        </w:rPr>
        <w:t xml:space="preserve"> </w:t>
      </w:r>
      <w:r>
        <w:rPr>
          <w:rFonts w:ascii="Times New Roman" w:eastAsia="Times New Roman" w:hAnsi="Times New Roman" w:cs="Times New Roman"/>
          <w:b/>
          <w:sz w:val="32"/>
          <w:szCs w:val="24"/>
        </w:rPr>
        <w:t>ecosystem study)</w:t>
      </w:r>
    </w:p>
    <w:p w14:paraId="49BEB5AA" w14:textId="77777777" w:rsidR="008E0948" w:rsidRPr="00D25DF9" w:rsidRDefault="008E0948" w:rsidP="00D768FC">
      <w:pPr>
        <w:spacing w:line="360" w:lineRule="auto"/>
        <w:jc w:val="both"/>
        <w:rPr>
          <w:rFonts w:ascii="Times New Roman" w:eastAsia="Times New Roman" w:hAnsi="Times New Roman" w:cs="Times New Roman"/>
          <w:b/>
          <w:bCs/>
          <w:sz w:val="24"/>
          <w:szCs w:val="24"/>
        </w:rPr>
      </w:pPr>
      <w:r w:rsidRPr="00D25DF9">
        <w:rPr>
          <w:rFonts w:ascii="Times New Roman" w:eastAsia="Times New Roman" w:hAnsi="Times New Roman" w:cs="Times New Roman"/>
          <w:b/>
          <w:bCs/>
          <w:sz w:val="24"/>
          <w:szCs w:val="24"/>
        </w:rPr>
        <w:t>Ecology Field Trip</w:t>
      </w:r>
    </w:p>
    <w:p w14:paraId="344C04F0" w14:textId="77777777" w:rsidR="008E0948" w:rsidRPr="00D25DF9" w:rsidRDefault="008E0948" w:rsidP="00D768FC">
      <w:pPr>
        <w:spacing w:line="360" w:lineRule="auto"/>
        <w:jc w:val="both"/>
        <w:rPr>
          <w:rFonts w:ascii="Times New Roman" w:eastAsia="Times New Roman" w:hAnsi="Times New Roman" w:cs="Times New Roman"/>
          <w:b/>
          <w:bCs/>
          <w:sz w:val="24"/>
          <w:szCs w:val="24"/>
        </w:rPr>
      </w:pPr>
      <w:r w:rsidRPr="00D25DF9">
        <w:rPr>
          <w:rFonts w:ascii="Times New Roman" w:eastAsia="Times New Roman" w:hAnsi="Times New Roman" w:cs="Times New Roman"/>
          <w:b/>
          <w:bCs/>
          <w:sz w:val="24"/>
          <w:szCs w:val="24"/>
        </w:rPr>
        <w:t>Observation and Scientific Study of a Selected Ecosystem</w:t>
      </w:r>
    </w:p>
    <w:p w14:paraId="63663E48" w14:textId="77777777" w:rsidR="008E0948" w:rsidRPr="00D25DF9" w:rsidRDefault="008E0948" w:rsidP="00D768FC">
      <w:pPr>
        <w:spacing w:line="360" w:lineRule="auto"/>
        <w:jc w:val="both"/>
        <w:rPr>
          <w:rFonts w:ascii="Times New Roman" w:eastAsia="Times New Roman" w:hAnsi="Times New Roman" w:cs="Times New Roman"/>
          <w:b/>
          <w:bCs/>
          <w:sz w:val="24"/>
          <w:szCs w:val="24"/>
        </w:rPr>
      </w:pPr>
      <w:r w:rsidRPr="00D25DF9">
        <w:rPr>
          <w:rFonts w:ascii="Times New Roman" w:eastAsia="Times New Roman" w:hAnsi="Times New Roman" w:cs="Times New Roman"/>
          <w:b/>
          <w:bCs/>
          <w:sz w:val="24"/>
          <w:szCs w:val="24"/>
        </w:rPr>
        <w:t>Student Name:</w:t>
      </w:r>
    </w:p>
    <w:p w14:paraId="64703ADA" w14:textId="77777777" w:rsidR="008E0948" w:rsidRPr="00D25DF9" w:rsidRDefault="008E0948" w:rsidP="00D768FC">
      <w:p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This field trip will give you the chance to explore different habitats such as grassland, wood- land and freshwater systems. You will have the opportunity to sample the types of </w:t>
      </w:r>
      <w:r>
        <w:rPr>
          <w:rFonts w:ascii="Times New Roman" w:eastAsia="Times New Roman" w:hAnsi="Times New Roman" w:cs="Times New Roman"/>
          <w:bCs/>
          <w:sz w:val="24"/>
          <w:szCs w:val="24"/>
        </w:rPr>
        <w:t>animals</w:t>
      </w:r>
      <w:r w:rsidRPr="00D25DF9">
        <w:rPr>
          <w:rFonts w:ascii="Times New Roman" w:eastAsia="Times New Roman" w:hAnsi="Times New Roman" w:cs="Times New Roman"/>
          <w:bCs/>
          <w:sz w:val="24"/>
          <w:szCs w:val="24"/>
        </w:rPr>
        <w:t xml:space="preserve"> available in these habitats by using various apparatus to collect species and then id</w:t>
      </w:r>
      <w:r>
        <w:rPr>
          <w:rFonts w:ascii="Times New Roman" w:eastAsia="Times New Roman" w:hAnsi="Times New Roman" w:cs="Times New Roman"/>
          <w:bCs/>
          <w:sz w:val="24"/>
          <w:szCs w:val="24"/>
        </w:rPr>
        <w:t>entify them using a simple key.</w:t>
      </w:r>
    </w:p>
    <w:p w14:paraId="408EB036" w14:textId="77777777" w:rsidR="008E0948" w:rsidRPr="00D25DF9" w:rsidRDefault="008E0948" w:rsidP="00D768FC">
      <w:p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You will look at both the abiotic factors, such as temperature, light intensity and soil pH, as well as biotic factors, such as species interactions (competition, </w:t>
      </w:r>
      <w:r>
        <w:rPr>
          <w:rFonts w:ascii="Times New Roman" w:eastAsia="Times New Roman" w:hAnsi="Times New Roman" w:cs="Times New Roman"/>
          <w:bCs/>
          <w:sz w:val="24"/>
          <w:szCs w:val="24"/>
        </w:rPr>
        <w:t>predation) within the habitats.</w:t>
      </w:r>
    </w:p>
    <w:p w14:paraId="3D0ADA7D" w14:textId="77777777" w:rsidR="008E0948" w:rsidRPr="00D25DF9" w:rsidRDefault="008E0948" w:rsidP="00D768FC">
      <w:p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By the end of this fi</w:t>
      </w:r>
      <w:r>
        <w:rPr>
          <w:rFonts w:ascii="Times New Roman" w:eastAsia="Times New Roman" w:hAnsi="Times New Roman" w:cs="Times New Roman"/>
          <w:bCs/>
          <w:sz w:val="24"/>
          <w:szCs w:val="24"/>
        </w:rPr>
        <w:t>eld trip you should be able to:</w:t>
      </w:r>
    </w:p>
    <w:p w14:paraId="646CC333" w14:textId="77777777" w:rsidR="008E0948" w:rsidRPr="00D25DF9" w:rsidRDefault="008E0948"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Identify a variety of habitats within the ecosystem</w:t>
      </w:r>
    </w:p>
    <w:p w14:paraId="3B897AE8" w14:textId="77777777" w:rsidR="008E0948" w:rsidRPr="00D25DF9" w:rsidRDefault="008E0948"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Identify 5 </w:t>
      </w:r>
      <w:r>
        <w:rPr>
          <w:rFonts w:ascii="Times New Roman" w:eastAsia="Times New Roman" w:hAnsi="Times New Roman" w:cs="Times New Roman"/>
          <w:bCs/>
          <w:sz w:val="24"/>
          <w:szCs w:val="24"/>
        </w:rPr>
        <w:t>animals</w:t>
      </w:r>
      <w:r w:rsidRPr="00D25DF9">
        <w:rPr>
          <w:rFonts w:ascii="Times New Roman" w:eastAsia="Times New Roman" w:hAnsi="Times New Roman" w:cs="Times New Roman"/>
          <w:bCs/>
          <w:sz w:val="24"/>
          <w:szCs w:val="24"/>
        </w:rPr>
        <w:t xml:space="preserve"> using simple keys</w:t>
      </w:r>
    </w:p>
    <w:p w14:paraId="243CE808" w14:textId="77777777" w:rsidR="008E0948" w:rsidRPr="00D25DF9" w:rsidRDefault="008E0948"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Use various apparatus required for collection of species</w:t>
      </w:r>
    </w:p>
    <w:p w14:paraId="4F9E34E6" w14:textId="77777777" w:rsidR="008E0948" w:rsidRPr="00D25DF9" w:rsidRDefault="008E0948"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Conduct a quantitative study of animals and know the difference between quantitative and qualitative surveys</w:t>
      </w:r>
    </w:p>
    <w:p w14:paraId="03604C07" w14:textId="77777777" w:rsidR="008E0948" w:rsidRPr="00D25DF9" w:rsidRDefault="008E0948"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Understand the difference between abiotic and biotic factors that influence an ecosystem</w:t>
      </w:r>
    </w:p>
    <w:p w14:paraId="20514E4F" w14:textId="77777777" w:rsidR="008E0948" w:rsidRPr="00D25DF9" w:rsidRDefault="008E0948"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Identify adaptations of different species and understand its purpose</w:t>
      </w:r>
    </w:p>
    <w:p w14:paraId="6A35F527" w14:textId="77777777" w:rsidR="008E0948" w:rsidRDefault="008E0948" w:rsidP="00D768FC">
      <w:pPr>
        <w:pStyle w:val="ListParagraph"/>
        <w:numPr>
          <w:ilvl w:val="0"/>
          <w:numId w:val="11"/>
        </w:numPr>
        <w:spacing w:line="360" w:lineRule="auto"/>
        <w:jc w:val="both"/>
        <w:rPr>
          <w:rFonts w:ascii="Times New Roman" w:eastAsia="Times New Roman" w:hAnsi="Times New Roman" w:cs="Times New Roman"/>
          <w:bCs/>
          <w:sz w:val="24"/>
          <w:szCs w:val="24"/>
        </w:rPr>
      </w:pPr>
      <w:r w:rsidRPr="00D25DF9">
        <w:rPr>
          <w:rFonts w:ascii="Times New Roman" w:eastAsia="Times New Roman" w:hAnsi="Times New Roman" w:cs="Times New Roman"/>
          <w:bCs/>
          <w:sz w:val="24"/>
          <w:szCs w:val="24"/>
        </w:rPr>
        <w:t xml:space="preserve">Construct food webs and a pyramid of numbers based on field study                     </w:t>
      </w:r>
    </w:p>
    <w:p w14:paraId="330ACBCF" w14:textId="77777777" w:rsidR="008E0948" w:rsidRDefault="008E0948" w:rsidP="00D768FC">
      <w:pPr>
        <w:spacing w:line="360" w:lineRule="auto"/>
        <w:jc w:val="both"/>
        <w:rPr>
          <w:rFonts w:ascii="Times New Roman" w:eastAsia="Times New Roman" w:hAnsi="Times New Roman" w:cs="Times New Roman"/>
          <w:b/>
          <w:bCs/>
          <w:sz w:val="28"/>
          <w:szCs w:val="24"/>
        </w:rPr>
      </w:pPr>
    </w:p>
    <w:p w14:paraId="40399A98" w14:textId="77777777" w:rsidR="008E0948" w:rsidRDefault="008E0948" w:rsidP="00D768FC">
      <w:pPr>
        <w:spacing w:line="360" w:lineRule="auto"/>
        <w:jc w:val="both"/>
        <w:rPr>
          <w:rFonts w:ascii="Times New Roman" w:eastAsia="Times New Roman" w:hAnsi="Times New Roman" w:cs="Times New Roman"/>
          <w:b/>
          <w:bCs/>
          <w:sz w:val="28"/>
          <w:szCs w:val="24"/>
        </w:rPr>
      </w:pPr>
    </w:p>
    <w:p w14:paraId="7CEC7D40" w14:textId="77777777" w:rsidR="008E0948" w:rsidRDefault="008E0948" w:rsidP="00D768FC">
      <w:pPr>
        <w:spacing w:line="360" w:lineRule="auto"/>
        <w:jc w:val="both"/>
        <w:rPr>
          <w:rFonts w:ascii="Times New Roman" w:eastAsia="Times New Roman" w:hAnsi="Times New Roman" w:cs="Times New Roman"/>
          <w:b/>
          <w:bCs/>
          <w:sz w:val="28"/>
          <w:szCs w:val="24"/>
        </w:rPr>
      </w:pPr>
    </w:p>
    <w:p w14:paraId="178DFDC2" w14:textId="77777777" w:rsidR="008E0948" w:rsidRDefault="008E0948" w:rsidP="00D768FC">
      <w:pPr>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br w:type="page"/>
      </w:r>
    </w:p>
    <w:p w14:paraId="3D4CB88B" w14:textId="77777777" w:rsidR="008E0948" w:rsidRDefault="008E0948" w:rsidP="00D768FC">
      <w:pPr>
        <w:spacing w:line="360" w:lineRule="auto"/>
        <w:jc w:val="both"/>
        <w:rPr>
          <w:rFonts w:ascii="Times New Roman" w:eastAsia="Times New Roman" w:hAnsi="Times New Roman" w:cs="Times New Roman"/>
          <w:b/>
          <w:bCs/>
          <w:sz w:val="28"/>
          <w:szCs w:val="24"/>
        </w:rPr>
      </w:pPr>
      <w:r w:rsidRPr="00D25DF9">
        <w:rPr>
          <w:rFonts w:ascii="Times New Roman" w:eastAsia="Times New Roman" w:hAnsi="Times New Roman" w:cs="Times New Roman"/>
          <w:b/>
          <w:bCs/>
          <w:sz w:val="28"/>
          <w:szCs w:val="24"/>
        </w:rPr>
        <w:lastRenderedPageBreak/>
        <w:t>Site Description</w:t>
      </w:r>
    </w:p>
    <w:tbl>
      <w:tblPr>
        <w:tblStyle w:val="TableGrid"/>
        <w:tblW w:w="9664" w:type="dxa"/>
        <w:tblLook w:val="04A0" w:firstRow="1" w:lastRow="0" w:firstColumn="1" w:lastColumn="0" w:noHBand="0" w:noVBand="1"/>
      </w:tblPr>
      <w:tblGrid>
        <w:gridCol w:w="9664"/>
      </w:tblGrid>
      <w:tr w:rsidR="008E0948" w14:paraId="03750076" w14:textId="77777777" w:rsidTr="00D768FC">
        <w:trPr>
          <w:trHeight w:val="3532"/>
        </w:trPr>
        <w:tc>
          <w:tcPr>
            <w:tcW w:w="9664" w:type="dxa"/>
          </w:tcPr>
          <w:p w14:paraId="435087C2" w14:textId="77777777" w:rsidR="008E0948" w:rsidRDefault="008E0948" w:rsidP="00D768FC">
            <w:pPr>
              <w:spacing w:line="360" w:lineRule="auto"/>
              <w:jc w:val="both"/>
              <w:rPr>
                <w:rFonts w:ascii="Times New Roman" w:eastAsia="Times New Roman" w:hAnsi="Times New Roman" w:cs="Times New Roman"/>
                <w:b/>
                <w:bCs/>
                <w:sz w:val="28"/>
                <w:szCs w:val="24"/>
              </w:rPr>
            </w:pPr>
          </w:p>
        </w:tc>
      </w:tr>
    </w:tbl>
    <w:p w14:paraId="3A9F6052" w14:textId="77777777" w:rsidR="008E0948" w:rsidRDefault="008E0948" w:rsidP="00D768FC">
      <w:pPr>
        <w:spacing w:line="360" w:lineRule="auto"/>
        <w:jc w:val="both"/>
        <w:rPr>
          <w:rFonts w:ascii="Times New Roman" w:eastAsia="Times New Roman" w:hAnsi="Times New Roman" w:cs="Times New Roman"/>
          <w:b/>
          <w:bCs/>
          <w:sz w:val="28"/>
          <w:szCs w:val="24"/>
        </w:rPr>
      </w:pPr>
    </w:p>
    <w:p w14:paraId="0F3EFF23" w14:textId="77777777" w:rsidR="008E0948" w:rsidRDefault="008E0948" w:rsidP="00D768FC">
      <w:pPr>
        <w:spacing w:line="360" w:lineRule="auto"/>
        <w:jc w:val="both"/>
        <w:rPr>
          <w:rFonts w:ascii="Times New Roman" w:eastAsia="Times New Roman" w:hAnsi="Times New Roman" w:cs="Times New Roman"/>
          <w:b/>
          <w:bCs/>
          <w:sz w:val="28"/>
          <w:szCs w:val="24"/>
        </w:rPr>
      </w:pPr>
      <w:r w:rsidRPr="000C44D1">
        <w:rPr>
          <w:rFonts w:ascii="Times New Roman" w:eastAsia="Times New Roman" w:hAnsi="Times New Roman" w:cs="Times New Roman"/>
          <w:b/>
          <w:bCs/>
          <w:sz w:val="28"/>
          <w:szCs w:val="24"/>
        </w:rPr>
        <w:t>Site Map/Sketch</w:t>
      </w:r>
    </w:p>
    <w:tbl>
      <w:tblPr>
        <w:tblStyle w:val="TableGrid"/>
        <w:tblW w:w="9501" w:type="dxa"/>
        <w:tblLook w:val="04A0" w:firstRow="1" w:lastRow="0" w:firstColumn="1" w:lastColumn="0" w:noHBand="0" w:noVBand="1"/>
      </w:tblPr>
      <w:tblGrid>
        <w:gridCol w:w="1900"/>
        <w:gridCol w:w="1900"/>
        <w:gridCol w:w="1900"/>
        <w:gridCol w:w="1900"/>
        <w:gridCol w:w="1901"/>
      </w:tblGrid>
      <w:tr w:rsidR="008E0948" w14:paraId="350179E8" w14:textId="77777777" w:rsidTr="00D768FC">
        <w:trPr>
          <w:trHeight w:val="1616"/>
        </w:trPr>
        <w:tc>
          <w:tcPr>
            <w:tcW w:w="1900" w:type="dxa"/>
          </w:tcPr>
          <w:p w14:paraId="7ECE90EB"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559A71D8"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210E49A8"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3C2C71DF"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1" w:type="dxa"/>
          </w:tcPr>
          <w:p w14:paraId="10194890" w14:textId="77777777" w:rsidR="008E0948" w:rsidRDefault="008E0948" w:rsidP="00D768FC">
            <w:pPr>
              <w:spacing w:line="360" w:lineRule="auto"/>
              <w:jc w:val="both"/>
              <w:rPr>
                <w:rFonts w:ascii="Times New Roman" w:eastAsia="Times New Roman" w:hAnsi="Times New Roman" w:cs="Times New Roman"/>
                <w:b/>
                <w:bCs/>
                <w:sz w:val="28"/>
                <w:szCs w:val="24"/>
              </w:rPr>
            </w:pPr>
          </w:p>
        </w:tc>
      </w:tr>
      <w:tr w:rsidR="008E0948" w14:paraId="77AE67D2" w14:textId="77777777" w:rsidTr="00D768FC">
        <w:trPr>
          <w:trHeight w:val="1657"/>
        </w:trPr>
        <w:tc>
          <w:tcPr>
            <w:tcW w:w="1900" w:type="dxa"/>
          </w:tcPr>
          <w:p w14:paraId="14AE7899"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04554BB8"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574685EB"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478C6B6D"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1" w:type="dxa"/>
          </w:tcPr>
          <w:p w14:paraId="71021361" w14:textId="77777777" w:rsidR="008E0948" w:rsidRDefault="008E0948" w:rsidP="00D768FC">
            <w:pPr>
              <w:spacing w:line="360" w:lineRule="auto"/>
              <w:jc w:val="both"/>
              <w:rPr>
                <w:rFonts w:ascii="Times New Roman" w:eastAsia="Times New Roman" w:hAnsi="Times New Roman" w:cs="Times New Roman"/>
                <w:b/>
                <w:bCs/>
                <w:sz w:val="28"/>
                <w:szCs w:val="24"/>
              </w:rPr>
            </w:pPr>
          </w:p>
        </w:tc>
      </w:tr>
      <w:tr w:rsidR="008E0948" w14:paraId="4D87A917" w14:textId="77777777" w:rsidTr="00D768FC">
        <w:trPr>
          <w:trHeight w:val="1657"/>
        </w:trPr>
        <w:tc>
          <w:tcPr>
            <w:tcW w:w="1900" w:type="dxa"/>
          </w:tcPr>
          <w:p w14:paraId="78D1DF98"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267BB13F"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724B8E6F"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57A41C47"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1" w:type="dxa"/>
          </w:tcPr>
          <w:p w14:paraId="4DDDB578" w14:textId="77777777" w:rsidR="008E0948" w:rsidRDefault="008E0948" w:rsidP="00D768FC">
            <w:pPr>
              <w:spacing w:line="360" w:lineRule="auto"/>
              <w:jc w:val="both"/>
              <w:rPr>
                <w:rFonts w:ascii="Times New Roman" w:eastAsia="Times New Roman" w:hAnsi="Times New Roman" w:cs="Times New Roman"/>
                <w:b/>
                <w:bCs/>
                <w:sz w:val="28"/>
                <w:szCs w:val="24"/>
              </w:rPr>
            </w:pPr>
          </w:p>
        </w:tc>
      </w:tr>
      <w:tr w:rsidR="008E0948" w14:paraId="296B3970" w14:textId="77777777" w:rsidTr="00D768FC">
        <w:trPr>
          <w:trHeight w:val="1657"/>
        </w:trPr>
        <w:tc>
          <w:tcPr>
            <w:tcW w:w="1900" w:type="dxa"/>
          </w:tcPr>
          <w:p w14:paraId="686EB1CB"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79A79BCC"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2E10E642"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0" w:type="dxa"/>
          </w:tcPr>
          <w:p w14:paraId="595E4346" w14:textId="77777777" w:rsidR="008E0948" w:rsidRDefault="008E0948" w:rsidP="00D768FC">
            <w:pPr>
              <w:spacing w:line="360" w:lineRule="auto"/>
              <w:jc w:val="both"/>
              <w:rPr>
                <w:rFonts w:ascii="Times New Roman" w:eastAsia="Times New Roman" w:hAnsi="Times New Roman" w:cs="Times New Roman"/>
                <w:b/>
                <w:bCs/>
                <w:sz w:val="28"/>
                <w:szCs w:val="24"/>
              </w:rPr>
            </w:pPr>
          </w:p>
        </w:tc>
        <w:tc>
          <w:tcPr>
            <w:tcW w:w="1901" w:type="dxa"/>
          </w:tcPr>
          <w:p w14:paraId="1047B158" w14:textId="77777777" w:rsidR="008E0948" w:rsidRDefault="008E0948" w:rsidP="00D768FC">
            <w:pPr>
              <w:spacing w:line="360" w:lineRule="auto"/>
              <w:jc w:val="both"/>
              <w:rPr>
                <w:rFonts w:ascii="Times New Roman" w:eastAsia="Times New Roman" w:hAnsi="Times New Roman" w:cs="Times New Roman"/>
                <w:b/>
                <w:bCs/>
                <w:sz w:val="28"/>
                <w:szCs w:val="24"/>
              </w:rPr>
            </w:pPr>
          </w:p>
        </w:tc>
      </w:tr>
    </w:tbl>
    <w:p w14:paraId="11874792" w14:textId="77777777" w:rsidR="008E0948" w:rsidRDefault="008E0948" w:rsidP="00D768FC">
      <w:pPr>
        <w:spacing w:line="360" w:lineRule="auto"/>
        <w:jc w:val="both"/>
        <w:rPr>
          <w:rFonts w:ascii="Times New Roman" w:eastAsia="Times New Roman" w:hAnsi="Times New Roman" w:cs="Times New Roman"/>
          <w:b/>
          <w:bCs/>
          <w:sz w:val="28"/>
          <w:szCs w:val="24"/>
        </w:rPr>
      </w:pPr>
    </w:p>
    <w:p w14:paraId="0DD16344" w14:textId="77777777" w:rsidR="008E0948" w:rsidRPr="004B59F1" w:rsidRDefault="008E0948" w:rsidP="00D768F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8"/>
          <w:szCs w:val="24"/>
        </w:rPr>
        <w:br w:type="page"/>
      </w:r>
      <w:r w:rsidRPr="004B59F1">
        <w:rPr>
          <w:rFonts w:ascii="Times New Roman" w:eastAsia="Times New Roman" w:hAnsi="Times New Roman" w:cs="Times New Roman"/>
          <w:b/>
          <w:bCs/>
          <w:sz w:val="24"/>
          <w:szCs w:val="24"/>
        </w:rPr>
        <w:lastRenderedPageBreak/>
        <w:t>Activity 1: Anima</w:t>
      </w:r>
      <w:r>
        <w:rPr>
          <w:rFonts w:ascii="Times New Roman" w:eastAsia="Times New Roman" w:hAnsi="Times New Roman" w:cs="Times New Roman"/>
          <w:b/>
          <w:bCs/>
          <w:sz w:val="24"/>
          <w:szCs w:val="24"/>
        </w:rPr>
        <w:t>l Collection and Identification</w:t>
      </w:r>
    </w:p>
    <w:p w14:paraId="34D9D629" w14:textId="77777777" w:rsidR="008E0948" w:rsidRPr="004B59F1" w:rsidRDefault="008E0948" w:rsidP="00D768FC">
      <w:pPr>
        <w:spacing w:line="360" w:lineRule="auto"/>
        <w:jc w:val="both"/>
        <w:rPr>
          <w:rFonts w:ascii="Times New Roman" w:eastAsia="Times New Roman" w:hAnsi="Times New Roman" w:cs="Times New Roman"/>
          <w:bCs/>
          <w:sz w:val="24"/>
          <w:szCs w:val="24"/>
        </w:rPr>
      </w:pPr>
      <w:r w:rsidRPr="004B59F1">
        <w:rPr>
          <w:rFonts w:ascii="Times New Roman" w:eastAsia="Times New Roman" w:hAnsi="Times New Roman" w:cs="Times New Roman"/>
          <w:bCs/>
          <w:sz w:val="24"/>
          <w:szCs w:val="24"/>
        </w:rPr>
        <w:t>There are different methods of collecting specimens depending on the type of habitat you are sampling. Use a variety of sampling me</w:t>
      </w:r>
      <w:r>
        <w:rPr>
          <w:rFonts w:ascii="Times New Roman" w:eastAsia="Times New Roman" w:hAnsi="Times New Roman" w:cs="Times New Roman"/>
          <w:bCs/>
          <w:sz w:val="24"/>
          <w:szCs w:val="24"/>
        </w:rPr>
        <w:t>thods and record your findings.</w:t>
      </w:r>
    </w:p>
    <w:p w14:paraId="340BE1B7" w14:textId="77777777" w:rsidR="00517AE9" w:rsidRDefault="00517AE9" w:rsidP="00D768FC">
      <w:pPr>
        <w:spacing w:line="360" w:lineRule="auto"/>
        <w:jc w:val="both"/>
        <w:rPr>
          <w:rFonts w:ascii="Times New Roman" w:eastAsia="Times New Roman" w:hAnsi="Times New Roman" w:cs="Times New Roman"/>
          <w:bCs/>
          <w:sz w:val="24"/>
          <w:szCs w:val="24"/>
        </w:rPr>
      </w:pPr>
    </w:p>
    <w:p w14:paraId="23F9AE0D" w14:textId="77777777" w:rsidR="008E0948" w:rsidRDefault="008E0948" w:rsidP="00D768F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Apparatus that you will use:</w:t>
      </w:r>
    </w:p>
    <w:p w14:paraId="2866A225" w14:textId="77777777"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Dipnets</w:t>
      </w:r>
    </w:p>
    <w:p w14:paraId="046727FB" w14:textId="78C8CEF5"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Sorting pans (e.g., plastic dishpans)</w:t>
      </w:r>
    </w:p>
    <w:p w14:paraId="0475870D" w14:textId="4AB889C2"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Plastic buckets</w:t>
      </w:r>
    </w:p>
    <w:p w14:paraId="2BCAC069" w14:textId="2489C1F4"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Aquaria</w:t>
      </w:r>
    </w:p>
    <w:p w14:paraId="1C4448F3" w14:textId="53E26563"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Dechlorinated water</w:t>
      </w:r>
    </w:p>
    <w:p w14:paraId="02AF4CBA" w14:textId="2F586633"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Aeration system (air pumps, air tubing, airstones)</w:t>
      </w:r>
    </w:p>
    <w:p w14:paraId="1A1F22C3" w14:textId="6D558732"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Siphon (to clean aquaria)</w:t>
      </w:r>
    </w:p>
    <w:p w14:paraId="3785463E" w14:textId="05306CBF"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Fish food (e.g., goldfish flake food)</w:t>
      </w:r>
    </w:p>
    <w:p w14:paraId="069E8F6B" w14:textId="2DC89E4D" w:rsidR="00517AE9" w:rsidRPr="00517AE9" w:rsidRDefault="00517AE9" w:rsidP="00D768FC">
      <w:pPr>
        <w:pStyle w:val="ListParagraph"/>
        <w:numPr>
          <w:ilvl w:val="0"/>
          <w:numId w:val="23"/>
        </w:numPr>
        <w:spacing w:line="360" w:lineRule="auto"/>
        <w:jc w:val="both"/>
        <w:rPr>
          <w:rFonts w:ascii="Times New Roman" w:eastAsia="Times New Roman" w:hAnsi="Times New Roman" w:cs="Times New Roman"/>
          <w:bCs/>
          <w:sz w:val="24"/>
          <w:szCs w:val="24"/>
        </w:rPr>
      </w:pPr>
      <w:r w:rsidRPr="00517AE9">
        <w:rPr>
          <w:rFonts w:ascii="Times New Roman" w:eastAsia="Times New Roman" w:hAnsi="Times New Roman" w:cs="Times New Roman"/>
          <w:bCs/>
          <w:sz w:val="24"/>
          <w:szCs w:val="24"/>
        </w:rPr>
        <w:t>Fishing pole and earthworms, or seine (required only if fish are desired or needed to produce chemical cue)</w:t>
      </w:r>
    </w:p>
    <w:p w14:paraId="46DEF562" w14:textId="77777777" w:rsidR="00517AE9" w:rsidRDefault="00517AE9" w:rsidP="00D768FC">
      <w:pPr>
        <w:spacing w:line="360" w:lineRule="auto"/>
        <w:jc w:val="both"/>
        <w:rPr>
          <w:rFonts w:ascii="Times New Roman" w:eastAsia="Times New Roman" w:hAnsi="Times New Roman" w:cs="Times New Roman"/>
          <w:bCs/>
          <w:sz w:val="24"/>
          <w:szCs w:val="24"/>
        </w:rPr>
      </w:pPr>
    </w:p>
    <w:p w14:paraId="4EF391A9" w14:textId="0BF0A4B6" w:rsidR="008E0948" w:rsidRDefault="008E0948" w:rsidP="00D768FC">
      <w:pPr>
        <w:spacing w:line="360" w:lineRule="auto"/>
        <w:jc w:val="both"/>
        <w:rPr>
          <w:rFonts w:ascii="Times New Roman" w:eastAsia="Times New Roman" w:hAnsi="Times New Roman" w:cs="Times New Roman"/>
          <w:bCs/>
          <w:sz w:val="24"/>
          <w:szCs w:val="24"/>
        </w:rPr>
      </w:pPr>
      <w:r w:rsidRPr="004B59F1">
        <w:rPr>
          <w:rFonts w:ascii="Times New Roman" w:eastAsia="Times New Roman" w:hAnsi="Times New Roman" w:cs="Times New Roman"/>
          <w:bCs/>
          <w:sz w:val="24"/>
          <w:szCs w:val="24"/>
        </w:rPr>
        <w:t>Choose 3 pieces of equipment and fill out the boxes below:</w:t>
      </w:r>
    </w:p>
    <w:p w14:paraId="7127E060" w14:textId="77777777" w:rsidR="008E0948" w:rsidRPr="00090ED5" w:rsidRDefault="008E0948" w:rsidP="00D768FC">
      <w:pPr>
        <w:jc w:val="both"/>
        <w:rPr>
          <w:rFonts w:ascii="Times New Roman" w:eastAsia="Times New Roman" w:hAnsi="Times New Roman" w:cs="Times New Roman"/>
          <w:b/>
          <w:bCs/>
          <w:sz w:val="24"/>
          <w:szCs w:val="24"/>
        </w:rPr>
      </w:pPr>
      <w:r w:rsidRPr="00090ED5">
        <w:rPr>
          <w:rFonts w:ascii="Times New Roman" w:eastAsia="Times New Roman" w:hAnsi="Times New Roman" w:cs="Times New Roman"/>
          <w:b/>
          <w:bCs/>
          <w:sz w:val="24"/>
          <w:szCs w:val="24"/>
        </w:rPr>
        <w:t>Collection Apparatus Used</w:t>
      </w:r>
      <w:r>
        <w:rPr>
          <w:rFonts w:ascii="Times New Roman" w:eastAsia="Times New Roman" w:hAnsi="Times New Roman" w:cs="Times New Roman"/>
          <w:b/>
          <w:bCs/>
          <w:sz w:val="24"/>
          <w:szCs w:val="24"/>
        </w:rPr>
        <w:t>:</w:t>
      </w:r>
    </w:p>
    <w:p w14:paraId="21D7B6DE" w14:textId="77777777" w:rsidR="008E0948" w:rsidRDefault="008E0948" w:rsidP="00D768FC">
      <w:pPr>
        <w:pBdr>
          <w:bottom w:val="single" w:sz="6" w:space="1" w:color="auto"/>
        </w:pBdr>
        <w:jc w:val="both"/>
        <w:rPr>
          <w:rFonts w:ascii="Times New Roman" w:eastAsia="Times New Roman" w:hAnsi="Times New Roman" w:cs="Times New Roman"/>
          <w:bCs/>
          <w:sz w:val="24"/>
          <w:szCs w:val="24"/>
        </w:rPr>
      </w:pPr>
    </w:p>
    <w:p w14:paraId="6B8F1D04" w14:textId="77777777" w:rsidR="008E0948" w:rsidRDefault="008E0948" w:rsidP="00D768FC">
      <w:pPr>
        <w:jc w:val="both"/>
        <w:rPr>
          <w:rFonts w:ascii="Times New Roman" w:eastAsia="Times New Roman" w:hAnsi="Times New Roman" w:cs="Times New Roman"/>
          <w:bCs/>
          <w:sz w:val="24"/>
          <w:szCs w:val="24"/>
        </w:rPr>
      </w:pPr>
    </w:p>
    <w:p w14:paraId="6C590F65" w14:textId="72F9E923" w:rsidR="008E0948" w:rsidRDefault="00517AE9" w:rsidP="00D768FC">
      <w:pPr>
        <w:pBdr>
          <w:bottom w:val="single" w:sz="6" w:space="1" w:color="auto"/>
        </w:pBd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w:t>
      </w:r>
    </w:p>
    <w:p w14:paraId="0466B351" w14:textId="77777777" w:rsidR="00517AE9" w:rsidRDefault="00517AE9" w:rsidP="00D768FC">
      <w:pPr>
        <w:pBdr>
          <w:bottom w:val="single" w:sz="6" w:space="1" w:color="auto"/>
        </w:pBdr>
        <w:jc w:val="both"/>
        <w:rPr>
          <w:rFonts w:ascii="Times New Roman" w:eastAsia="Times New Roman" w:hAnsi="Times New Roman" w:cs="Times New Roman"/>
          <w:bCs/>
          <w:sz w:val="24"/>
          <w:szCs w:val="24"/>
        </w:rPr>
      </w:pPr>
    </w:p>
    <w:p w14:paraId="27F80D37" w14:textId="77777777" w:rsidR="00517AE9" w:rsidRDefault="00517AE9" w:rsidP="00D768FC">
      <w:pPr>
        <w:pBdr>
          <w:bottom w:val="single" w:sz="6" w:space="1" w:color="auto"/>
        </w:pBdr>
        <w:jc w:val="both"/>
        <w:rPr>
          <w:rFonts w:ascii="Times New Roman" w:eastAsia="Times New Roman" w:hAnsi="Times New Roman" w:cs="Times New Roman"/>
          <w:bCs/>
          <w:sz w:val="24"/>
          <w:szCs w:val="24"/>
        </w:rPr>
      </w:pPr>
    </w:p>
    <w:p w14:paraId="250E7CF5" w14:textId="72788A83" w:rsidR="00517AE9" w:rsidRDefault="00517AE9" w:rsidP="00D768FC">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1566C299" w14:textId="77777777" w:rsidR="008E0948" w:rsidRDefault="008E0948" w:rsidP="00D768FC">
      <w:pPr>
        <w:jc w:val="both"/>
        <w:rPr>
          <w:rFonts w:ascii="Times New Roman" w:eastAsia="Times New Roman" w:hAnsi="Times New Roman" w:cs="Times New Roman"/>
          <w:bCs/>
          <w:sz w:val="24"/>
          <w:szCs w:val="24"/>
        </w:rPr>
      </w:pPr>
    </w:p>
    <w:tbl>
      <w:tblPr>
        <w:tblStyle w:val="TableGrid"/>
        <w:tblW w:w="0" w:type="auto"/>
        <w:tblLook w:val="04A0" w:firstRow="1" w:lastRow="0" w:firstColumn="1" w:lastColumn="0" w:noHBand="0" w:noVBand="1"/>
      </w:tblPr>
      <w:tblGrid>
        <w:gridCol w:w="4720"/>
        <w:gridCol w:w="4720"/>
      </w:tblGrid>
      <w:tr w:rsidR="008E0948" w14:paraId="2C278FC9" w14:textId="77777777" w:rsidTr="00517AE9">
        <w:trPr>
          <w:trHeight w:val="597"/>
        </w:trPr>
        <w:tc>
          <w:tcPr>
            <w:tcW w:w="4720" w:type="dxa"/>
          </w:tcPr>
          <w:p w14:paraId="37DC84A4"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Name:</w:t>
            </w:r>
          </w:p>
        </w:tc>
        <w:tc>
          <w:tcPr>
            <w:tcW w:w="4720" w:type="dxa"/>
            <w:vMerge w:val="restart"/>
          </w:tcPr>
          <w:p w14:paraId="21D965EA"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
                <w:bCs/>
                <w:sz w:val="24"/>
                <w:szCs w:val="24"/>
              </w:rPr>
              <w:t>Diagram</w:t>
            </w:r>
          </w:p>
        </w:tc>
      </w:tr>
      <w:tr w:rsidR="008E0948" w14:paraId="31915E32" w14:textId="77777777" w:rsidTr="00517AE9">
        <w:trPr>
          <w:trHeight w:val="1129"/>
        </w:trPr>
        <w:tc>
          <w:tcPr>
            <w:tcW w:w="4720" w:type="dxa"/>
          </w:tcPr>
          <w:p w14:paraId="04C3DA54"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How was it used</w:t>
            </w:r>
          </w:p>
        </w:tc>
        <w:tc>
          <w:tcPr>
            <w:tcW w:w="4720" w:type="dxa"/>
            <w:vMerge/>
          </w:tcPr>
          <w:p w14:paraId="689B86DB" w14:textId="77777777" w:rsidR="008E0948" w:rsidRDefault="008E0948" w:rsidP="00D768FC">
            <w:pPr>
              <w:jc w:val="both"/>
              <w:rPr>
                <w:rFonts w:ascii="Times New Roman" w:eastAsia="Times New Roman" w:hAnsi="Times New Roman" w:cs="Times New Roman"/>
                <w:bCs/>
                <w:sz w:val="24"/>
                <w:szCs w:val="24"/>
              </w:rPr>
            </w:pPr>
          </w:p>
        </w:tc>
      </w:tr>
      <w:tr w:rsidR="008E0948" w14:paraId="2601B792" w14:textId="77777777" w:rsidTr="00517AE9">
        <w:trPr>
          <w:trHeight w:val="1642"/>
        </w:trPr>
        <w:tc>
          <w:tcPr>
            <w:tcW w:w="4720" w:type="dxa"/>
          </w:tcPr>
          <w:p w14:paraId="30D76773"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Type of organism collected</w:t>
            </w:r>
          </w:p>
        </w:tc>
        <w:tc>
          <w:tcPr>
            <w:tcW w:w="4720" w:type="dxa"/>
            <w:vMerge/>
          </w:tcPr>
          <w:p w14:paraId="52A884F6" w14:textId="77777777" w:rsidR="008E0948" w:rsidRDefault="008E0948" w:rsidP="00D768FC">
            <w:pPr>
              <w:jc w:val="both"/>
              <w:rPr>
                <w:rFonts w:ascii="Times New Roman" w:eastAsia="Times New Roman" w:hAnsi="Times New Roman" w:cs="Times New Roman"/>
                <w:bCs/>
                <w:sz w:val="24"/>
                <w:szCs w:val="24"/>
              </w:rPr>
            </w:pPr>
          </w:p>
        </w:tc>
      </w:tr>
    </w:tbl>
    <w:p w14:paraId="2AEC2C97" w14:textId="77777777" w:rsidR="008E0948" w:rsidRDefault="008E0948" w:rsidP="00D768FC">
      <w:pPr>
        <w:jc w:val="both"/>
        <w:rPr>
          <w:rFonts w:ascii="Times New Roman" w:eastAsia="Times New Roman" w:hAnsi="Times New Roman" w:cs="Times New Roman"/>
          <w:bCs/>
          <w:sz w:val="24"/>
          <w:szCs w:val="24"/>
        </w:rPr>
      </w:pPr>
    </w:p>
    <w:tbl>
      <w:tblPr>
        <w:tblStyle w:val="TableGrid"/>
        <w:tblW w:w="0" w:type="auto"/>
        <w:tblLook w:val="04A0" w:firstRow="1" w:lastRow="0" w:firstColumn="1" w:lastColumn="0" w:noHBand="0" w:noVBand="1"/>
      </w:tblPr>
      <w:tblGrid>
        <w:gridCol w:w="4751"/>
        <w:gridCol w:w="4751"/>
      </w:tblGrid>
      <w:tr w:rsidR="008E0948" w14:paraId="125E37DB" w14:textId="77777777" w:rsidTr="00517AE9">
        <w:trPr>
          <w:trHeight w:val="621"/>
        </w:trPr>
        <w:tc>
          <w:tcPr>
            <w:tcW w:w="4751" w:type="dxa"/>
          </w:tcPr>
          <w:p w14:paraId="41775A72" w14:textId="77777777" w:rsidR="008E0948" w:rsidRDefault="008E0948" w:rsidP="00D768FC">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r w:rsidRPr="00090ED5">
              <w:rPr>
                <w:rFonts w:ascii="Times New Roman" w:eastAsia="Times New Roman" w:hAnsi="Times New Roman" w:cs="Times New Roman"/>
                <w:bCs/>
                <w:sz w:val="24"/>
                <w:szCs w:val="24"/>
              </w:rPr>
              <w:t>Name:</w:t>
            </w:r>
          </w:p>
        </w:tc>
        <w:tc>
          <w:tcPr>
            <w:tcW w:w="4751" w:type="dxa"/>
            <w:vMerge w:val="restart"/>
          </w:tcPr>
          <w:p w14:paraId="1AD5AD18"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
                <w:bCs/>
                <w:sz w:val="24"/>
                <w:szCs w:val="24"/>
              </w:rPr>
              <w:t>Diagram</w:t>
            </w:r>
          </w:p>
        </w:tc>
      </w:tr>
      <w:tr w:rsidR="008E0948" w14:paraId="74830810" w14:textId="77777777" w:rsidTr="00517AE9">
        <w:trPr>
          <w:trHeight w:val="1175"/>
        </w:trPr>
        <w:tc>
          <w:tcPr>
            <w:tcW w:w="4751" w:type="dxa"/>
          </w:tcPr>
          <w:p w14:paraId="439180A2"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How was it used</w:t>
            </w:r>
          </w:p>
        </w:tc>
        <w:tc>
          <w:tcPr>
            <w:tcW w:w="4751" w:type="dxa"/>
            <w:vMerge/>
          </w:tcPr>
          <w:p w14:paraId="4000A9E8" w14:textId="77777777" w:rsidR="008E0948" w:rsidRDefault="008E0948" w:rsidP="00D768FC">
            <w:pPr>
              <w:jc w:val="both"/>
              <w:rPr>
                <w:rFonts w:ascii="Times New Roman" w:eastAsia="Times New Roman" w:hAnsi="Times New Roman" w:cs="Times New Roman"/>
                <w:bCs/>
                <w:sz w:val="24"/>
                <w:szCs w:val="24"/>
              </w:rPr>
            </w:pPr>
          </w:p>
        </w:tc>
      </w:tr>
      <w:tr w:rsidR="008E0948" w14:paraId="57663096" w14:textId="77777777" w:rsidTr="00517AE9">
        <w:trPr>
          <w:trHeight w:val="1708"/>
        </w:trPr>
        <w:tc>
          <w:tcPr>
            <w:tcW w:w="4751" w:type="dxa"/>
          </w:tcPr>
          <w:p w14:paraId="61D94565"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Type of organism collected</w:t>
            </w:r>
          </w:p>
        </w:tc>
        <w:tc>
          <w:tcPr>
            <w:tcW w:w="4751" w:type="dxa"/>
            <w:vMerge/>
          </w:tcPr>
          <w:p w14:paraId="67482FFF" w14:textId="77777777" w:rsidR="008E0948" w:rsidRDefault="008E0948" w:rsidP="00D768FC">
            <w:pPr>
              <w:jc w:val="both"/>
              <w:rPr>
                <w:rFonts w:ascii="Times New Roman" w:eastAsia="Times New Roman" w:hAnsi="Times New Roman" w:cs="Times New Roman"/>
                <w:bCs/>
                <w:sz w:val="24"/>
                <w:szCs w:val="24"/>
              </w:rPr>
            </w:pPr>
          </w:p>
        </w:tc>
      </w:tr>
    </w:tbl>
    <w:p w14:paraId="0662DA5D" w14:textId="77777777" w:rsidR="008E0948" w:rsidRPr="004B59F1" w:rsidRDefault="008E0948" w:rsidP="00D768FC">
      <w:pPr>
        <w:jc w:val="both"/>
        <w:rPr>
          <w:rFonts w:ascii="Times New Roman" w:eastAsia="Times New Roman" w:hAnsi="Times New Roman" w:cs="Times New Roman"/>
          <w:bCs/>
          <w:sz w:val="24"/>
          <w:szCs w:val="24"/>
        </w:rPr>
      </w:pPr>
    </w:p>
    <w:tbl>
      <w:tblPr>
        <w:tblStyle w:val="TableGrid"/>
        <w:tblW w:w="0" w:type="auto"/>
        <w:tblLook w:val="04A0" w:firstRow="1" w:lastRow="0" w:firstColumn="1" w:lastColumn="0" w:noHBand="0" w:noVBand="1"/>
      </w:tblPr>
      <w:tblGrid>
        <w:gridCol w:w="4751"/>
        <w:gridCol w:w="4751"/>
      </w:tblGrid>
      <w:tr w:rsidR="008E0948" w14:paraId="373094E0" w14:textId="77777777" w:rsidTr="00517AE9">
        <w:trPr>
          <w:trHeight w:val="621"/>
        </w:trPr>
        <w:tc>
          <w:tcPr>
            <w:tcW w:w="4751" w:type="dxa"/>
          </w:tcPr>
          <w:p w14:paraId="195FDC88"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Name:</w:t>
            </w:r>
          </w:p>
        </w:tc>
        <w:tc>
          <w:tcPr>
            <w:tcW w:w="4751" w:type="dxa"/>
            <w:vMerge w:val="restart"/>
          </w:tcPr>
          <w:p w14:paraId="0D9C1078"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
                <w:bCs/>
                <w:sz w:val="24"/>
                <w:szCs w:val="24"/>
              </w:rPr>
              <w:t>Diagram</w:t>
            </w:r>
          </w:p>
        </w:tc>
      </w:tr>
      <w:tr w:rsidR="008E0948" w14:paraId="20FAF1F5" w14:textId="77777777" w:rsidTr="00517AE9">
        <w:trPr>
          <w:trHeight w:val="1175"/>
        </w:trPr>
        <w:tc>
          <w:tcPr>
            <w:tcW w:w="4751" w:type="dxa"/>
          </w:tcPr>
          <w:p w14:paraId="5DCC2193"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How was it used</w:t>
            </w:r>
          </w:p>
        </w:tc>
        <w:tc>
          <w:tcPr>
            <w:tcW w:w="4751" w:type="dxa"/>
            <w:vMerge/>
          </w:tcPr>
          <w:p w14:paraId="7B30FA30" w14:textId="77777777" w:rsidR="008E0948" w:rsidRDefault="008E0948" w:rsidP="00D768FC">
            <w:pPr>
              <w:jc w:val="both"/>
              <w:rPr>
                <w:rFonts w:ascii="Times New Roman" w:eastAsia="Times New Roman" w:hAnsi="Times New Roman" w:cs="Times New Roman"/>
                <w:bCs/>
                <w:sz w:val="24"/>
                <w:szCs w:val="24"/>
              </w:rPr>
            </w:pPr>
          </w:p>
        </w:tc>
      </w:tr>
      <w:tr w:rsidR="008E0948" w14:paraId="2A04E7D8" w14:textId="77777777" w:rsidTr="00517AE9">
        <w:trPr>
          <w:trHeight w:val="1708"/>
        </w:trPr>
        <w:tc>
          <w:tcPr>
            <w:tcW w:w="4751" w:type="dxa"/>
          </w:tcPr>
          <w:p w14:paraId="56211AD8" w14:textId="77777777" w:rsidR="008E0948" w:rsidRDefault="008E0948" w:rsidP="00D768FC">
            <w:pPr>
              <w:jc w:val="both"/>
              <w:rPr>
                <w:rFonts w:ascii="Times New Roman" w:eastAsia="Times New Roman" w:hAnsi="Times New Roman" w:cs="Times New Roman"/>
                <w:bCs/>
                <w:sz w:val="24"/>
                <w:szCs w:val="24"/>
              </w:rPr>
            </w:pPr>
            <w:r w:rsidRPr="00090ED5">
              <w:rPr>
                <w:rFonts w:ascii="Times New Roman" w:eastAsia="Times New Roman" w:hAnsi="Times New Roman" w:cs="Times New Roman"/>
                <w:bCs/>
                <w:sz w:val="24"/>
                <w:szCs w:val="24"/>
              </w:rPr>
              <w:t>Type of organism collected</w:t>
            </w:r>
          </w:p>
        </w:tc>
        <w:tc>
          <w:tcPr>
            <w:tcW w:w="4751" w:type="dxa"/>
            <w:vMerge/>
          </w:tcPr>
          <w:p w14:paraId="4F0FBE50" w14:textId="77777777" w:rsidR="008E0948" w:rsidRDefault="008E0948" w:rsidP="00D768FC">
            <w:pPr>
              <w:jc w:val="both"/>
              <w:rPr>
                <w:rFonts w:ascii="Times New Roman" w:eastAsia="Times New Roman" w:hAnsi="Times New Roman" w:cs="Times New Roman"/>
                <w:bCs/>
                <w:sz w:val="24"/>
                <w:szCs w:val="24"/>
              </w:rPr>
            </w:pPr>
          </w:p>
        </w:tc>
      </w:tr>
    </w:tbl>
    <w:p w14:paraId="193F08B6" w14:textId="77777777" w:rsidR="008E0948" w:rsidRPr="004B59F1" w:rsidRDefault="008E0948" w:rsidP="00D768FC">
      <w:pPr>
        <w:jc w:val="both"/>
        <w:rPr>
          <w:rFonts w:ascii="Times New Roman" w:eastAsia="Times New Roman" w:hAnsi="Times New Roman" w:cs="Times New Roman"/>
          <w:bCs/>
          <w:sz w:val="24"/>
          <w:szCs w:val="24"/>
        </w:rPr>
      </w:pPr>
    </w:p>
    <w:p w14:paraId="223DED49" w14:textId="77777777" w:rsidR="008E0948" w:rsidRDefault="008E0948" w:rsidP="00D768F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3CC4C1B7" w14:textId="77777777" w:rsidR="008E0948" w:rsidRPr="00FC61D3" w:rsidRDefault="008E0948" w:rsidP="00D768FC">
      <w:pPr>
        <w:spacing w:line="360" w:lineRule="auto"/>
        <w:jc w:val="both"/>
        <w:rPr>
          <w:rFonts w:ascii="Times New Roman" w:eastAsia="Times New Roman" w:hAnsi="Times New Roman" w:cs="Times New Roman"/>
          <w:bCs/>
          <w:sz w:val="24"/>
          <w:szCs w:val="24"/>
        </w:rPr>
      </w:pPr>
      <w:r w:rsidRPr="00FC61D3">
        <w:rPr>
          <w:rFonts w:ascii="Times New Roman" w:eastAsia="Times New Roman" w:hAnsi="Times New Roman" w:cs="Times New Roman"/>
          <w:bCs/>
          <w:sz w:val="24"/>
          <w:szCs w:val="24"/>
        </w:rPr>
        <w:lastRenderedPageBreak/>
        <w:t>You will use a biological key to identify the species caught. Identify the organism and note any adaptations it has to help it survive in its particular habitat.</w:t>
      </w:r>
    </w:p>
    <w:p w14:paraId="63486C29" w14:textId="77777777" w:rsidR="008E0948" w:rsidRPr="00FC61D3" w:rsidRDefault="008E0948" w:rsidP="00D768FC">
      <w:pPr>
        <w:spacing w:line="360" w:lineRule="auto"/>
        <w:jc w:val="both"/>
        <w:rPr>
          <w:rFonts w:ascii="Times New Roman" w:eastAsia="Times New Roman" w:hAnsi="Times New Roman" w:cs="Times New Roman"/>
          <w:bCs/>
          <w:sz w:val="24"/>
          <w:szCs w:val="24"/>
        </w:rPr>
      </w:pPr>
      <w:r w:rsidRPr="00FC61D3">
        <w:rPr>
          <w:rFonts w:ascii="Times New Roman" w:eastAsia="Times New Roman" w:hAnsi="Times New Roman" w:cs="Times New Roman"/>
          <w:bCs/>
          <w:sz w:val="24"/>
          <w:szCs w:val="24"/>
        </w:rPr>
        <w:t>Remember to return all organisms to where you found them when you are done!</w:t>
      </w:r>
    </w:p>
    <w:tbl>
      <w:tblPr>
        <w:tblStyle w:val="TableGrid"/>
        <w:tblW w:w="10053" w:type="dxa"/>
        <w:tblLook w:val="04A0" w:firstRow="1" w:lastRow="0" w:firstColumn="1" w:lastColumn="0" w:noHBand="0" w:noVBand="1"/>
      </w:tblPr>
      <w:tblGrid>
        <w:gridCol w:w="3351"/>
        <w:gridCol w:w="3351"/>
        <w:gridCol w:w="3351"/>
      </w:tblGrid>
      <w:tr w:rsidR="008E0948" w14:paraId="1FC9880F" w14:textId="77777777" w:rsidTr="00D768FC">
        <w:trPr>
          <w:trHeight w:val="359"/>
        </w:trPr>
        <w:tc>
          <w:tcPr>
            <w:tcW w:w="3351" w:type="dxa"/>
          </w:tcPr>
          <w:p w14:paraId="6C6A4333" w14:textId="77777777" w:rsidR="008E0948" w:rsidRPr="00FC61D3" w:rsidRDefault="008E0948" w:rsidP="00D768FC">
            <w:pPr>
              <w:jc w:val="both"/>
              <w:rPr>
                <w:rFonts w:ascii="Times New Roman" w:eastAsia="Times New Roman" w:hAnsi="Times New Roman" w:cs="Times New Roman"/>
                <w:b/>
                <w:bCs/>
                <w:sz w:val="24"/>
                <w:szCs w:val="24"/>
              </w:rPr>
            </w:pPr>
            <w:r w:rsidRPr="00FC61D3">
              <w:rPr>
                <w:rFonts w:ascii="Times New Roman" w:eastAsia="Times New Roman" w:hAnsi="Times New Roman" w:cs="Times New Roman"/>
                <w:b/>
                <w:bCs/>
                <w:sz w:val="24"/>
                <w:szCs w:val="24"/>
              </w:rPr>
              <w:t>Organism</w:t>
            </w:r>
          </w:p>
        </w:tc>
        <w:tc>
          <w:tcPr>
            <w:tcW w:w="3351" w:type="dxa"/>
          </w:tcPr>
          <w:p w14:paraId="43A0E15B" w14:textId="77777777" w:rsidR="008E0948" w:rsidRPr="00FC61D3" w:rsidRDefault="008E0948" w:rsidP="00D768FC">
            <w:pPr>
              <w:jc w:val="both"/>
              <w:rPr>
                <w:rFonts w:ascii="Times New Roman" w:eastAsia="Times New Roman" w:hAnsi="Times New Roman" w:cs="Times New Roman"/>
                <w:b/>
                <w:bCs/>
                <w:sz w:val="24"/>
                <w:szCs w:val="24"/>
              </w:rPr>
            </w:pPr>
            <w:r w:rsidRPr="00FC61D3">
              <w:rPr>
                <w:rFonts w:ascii="Times New Roman" w:eastAsia="Times New Roman" w:hAnsi="Times New Roman" w:cs="Times New Roman"/>
                <w:b/>
                <w:bCs/>
                <w:sz w:val="24"/>
                <w:szCs w:val="24"/>
              </w:rPr>
              <w:t>Adaptation</w:t>
            </w:r>
          </w:p>
        </w:tc>
        <w:tc>
          <w:tcPr>
            <w:tcW w:w="3351" w:type="dxa"/>
          </w:tcPr>
          <w:p w14:paraId="0DF23435" w14:textId="77777777" w:rsidR="008E0948" w:rsidRPr="00FC61D3" w:rsidRDefault="008E0948" w:rsidP="00D768FC">
            <w:pPr>
              <w:jc w:val="both"/>
              <w:rPr>
                <w:rFonts w:ascii="Times New Roman" w:eastAsia="Times New Roman" w:hAnsi="Times New Roman" w:cs="Times New Roman"/>
                <w:b/>
                <w:bCs/>
                <w:sz w:val="24"/>
                <w:szCs w:val="24"/>
              </w:rPr>
            </w:pPr>
            <w:r w:rsidRPr="00FC61D3">
              <w:rPr>
                <w:rFonts w:ascii="Times New Roman" w:eastAsia="Times New Roman" w:hAnsi="Times New Roman" w:cs="Times New Roman"/>
                <w:b/>
                <w:bCs/>
                <w:sz w:val="24"/>
                <w:szCs w:val="24"/>
              </w:rPr>
              <w:t>Sketch</w:t>
            </w:r>
          </w:p>
        </w:tc>
      </w:tr>
      <w:tr w:rsidR="008E0948" w14:paraId="6B189A0B" w14:textId="77777777" w:rsidTr="00D768FC">
        <w:trPr>
          <w:trHeight w:val="2094"/>
        </w:trPr>
        <w:tc>
          <w:tcPr>
            <w:tcW w:w="3351" w:type="dxa"/>
          </w:tcPr>
          <w:p w14:paraId="117560C6"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5F0E3DAE"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40612D6E" w14:textId="77777777" w:rsidR="008E0948" w:rsidRDefault="008E0948" w:rsidP="00D768FC">
            <w:pPr>
              <w:jc w:val="both"/>
              <w:rPr>
                <w:rFonts w:ascii="Times New Roman" w:eastAsia="Times New Roman" w:hAnsi="Times New Roman" w:cs="Times New Roman"/>
                <w:bCs/>
                <w:sz w:val="24"/>
                <w:szCs w:val="24"/>
              </w:rPr>
            </w:pPr>
          </w:p>
        </w:tc>
      </w:tr>
      <w:tr w:rsidR="008E0948" w14:paraId="382CDFBE" w14:textId="77777777" w:rsidTr="00D768FC">
        <w:trPr>
          <w:trHeight w:val="2094"/>
        </w:trPr>
        <w:tc>
          <w:tcPr>
            <w:tcW w:w="3351" w:type="dxa"/>
          </w:tcPr>
          <w:p w14:paraId="29DA83F8"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3F059131"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539FE54F" w14:textId="77777777" w:rsidR="008E0948" w:rsidRDefault="008E0948" w:rsidP="00D768FC">
            <w:pPr>
              <w:jc w:val="both"/>
              <w:rPr>
                <w:rFonts w:ascii="Times New Roman" w:eastAsia="Times New Roman" w:hAnsi="Times New Roman" w:cs="Times New Roman"/>
                <w:bCs/>
                <w:sz w:val="24"/>
                <w:szCs w:val="24"/>
              </w:rPr>
            </w:pPr>
          </w:p>
        </w:tc>
      </w:tr>
      <w:tr w:rsidR="008E0948" w14:paraId="52E2C581" w14:textId="77777777" w:rsidTr="00D768FC">
        <w:trPr>
          <w:trHeight w:val="2005"/>
        </w:trPr>
        <w:tc>
          <w:tcPr>
            <w:tcW w:w="3351" w:type="dxa"/>
          </w:tcPr>
          <w:p w14:paraId="2C903FE9"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34F096DA"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0CD7EE6F" w14:textId="77777777" w:rsidR="008E0948" w:rsidRDefault="008E0948" w:rsidP="00D768FC">
            <w:pPr>
              <w:jc w:val="both"/>
              <w:rPr>
                <w:rFonts w:ascii="Times New Roman" w:eastAsia="Times New Roman" w:hAnsi="Times New Roman" w:cs="Times New Roman"/>
                <w:bCs/>
                <w:sz w:val="24"/>
                <w:szCs w:val="24"/>
              </w:rPr>
            </w:pPr>
          </w:p>
        </w:tc>
      </w:tr>
      <w:tr w:rsidR="008E0948" w14:paraId="76D58110" w14:textId="77777777" w:rsidTr="00D768FC">
        <w:trPr>
          <w:trHeight w:val="2094"/>
        </w:trPr>
        <w:tc>
          <w:tcPr>
            <w:tcW w:w="3351" w:type="dxa"/>
          </w:tcPr>
          <w:p w14:paraId="60BFD402"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3A352B04"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24C00D93" w14:textId="77777777" w:rsidR="008E0948" w:rsidRDefault="008E0948" w:rsidP="00D768FC">
            <w:pPr>
              <w:jc w:val="both"/>
              <w:rPr>
                <w:rFonts w:ascii="Times New Roman" w:eastAsia="Times New Roman" w:hAnsi="Times New Roman" w:cs="Times New Roman"/>
                <w:bCs/>
                <w:sz w:val="24"/>
                <w:szCs w:val="24"/>
              </w:rPr>
            </w:pPr>
          </w:p>
        </w:tc>
      </w:tr>
      <w:tr w:rsidR="008E0948" w14:paraId="196E6135" w14:textId="77777777" w:rsidTr="00D768FC">
        <w:trPr>
          <w:trHeight w:val="2094"/>
        </w:trPr>
        <w:tc>
          <w:tcPr>
            <w:tcW w:w="3351" w:type="dxa"/>
          </w:tcPr>
          <w:p w14:paraId="77C539A5"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6441724A" w14:textId="77777777" w:rsidR="008E0948" w:rsidRDefault="008E0948" w:rsidP="00D768FC">
            <w:pPr>
              <w:jc w:val="both"/>
              <w:rPr>
                <w:rFonts w:ascii="Times New Roman" w:eastAsia="Times New Roman" w:hAnsi="Times New Roman" w:cs="Times New Roman"/>
                <w:bCs/>
                <w:sz w:val="24"/>
                <w:szCs w:val="24"/>
              </w:rPr>
            </w:pPr>
          </w:p>
        </w:tc>
        <w:tc>
          <w:tcPr>
            <w:tcW w:w="3351" w:type="dxa"/>
          </w:tcPr>
          <w:p w14:paraId="3DCA6AC2" w14:textId="77777777" w:rsidR="008E0948" w:rsidRDefault="008E0948" w:rsidP="00D768FC">
            <w:pPr>
              <w:jc w:val="both"/>
              <w:rPr>
                <w:rFonts w:ascii="Times New Roman" w:eastAsia="Times New Roman" w:hAnsi="Times New Roman" w:cs="Times New Roman"/>
                <w:bCs/>
                <w:sz w:val="24"/>
                <w:szCs w:val="24"/>
              </w:rPr>
            </w:pPr>
          </w:p>
        </w:tc>
      </w:tr>
    </w:tbl>
    <w:p w14:paraId="3A93E1BB" w14:textId="77777777" w:rsidR="008E0948" w:rsidRDefault="008E0948" w:rsidP="00D768FC">
      <w:pPr>
        <w:jc w:val="both"/>
        <w:rPr>
          <w:rFonts w:ascii="Times New Roman" w:eastAsia="Times New Roman" w:hAnsi="Times New Roman" w:cs="Times New Roman"/>
          <w:bCs/>
          <w:sz w:val="24"/>
          <w:szCs w:val="24"/>
        </w:rPr>
      </w:pPr>
    </w:p>
    <w:p w14:paraId="5647949B" w14:textId="77777777" w:rsidR="008E0948" w:rsidRDefault="008E0948" w:rsidP="00D768FC">
      <w:pPr>
        <w:spacing w:line="360" w:lineRule="auto"/>
        <w:jc w:val="both"/>
        <w:rPr>
          <w:rFonts w:ascii="Times New Roman" w:eastAsia="Times New Roman" w:hAnsi="Times New Roman" w:cs="Times New Roman"/>
          <w:bCs/>
          <w:sz w:val="24"/>
          <w:szCs w:val="24"/>
        </w:rPr>
      </w:pPr>
      <w:r w:rsidRPr="00FC61D3">
        <w:rPr>
          <w:rFonts w:ascii="Times New Roman" w:eastAsia="Times New Roman" w:hAnsi="Times New Roman" w:cs="Times New Roman"/>
          <w:bCs/>
          <w:sz w:val="24"/>
          <w:szCs w:val="24"/>
        </w:rPr>
        <w:lastRenderedPageBreak/>
        <w:t>Why are structural, competitive or behavioral adaptations by organisms necessary?</w:t>
      </w:r>
    </w:p>
    <w:tbl>
      <w:tblPr>
        <w:tblStyle w:val="TableGrid"/>
        <w:tblW w:w="9614" w:type="dxa"/>
        <w:tblLook w:val="04A0" w:firstRow="1" w:lastRow="0" w:firstColumn="1" w:lastColumn="0" w:noHBand="0" w:noVBand="1"/>
      </w:tblPr>
      <w:tblGrid>
        <w:gridCol w:w="9614"/>
      </w:tblGrid>
      <w:tr w:rsidR="008E0948" w14:paraId="548BBC40" w14:textId="77777777" w:rsidTr="00D768FC">
        <w:trPr>
          <w:trHeight w:val="3494"/>
        </w:trPr>
        <w:tc>
          <w:tcPr>
            <w:tcW w:w="9614" w:type="dxa"/>
          </w:tcPr>
          <w:p w14:paraId="131CD7B3" w14:textId="77777777" w:rsidR="008E0948" w:rsidRDefault="008E0948" w:rsidP="00D768FC">
            <w:pPr>
              <w:jc w:val="both"/>
              <w:rPr>
                <w:rFonts w:ascii="Times New Roman" w:eastAsia="Times New Roman" w:hAnsi="Times New Roman" w:cs="Times New Roman"/>
                <w:bCs/>
                <w:sz w:val="24"/>
                <w:szCs w:val="24"/>
              </w:rPr>
            </w:pPr>
          </w:p>
        </w:tc>
      </w:tr>
    </w:tbl>
    <w:p w14:paraId="0FC1D55E" w14:textId="77777777" w:rsidR="008E0948" w:rsidRDefault="008E0948" w:rsidP="00D768FC">
      <w:pPr>
        <w:jc w:val="both"/>
        <w:rPr>
          <w:rFonts w:ascii="Times New Roman" w:eastAsia="Times New Roman" w:hAnsi="Times New Roman" w:cs="Times New Roman"/>
          <w:bCs/>
          <w:sz w:val="24"/>
          <w:szCs w:val="24"/>
        </w:rPr>
      </w:pPr>
    </w:p>
    <w:p w14:paraId="1A234321" w14:textId="77777777" w:rsidR="008E0948" w:rsidRPr="000F1A5D" w:rsidRDefault="008E0948" w:rsidP="00D768FC">
      <w:pPr>
        <w:jc w:val="both"/>
        <w:rPr>
          <w:rFonts w:ascii="Times New Roman" w:eastAsia="Times New Roman" w:hAnsi="Times New Roman" w:cs="Times New Roman"/>
          <w:b/>
          <w:bCs/>
          <w:sz w:val="24"/>
          <w:szCs w:val="24"/>
          <w:u w:val="single"/>
        </w:rPr>
      </w:pPr>
      <w:r w:rsidRPr="000F1A5D">
        <w:rPr>
          <w:rFonts w:ascii="Times New Roman" w:eastAsia="Times New Roman" w:hAnsi="Times New Roman" w:cs="Times New Roman"/>
          <w:b/>
          <w:bCs/>
          <w:sz w:val="24"/>
          <w:szCs w:val="24"/>
          <w:u w:val="single"/>
        </w:rPr>
        <w:t>Capture-Recapture Method</w:t>
      </w:r>
    </w:p>
    <w:p w14:paraId="55D30382" w14:textId="77777777" w:rsidR="008E0948" w:rsidRDefault="008E0948" w:rsidP="00D768FC">
      <w:pPr>
        <w:spacing w:line="360" w:lineRule="auto"/>
        <w:jc w:val="both"/>
        <w:rPr>
          <w:rFonts w:ascii="Times New Roman" w:eastAsia="Times New Roman" w:hAnsi="Times New Roman" w:cs="Times New Roman"/>
          <w:bCs/>
          <w:sz w:val="24"/>
          <w:szCs w:val="24"/>
        </w:rPr>
      </w:pPr>
      <w:r w:rsidRPr="000F1A5D">
        <w:rPr>
          <w:rFonts w:ascii="Times New Roman" w:eastAsia="Times New Roman" w:hAnsi="Times New Roman" w:cs="Times New Roman"/>
          <w:bCs/>
          <w:sz w:val="24"/>
          <w:szCs w:val="24"/>
        </w:rPr>
        <w:t>This method involves collecting a number of animals of the same species. The species are then marked in some way that will not endanger them or inhibit their behavior</w:t>
      </w:r>
      <w:r>
        <w:rPr>
          <w:rFonts w:ascii="Times New Roman" w:eastAsia="Times New Roman" w:hAnsi="Times New Roman" w:cs="Times New Roman"/>
          <w:bCs/>
          <w:sz w:val="24"/>
          <w:szCs w:val="24"/>
        </w:rPr>
        <w:t>, for exam</w:t>
      </w:r>
      <w:r w:rsidRPr="000F1A5D">
        <w:rPr>
          <w:rFonts w:ascii="Times New Roman" w:eastAsia="Times New Roman" w:hAnsi="Times New Roman" w:cs="Times New Roman"/>
          <w:bCs/>
          <w:sz w:val="24"/>
          <w:szCs w:val="24"/>
        </w:rPr>
        <w:t>ple marking snail shells with white paint will make them mo</w:t>
      </w:r>
      <w:r>
        <w:rPr>
          <w:rFonts w:ascii="Times New Roman" w:eastAsia="Times New Roman" w:hAnsi="Times New Roman" w:cs="Times New Roman"/>
          <w:bCs/>
          <w:sz w:val="24"/>
          <w:szCs w:val="24"/>
        </w:rPr>
        <w:t xml:space="preserve">re visible to birds and so they </w:t>
      </w:r>
      <w:r w:rsidRPr="000F1A5D">
        <w:rPr>
          <w:rFonts w:ascii="Times New Roman" w:eastAsia="Times New Roman" w:hAnsi="Times New Roman" w:cs="Times New Roman"/>
          <w:bCs/>
          <w:sz w:val="24"/>
          <w:szCs w:val="24"/>
        </w:rPr>
        <w:t>will be easier prey! After marking the animals they should be released as close as possible to the capture site. After a set period of time (preferably days) a second animal collection is carried out in the same habitat. The number of marked i</w:t>
      </w:r>
      <w:r>
        <w:rPr>
          <w:rFonts w:ascii="Times New Roman" w:eastAsia="Times New Roman" w:hAnsi="Times New Roman" w:cs="Times New Roman"/>
          <w:bCs/>
          <w:sz w:val="24"/>
          <w:szCs w:val="24"/>
        </w:rPr>
        <w:t xml:space="preserve">ndividuals caught on the second </w:t>
      </w:r>
      <w:r w:rsidRPr="000F1A5D">
        <w:rPr>
          <w:rFonts w:ascii="Times New Roman" w:eastAsia="Times New Roman" w:hAnsi="Times New Roman" w:cs="Times New Roman"/>
          <w:bCs/>
          <w:sz w:val="24"/>
          <w:szCs w:val="24"/>
        </w:rPr>
        <w:t>visit should be noted. The following formula gives an approximation of the total population of that animal in that habitat.</w:t>
      </w:r>
    </w:p>
    <w:tbl>
      <w:tblPr>
        <w:tblStyle w:val="TableGrid"/>
        <w:tblW w:w="9589" w:type="dxa"/>
        <w:tblLook w:val="04A0" w:firstRow="1" w:lastRow="0" w:firstColumn="1" w:lastColumn="0" w:noHBand="0" w:noVBand="1"/>
      </w:tblPr>
      <w:tblGrid>
        <w:gridCol w:w="9589"/>
      </w:tblGrid>
      <w:tr w:rsidR="008E0948" w14:paraId="0D3B5443" w14:textId="77777777" w:rsidTr="00D768FC">
        <w:trPr>
          <w:trHeight w:val="4201"/>
        </w:trPr>
        <w:tc>
          <w:tcPr>
            <w:tcW w:w="9589" w:type="dxa"/>
          </w:tcPr>
          <w:p w14:paraId="1B3A66C0" w14:textId="77777777" w:rsidR="008E0948" w:rsidRDefault="008E0948" w:rsidP="00D768FC">
            <w:pPr>
              <w:spacing w:line="360" w:lineRule="auto"/>
              <w:jc w:val="both"/>
              <w:rPr>
                <w:rFonts w:ascii="Times New Roman" w:eastAsia="Times New Roman" w:hAnsi="Times New Roman" w:cs="Times New Roman"/>
                <w:bCs/>
                <w:sz w:val="24"/>
                <w:szCs w:val="24"/>
              </w:rPr>
            </w:pPr>
          </w:p>
          <w:p w14:paraId="2A848308" w14:textId="77777777" w:rsidR="008E0948" w:rsidRDefault="008E0948" w:rsidP="00D768FC">
            <w:pPr>
              <w:spacing w:line="360" w:lineRule="auto"/>
              <w:jc w:val="both"/>
              <w:rPr>
                <w:rFonts w:ascii="Times New Roman" w:eastAsia="Times New Roman" w:hAnsi="Times New Roman" w:cs="Times New Roman"/>
                <w:bCs/>
                <w:sz w:val="24"/>
                <w:szCs w:val="24"/>
              </w:rPr>
            </w:pPr>
          </w:p>
          <w:p w14:paraId="38A394FC" w14:textId="77777777" w:rsidR="008E0948" w:rsidRPr="00D80724" w:rsidRDefault="008E0948" w:rsidP="00D768FC">
            <w:pPr>
              <w:spacing w:line="360" w:lineRule="auto"/>
              <w:jc w:val="both"/>
              <w:rPr>
                <w:rFonts w:ascii="Times New Roman" w:eastAsia="Times New Roman" w:hAnsi="Times New Roman" w:cs="Times New Roman"/>
                <w:b/>
                <w:bCs/>
                <w:sz w:val="24"/>
                <w:szCs w:val="24"/>
              </w:rPr>
            </w:pPr>
            <w:r w:rsidRPr="00D80724">
              <w:rPr>
                <w:rFonts w:ascii="Times New Roman" w:eastAsia="Times New Roman" w:hAnsi="Times New Roman" w:cs="Times New Roman"/>
                <w:b/>
                <w:bCs/>
                <w:sz w:val="24"/>
                <w:szCs w:val="24"/>
              </w:rPr>
              <w:t>Example:</w:t>
            </w:r>
          </w:p>
          <w:p w14:paraId="76976188" w14:textId="77777777" w:rsidR="008E0948" w:rsidRPr="00F861A4" w:rsidRDefault="008E0948" w:rsidP="00D768FC">
            <w:pPr>
              <w:spacing w:line="360" w:lineRule="auto"/>
              <w:jc w:val="both"/>
              <w:rPr>
                <w:rFonts w:ascii="Times New Roman" w:eastAsia="Times New Roman" w:hAnsi="Times New Roman" w:cs="Times New Roman"/>
                <w:bCs/>
                <w:sz w:val="24"/>
                <w:szCs w:val="24"/>
              </w:rPr>
            </w:pPr>
          </w:p>
          <w:p w14:paraId="2885A461" w14:textId="77777777" w:rsidR="008E0948" w:rsidRPr="00F861A4" w:rsidRDefault="008E0948" w:rsidP="00D768FC">
            <w:pPr>
              <w:pStyle w:val="ListParagraph"/>
              <w:numPr>
                <w:ilvl w:val="0"/>
                <w:numId w:val="1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sidRPr="00F861A4">
              <w:rPr>
                <w:rFonts w:ascii="Times New Roman" w:eastAsia="Times New Roman" w:hAnsi="Times New Roman" w:cs="Times New Roman"/>
                <w:bCs/>
                <w:sz w:val="24"/>
                <w:szCs w:val="24"/>
              </w:rPr>
              <w:t>nimals caught and marked on 1st visit = 20</w:t>
            </w:r>
          </w:p>
          <w:p w14:paraId="29FFEE63" w14:textId="77777777" w:rsidR="008E0948" w:rsidRPr="00F861A4" w:rsidRDefault="008E0948" w:rsidP="00D768FC">
            <w:pPr>
              <w:pStyle w:val="ListParagraph"/>
              <w:numPr>
                <w:ilvl w:val="0"/>
                <w:numId w:val="1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sidRPr="00F861A4">
              <w:rPr>
                <w:rFonts w:ascii="Times New Roman" w:eastAsia="Times New Roman" w:hAnsi="Times New Roman" w:cs="Times New Roman"/>
                <w:bCs/>
                <w:sz w:val="24"/>
                <w:szCs w:val="24"/>
              </w:rPr>
              <w:t>nimals caught on 2nd  visit = 15</w:t>
            </w:r>
          </w:p>
          <w:p w14:paraId="5A691AF0" w14:textId="77777777" w:rsidR="008E0948" w:rsidRPr="00F861A4" w:rsidRDefault="008E0948" w:rsidP="00D768FC">
            <w:pPr>
              <w:pStyle w:val="ListParagraph"/>
              <w:numPr>
                <w:ilvl w:val="0"/>
                <w:numId w:val="1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w:t>
            </w:r>
            <w:r w:rsidRPr="00F861A4">
              <w:rPr>
                <w:rFonts w:ascii="Times New Roman" w:eastAsia="Times New Roman" w:hAnsi="Times New Roman" w:cs="Times New Roman"/>
                <w:bCs/>
                <w:sz w:val="24"/>
                <w:szCs w:val="24"/>
              </w:rPr>
              <w:t>arked animals caught on second visit = 5</w:t>
            </w:r>
          </w:p>
        </w:tc>
      </w:tr>
    </w:tbl>
    <w:p w14:paraId="381C5778" w14:textId="77777777" w:rsidR="008E0948" w:rsidRDefault="008E0948" w:rsidP="00D768FC">
      <w:pPr>
        <w:spacing w:line="360" w:lineRule="auto"/>
        <w:jc w:val="both"/>
        <w:rPr>
          <w:rFonts w:ascii="Times New Roman" w:eastAsia="Times New Roman" w:hAnsi="Times New Roman" w:cs="Times New Roman"/>
          <w:bCs/>
          <w:sz w:val="24"/>
          <w:szCs w:val="24"/>
        </w:rPr>
      </w:pPr>
    </w:p>
    <w:p w14:paraId="32547B39" w14:textId="77777777" w:rsidR="008E0948" w:rsidRDefault="008E0948" w:rsidP="00D768FC">
      <w:pPr>
        <w:jc w:val="both"/>
        <w:rPr>
          <w:rFonts w:ascii="Times New Roman" w:eastAsia="Times New Roman" w:hAnsi="Times New Roman" w:cs="Times New Roman"/>
          <w:b/>
          <w:bCs/>
          <w:sz w:val="28"/>
          <w:szCs w:val="24"/>
        </w:rPr>
      </w:pPr>
      <w:r>
        <w:rPr>
          <w:rFonts w:ascii="Times New Roman" w:eastAsia="Times New Roman" w:hAnsi="Times New Roman" w:cs="Times New Roman"/>
          <w:bCs/>
          <w:sz w:val="24"/>
          <w:szCs w:val="24"/>
        </w:rPr>
        <w:br w:type="page"/>
      </w:r>
      <w:r w:rsidRPr="00AF3029">
        <w:rPr>
          <w:rFonts w:ascii="Times New Roman" w:eastAsia="Times New Roman" w:hAnsi="Times New Roman" w:cs="Times New Roman"/>
          <w:b/>
          <w:bCs/>
          <w:sz w:val="28"/>
          <w:szCs w:val="24"/>
        </w:rPr>
        <w:lastRenderedPageBreak/>
        <w:t xml:space="preserve">Activity 2: </w:t>
      </w:r>
      <w:r>
        <w:rPr>
          <w:rFonts w:ascii="Times New Roman" w:eastAsia="Times New Roman" w:hAnsi="Times New Roman" w:cs="Times New Roman"/>
          <w:b/>
          <w:bCs/>
          <w:sz w:val="28"/>
          <w:szCs w:val="24"/>
        </w:rPr>
        <w:t>Animal</w:t>
      </w:r>
      <w:r w:rsidRPr="00AF3029">
        <w:rPr>
          <w:rFonts w:ascii="Times New Roman" w:eastAsia="Times New Roman" w:hAnsi="Times New Roman" w:cs="Times New Roman"/>
          <w:b/>
          <w:bCs/>
          <w:sz w:val="28"/>
          <w:szCs w:val="24"/>
        </w:rPr>
        <w:t xml:space="preserve"> Study</w:t>
      </w:r>
    </w:p>
    <w:p w14:paraId="6E08115F" w14:textId="77777777" w:rsidR="008E0948" w:rsidRDefault="008E0948" w:rsidP="00D768FC">
      <w:pPr>
        <w:spacing w:line="360" w:lineRule="auto"/>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Part 1</w:t>
      </w:r>
      <w:r w:rsidRPr="00D44C8C">
        <w:rPr>
          <w:rFonts w:ascii="Times New Roman" w:eastAsia="Times New Roman" w:hAnsi="Times New Roman" w:cs="Times New Roman"/>
          <w:b/>
          <w:bCs/>
          <w:sz w:val="28"/>
          <w:szCs w:val="24"/>
        </w:rPr>
        <w:t xml:space="preserve"> – Random Sampling: Using a quadrat</w:t>
      </w:r>
    </w:p>
    <w:p w14:paraId="468F5748" w14:textId="77777777" w:rsidR="008E0948" w:rsidRPr="00F1503F" w:rsidRDefault="008E0948" w:rsidP="00D768FC">
      <w:pPr>
        <w:spacing w:line="360" w:lineRule="auto"/>
        <w:ind w:left="259"/>
        <w:jc w:val="both"/>
        <w:rPr>
          <w:rFonts w:ascii="Calibri" w:eastAsia="Calibri" w:hAnsi="Calibri" w:cs="Calibri"/>
          <w:b/>
          <w:sz w:val="24"/>
          <w:szCs w:val="24"/>
        </w:rPr>
      </w:pPr>
      <w:r w:rsidRPr="00F1503F">
        <w:rPr>
          <w:rFonts w:ascii="Calibri" w:eastAsia="Calibri" w:hAnsi="Calibri" w:cs="Calibri"/>
          <w:b/>
          <w:sz w:val="24"/>
          <w:szCs w:val="24"/>
        </w:rPr>
        <w:t xml:space="preserve">(i)       </w:t>
      </w:r>
      <w:r w:rsidRPr="00F1503F">
        <w:rPr>
          <w:rFonts w:ascii="Calibri" w:eastAsia="Calibri" w:hAnsi="Calibri" w:cs="Calibri"/>
          <w:b/>
          <w:sz w:val="24"/>
          <w:szCs w:val="24"/>
          <w:u w:val="single" w:color="000000"/>
        </w:rPr>
        <w:t>Percent Frequency</w:t>
      </w:r>
    </w:p>
    <w:p w14:paraId="0414430C" w14:textId="0178852E" w:rsidR="008E0948" w:rsidRPr="0031175D" w:rsidRDefault="008E0948" w:rsidP="00D768FC">
      <w:pPr>
        <w:spacing w:line="360" w:lineRule="auto"/>
        <w:ind w:left="100" w:right="111"/>
        <w:jc w:val="both"/>
        <w:rPr>
          <w:rFonts w:ascii="Times New Roman" w:eastAsia="Calibri" w:hAnsi="Times New Roman" w:cs="Times New Roman"/>
          <w:sz w:val="24"/>
          <w:szCs w:val="24"/>
        </w:rPr>
      </w:pPr>
      <w:r w:rsidRPr="0031175D">
        <w:rPr>
          <w:rFonts w:ascii="Times New Roman" w:eastAsia="Calibri" w:hAnsi="Times New Roman" w:cs="Times New Roman"/>
          <w:sz w:val="24"/>
          <w:szCs w:val="24"/>
        </w:rPr>
        <w:t xml:space="preserve">In this exercise you will investigate the percent frequency of </w:t>
      </w:r>
      <w:r w:rsidR="00CD5B28" w:rsidRPr="0031175D">
        <w:rPr>
          <w:rFonts w:ascii="Times New Roman" w:eastAsia="Calibri" w:hAnsi="Times New Roman" w:cs="Times New Roman"/>
          <w:sz w:val="24"/>
          <w:szCs w:val="24"/>
        </w:rPr>
        <w:t>an</w:t>
      </w:r>
      <w:r w:rsidRPr="0031175D">
        <w:rPr>
          <w:rFonts w:ascii="Times New Roman" w:eastAsia="Calibri" w:hAnsi="Times New Roman" w:cs="Times New Roman"/>
          <w:sz w:val="24"/>
          <w:szCs w:val="24"/>
        </w:rPr>
        <w:t xml:space="preserve"> </w:t>
      </w:r>
      <w:r>
        <w:rPr>
          <w:rFonts w:ascii="Times New Roman" w:eastAsia="Calibri" w:hAnsi="Times New Roman" w:cs="Times New Roman"/>
          <w:sz w:val="24"/>
          <w:szCs w:val="24"/>
        </w:rPr>
        <w:t>animal</w:t>
      </w:r>
      <w:r w:rsidRPr="0031175D">
        <w:rPr>
          <w:rFonts w:ascii="Times New Roman" w:eastAsia="Calibri" w:hAnsi="Times New Roman" w:cs="Times New Roman"/>
          <w:sz w:val="24"/>
          <w:szCs w:val="24"/>
        </w:rPr>
        <w:t xml:space="preserve">. This is a qualitative survey, meaning it tells you if </w:t>
      </w:r>
      <w:r w:rsidR="00CD5B28" w:rsidRPr="0031175D">
        <w:rPr>
          <w:rFonts w:ascii="Times New Roman" w:eastAsia="Calibri" w:hAnsi="Times New Roman" w:cs="Times New Roman"/>
          <w:sz w:val="24"/>
          <w:szCs w:val="24"/>
        </w:rPr>
        <w:t>an</w:t>
      </w:r>
      <w:r w:rsidRPr="0031175D">
        <w:rPr>
          <w:rFonts w:ascii="Times New Roman" w:eastAsia="Calibri" w:hAnsi="Times New Roman" w:cs="Times New Roman"/>
          <w:sz w:val="24"/>
          <w:szCs w:val="24"/>
        </w:rPr>
        <w:t xml:space="preserve"> </w:t>
      </w:r>
      <w:r>
        <w:rPr>
          <w:rFonts w:ascii="Times New Roman" w:eastAsia="Calibri" w:hAnsi="Times New Roman" w:cs="Times New Roman"/>
          <w:sz w:val="24"/>
          <w:szCs w:val="24"/>
        </w:rPr>
        <w:t>animal</w:t>
      </w:r>
      <w:r w:rsidRPr="0031175D">
        <w:rPr>
          <w:rFonts w:ascii="Times New Roman" w:eastAsia="Calibri" w:hAnsi="Times New Roman" w:cs="Times New Roman"/>
          <w:sz w:val="24"/>
          <w:szCs w:val="24"/>
        </w:rPr>
        <w:t xml:space="preserve"> species is present or absent. This method gives you an idea of the variety of species in a habitat.</w:t>
      </w:r>
    </w:p>
    <w:p w14:paraId="185CC754" w14:textId="77777777" w:rsidR="008E0948" w:rsidRPr="0031175D" w:rsidRDefault="008E0948" w:rsidP="00D768FC">
      <w:pPr>
        <w:spacing w:line="360" w:lineRule="auto"/>
        <w:ind w:left="100" w:right="251"/>
        <w:jc w:val="both"/>
        <w:rPr>
          <w:rFonts w:ascii="Times New Roman" w:eastAsia="Calibri" w:hAnsi="Times New Roman" w:cs="Times New Roman"/>
          <w:sz w:val="24"/>
          <w:szCs w:val="24"/>
        </w:rPr>
      </w:pPr>
      <w:r w:rsidRPr="0031175D">
        <w:rPr>
          <w:rFonts w:ascii="Times New Roman" w:eastAsia="Calibri" w:hAnsi="Times New Roman" w:cs="Times New Roman"/>
          <w:sz w:val="24"/>
          <w:szCs w:val="24"/>
        </w:rPr>
        <w:t xml:space="preserve">For this exercise you must identify and record a minimum of 5 </w:t>
      </w:r>
      <w:r>
        <w:rPr>
          <w:rFonts w:ascii="Times New Roman" w:eastAsia="Calibri" w:hAnsi="Times New Roman" w:cs="Times New Roman"/>
          <w:sz w:val="24"/>
          <w:szCs w:val="24"/>
        </w:rPr>
        <w:t>animals</w:t>
      </w:r>
      <w:r w:rsidRPr="0031175D">
        <w:rPr>
          <w:rFonts w:ascii="Times New Roman" w:eastAsia="Calibri" w:hAnsi="Times New Roman" w:cs="Times New Roman"/>
          <w:sz w:val="24"/>
          <w:szCs w:val="24"/>
        </w:rPr>
        <w:t xml:space="preserve"> and record and adaptations present.</w:t>
      </w:r>
    </w:p>
    <w:p w14:paraId="3A579C2F" w14:textId="15A6C866" w:rsidR="008E0948" w:rsidRDefault="008E0948" w:rsidP="00C05BDC">
      <w:pPr>
        <w:spacing w:line="360" w:lineRule="auto"/>
        <w:ind w:left="100" w:right="173"/>
        <w:jc w:val="center"/>
        <w:rPr>
          <w:rFonts w:ascii="Times New Roman" w:eastAsia="Times New Roman" w:hAnsi="Times New Roman" w:cs="Times New Roman"/>
          <w:bCs/>
          <w:noProof/>
          <w:sz w:val="24"/>
          <w:szCs w:val="24"/>
        </w:rPr>
      </w:pPr>
      <w:r w:rsidRPr="0031175D">
        <w:rPr>
          <w:rFonts w:ascii="Times New Roman" w:eastAsia="Calibri" w:hAnsi="Times New Roman" w:cs="Times New Roman"/>
          <w:sz w:val="24"/>
          <w:szCs w:val="24"/>
        </w:rPr>
        <w:t xml:space="preserve">A small object will be thrown at random behind the students back and then a quadrat will be placed on top of the pen. If a species is present it is noted by a tick, if it is absent it is marked by an x. This is repeated 10 times. The number of quadrats a species shows up in is multiplied by the total number of quadrats thrown to get the percent frequency. For example if 10 quadrats are thrown and </w:t>
      </w:r>
      <w:r w:rsidR="00CD5B28">
        <w:rPr>
          <w:rFonts w:ascii="Times New Roman" w:eastAsia="Calibri" w:hAnsi="Times New Roman" w:cs="Times New Roman"/>
          <w:sz w:val="24"/>
          <w:szCs w:val="24"/>
        </w:rPr>
        <w:t>Snails</w:t>
      </w:r>
      <w:r w:rsidRPr="0031175D">
        <w:rPr>
          <w:rFonts w:ascii="Times New Roman" w:eastAsia="Calibri" w:hAnsi="Times New Roman" w:cs="Times New Roman"/>
          <w:sz w:val="24"/>
          <w:szCs w:val="24"/>
        </w:rPr>
        <w:t xml:space="preserve"> are found in 7 quadrats then the total percent frequency of daisies in that habitat is 70%. An example of what your table s</w:t>
      </w:r>
      <w:r>
        <w:rPr>
          <w:rFonts w:ascii="Times New Roman" w:eastAsia="Calibri" w:hAnsi="Times New Roman" w:cs="Times New Roman"/>
          <w:sz w:val="24"/>
          <w:szCs w:val="24"/>
        </w:rPr>
        <w:t>hould look like is given below:</w:t>
      </w:r>
    </w:p>
    <w:p w14:paraId="3DC77501" w14:textId="3E4411F9" w:rsidR="00CD5B28" w:rsidRPr="005F1CEC" w:rsidRDefault="00CD5B28" w:rsidP="00C05BDC">
      <w:pPr>
        <w:spacing w:line="360" w:lineRule="auto"/>
        <w:ind w:left="100" w:right="173"/>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2D391EB" wp14:editId="3CA26D33">
            <wp:extent cx="4683125" cy="1041400"/>
            <wp:effectExtent l="0" t="0" r="317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83125" cy="1041400"/>
                    </a:xfrm>
                    <a:prstGeom prst="rect">
                      <a:avLst/>
                    </a:prstGeom>
                    <a:noFill/>
                    <a:ln>
                      <a:noFill/>
                    </a:ln>
                  </pic:spPr>
                </pic:pic>
              </a:graphicData>
            </a:graphic>
          </wp:inline>
        </w:drawing>
      </w:r>
    </w:p>
    <w:p w14:paraId="4E0F9988" w14:textId="77777777" w:rsidR="008E0948" w:rsidRDefault="008E0948" w:rsidP="00D768FC">
      <w:pPr>
        <w:jc w:val="both"/>
        <w:rPr>
          <w:rFonts w:ascii="Times New Roman" w:eastAsia="Times New Roman" w:hAnsi="Times New Roman" w:cs="Times New Roman"/>
          <w:sz w:val="24"/>
          <w:szCs w:val="24"/>
        </w:rPr>
      </w:pPr>
      <w:r w:rsidRPr="007F416B">
        <w:rPr>
          <w:rFonts w:ascii="Times New Roman" w:eastAsia="Times New Roman" w:hAnsi="Times New Roman" w:cs="Times New Roman"/>
          <w:sz w:val="24"/>
          <w:szCs w:val="24"/>
        </w:rPr>
        <w:t>Carry out the above exercise and record your data in the table below:</w:t>
      </w:r>
    </w:p>
    <w:tbl>
      <w:tblPr>
        <w:tblStyle w:val="TableGrid"/>
        <w:tblW w:w="9821" w:type="dxa"/>
        <w:tblLook w:val="04A0" w:firstRow="1" w:lastRow="0" w:firstColumn="1" w:lastColumn="0" w:noHBand="0" w:noVBand="1"/>
      </w:tblPr>
      <w:tblGrid>
        <w:gridCol w:w="2429"/>
        <w:gridCol w:w="562"/>
        <w:gridCol w:w="562"/>
        <w:gridCol w:w="455"/>
        <w:gridCol w:w="455"/>
        <w:gridCol w:w="455"/>
        <w:gridCol w:w="455"/>
        <w:gridCol w:w="455"/>
        <w:gridCol w:w="455"/>
        <w:gridCol w:w="439"/>
        <w:gridCol w:w="590"/>
        <w:gridCol w:w="931"/>
        <w:gridCol w:w="1578"/>
      </w:tblGrid>
      <w:tr w:rsidR="008E0948" w:rsidRPr="004F5D4C" w14:paraId="7F2D03E0" w14:textId="77777777" w:rsidTr="00D768FC">
        <w:trPr>
          <w:trHeight w:val="406"/>
        </w:trPr>
        <w:tc>
          <w:tcPr>
            <w:tcW w:w="2429" w:type="dxa"/>
          </w:tcPr>
          <w:p w14:paraId="4781C3CF"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Animal</w:t>
            </w:r>
          </w:p>
        </w:tc>
        <w:tc>
          <w:tcPr>
            <w:tcW w:w="4883" w:type="dxa"/>
            <w:gridSpan w:val="10"/>
          </w:tcPr>
          <w:p w14:paraId="5841A807" w14:textId="77777777" w:rsidR="008E0948" w:rsidRPr="004F5D4C" w:rsidRDefault="008E0948" w:rsidP="00D768FC">
            <w:pPr>
              <w:spacing w:line="200" w:lineRule="exact"/>
              <w:jc w:val="both"/>
              <w:rPr>
                <w:rFonts w:ascii="Times New Roman" w:hAnsi="Times New Roman" w:cs="Times New Roman"/>
                <w:b/>
                <w:sz w:val="24"/>
                <w:szCs w:val="24"/>
              </w:rPr>
            </w:pPr>
            <w:r>
              <w:rPr>
                <w:rFonts w:ascii="Times New Roman" w:hAnsi="Times New Roman" w:cs="Times New Roman"/>
                <w:b/>
                <w:sz w:val="24"/>
                <w:szCs w:val="24"/>
              </w:rPr>
              <w:t>Quadrants Numbers</w:t>
            </w:r>
          </w:p>
        </w:tc>
        <w:tc>
          <w:tcPr>
            <w:tcW w:w="931" w:type="dxa"/>
          </w:tcPr>
          <w:p w14:paraId="69D7E77D"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To</w:t>
            </w:r>
            <w:r>
              <w:rPr>
                <w:rFonts w:ascii="Times New Roman" w:hAnsi="Times New Roman" w:cs="Times New Roman"/>
                <w:b/>
                <w:sz w:val="24"/>
                <w:szCs w:val="24"/>
              </w:rPr>
              <w:t>tal</w:t>
            </w:r>
          </w:p>
        </w:tc>
        <w:tc>
          <w:tcPr>
            <w:tcW w:w="1578" w:type="dxa"/>
          </w:tcPr>
          <w:p w14:paraId="1AD8832D"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w:t>
            </w:r>
            <w:r>
              <w:rPr>
                <w:rFonts w:ascii="Times New Roman" w:hAnsi="Times New Roman" w:cs="Times New Roman"/>
                <w:b/>
                <w:sz w:val="24"/>
                <w:szCs w:val="24"/>
              </w:rPr>
              <w:t>Frequency</w:t>
            </w:r>
          </w:p>
        </w:tc>
      </w:tr>
      <w:tr w:rsidR="008E0948" w:rsidRPr="004F5D4C" w14:paraId="2A7BF65C" w14:textId="77777777" w:rsidTr="00D768FC">
        <w:trPr>
          <w:trHeight w:val="359"/>
        </w:trPr>
        <w:tc>
          <w:tcPr>
            <w:tcW w:w="2429" w:type="dxa"/>
          </w:tcPr>
          <w:p w14:paraId="7CFAA0DB"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35F9F4C2"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w:t>
            </w:r>
          </w:p>
        </w:tc>
        <w:tc>
          <w:tcPr>
            <w:tcW w:w="562" w:type="dxa"/>
          </w:tcPr>
          <w:p w14:paraId="512F926A"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2</w:t>
            </w:r>
          </w:p>
        </w:tc>
        <w:tc>
          <w:tcPr>
            <w:tcW w:w="455" w:type="dxa"/>
          </w:tcPr>
          <w:p w14:paraId="2910C17A"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3</w:t>
            </w:r>
          </w:p>
        </w:tc>
        <w:tc>
          <w:tcPr>
            <w:tcW w:w="455" w:type="dxa"/>
          </w:tcPr>
          <w:p w14:paraId="02DB3E6A"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4</w:t>
            </w:r>
          </w:p>
        </w:tc>
        <w:tc>
          <w:tcPr>
            <w:tcW w:w="455" w:type="dxa"/>
          </w:tcPr>
          <w:p w14:paraId="2FF61ADC"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5</w:t>
            </w:r>
          </w:p>
        </w:tc>
        <w:tc>
          <w:tcPr>
            <w:tcW w:w="455" w:type="dxa"/>
          </w:tcPr>
          <w:p w14:paraId="0F71462A"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6</w:t>
            </w:r>
          </w:p>
        </w:tc>
        <w:tc>
          <w:tcPr>
            <w:tcW w:w="455" w:type="dxa"/>
          </w:tcPr>
          <w:p w14:paraId="079D7461"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7</w:t>
            </w:r>
          </w:p>
        </w:tc>
        <w:tc>
          <w:tcPr>
            <w:tcW w:w="455" w:type="dxa"/>
          </w:tcPr>
          <w:p w14:paraId="3E866CC7"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8</w:t>
            </w:r>
          </w:p>
        </w:tc>
        <w:tc>
          <w:tcPr>
            <w:tcW w:w="439" w:type="dxa"/>
          </w:tcPr>
          <w:p w14:paraId="4607E955"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9</w:t>
            </w:r>
          </w:p>
        </w:tc>
        <w:tc>
          <w:tcPr>
            <w:tcW w:w="590" w:type="dxa"/>
          </w:tcPr>
          <w:p w14:paraId="388F2FF4"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10</w:t>
            </w:r>
          </w:p>
        </w:tc>
        <w:tc>
          <w:tcPr>
            <w:tcW w:w="931" w:type="dxa"/>
          </w:tcPr>
          <w:p w14:paraId="682F87D1" w14:textId="77777777" w:rsidR="008E0948" w:rsidRPr="004F5D4C" w:rsidRDefault="008E0948" w:rsidP="00D768FC">
            <w:pPr>
              <w:spacing w:line="200" w:lineRule="exact"/>
              <w:jc w:val="both"/>
              <w:rPr>
                <w:rFonts w:ascii="Times New Roman" w:hAnsi="Times New Roman" w:cs="Times New Roman"/>
                <w:sz w:val="24"/>
                <w:szCs w:val="24"/>
              </w:rPr>
            </w:pPr>
          </w:p>
        </w:tc>
        <w:tc>
          <w:tcPr>
            <w:tcW w:w="1578" w:type="dxa"/>
          </w:tcPr>
          <w:p w14:paraId="027A5783"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54120786" w14:textId="77777777" w:rsidTr="00D768FC">
        <w:trPr>
          <w:trHeight w:val="433"/>
        </w:trPr>
        <w:tc>
          <w:tcPr>
            <w:tcW w:w="2429" w:type="dxa"/>
          </w:tcPr>
          <w:p w14:paraId="70A702FC"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522A6D0A"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40A5FD43"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3AF1CB02"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6905D322"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1F819D2A"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A77179E"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5D1ED8D"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1931C4D" w14:textId="77777777" w:rsidR="008E0948" w:rsidRPr="004F5D4C" w:rsidRDefault="008E0948" w:rsidP="00D768FC">
            <w:pPr>
              <w:spacing w:line="200" w:lineRule="exact"/>
              <w:jc w:val="both"/>
              <w:rPr>
                <w:rFonts w:ascii="Times New Roman" w:hAnsi="Times New Roman" w:cs="Times New Roman"/>
                <w:sz w:val="24"/>
                <w:szCs w:val="24"/>
              </w:rPr>
            </w:pPr>
          </w:p>
        </w:tc>
        <w:tc>
          <w:tcPr>
            <w:tcW w:w="439" w:type="dxa"/>
          </w:tcPr>
          <w:p w14:paraId="33B1AD42" w14:textId="77777777" w:rsidR="008E0948" w:rsidRPr="004F5D4C" w:rsidRDefault="008E0948" w:rsidP="00D768FC">
            <w:pPr>
              <w:spacing w:line="200" w:lineRule="exact"/>
              <w:jc w:val="both"/>
              <w:rPr>
                <w:rFonts w:ascii="Times New Roman" w:hAnsi="Times New Roman" w:cs="Times New Roman"/>
                <w:sz w:val="24"/>
                <w:szCs w:val="24"/>
              </w:rPr>
            </w:pPr>
          </w:p>
        </w:tc>
        <w:tc>
          <w:tcPr>
            <w:tcW w:w="590" w:type="dxa"/>
          </w:tcPr>
          <w:p w14:paraId="42509D69" w14:textId="77777777" w:rsidR="008E0948" w:rsidRPr="004F5D4C" w:rsidRDefault="008E0948" w:rsidP="00D768FC">
            <w:pPr>
              <w:spacing w:line="200" w:lineRule="exact"/>
              <w:jc w:val="both"/>
              <w:rPr>
                <w:rFonts w:ascii="Times New Roman" w:hAnsi="Times New Roman" w:cs="Times New Roman"/>
                <w:sz w:val="24"/>
                <w:szCs w:val="24"/>
              </w:rPr>
            </w:pPr>
          </w:p>
        </w:tc>
        <w:tc>
          <w:tcPr>
            <w:tcW w:w="931" w:type="dxa"/>
          </w:tcPr>
          <w:p w14:paraId="29B39638" w14:textId="77777777" w:rsidR="008E0948" w:rsidRPr="004F5D4C" w:rsidRDefault="008E0948" w:rsidP="00D768FC">
            <w:pPr>
              <w:spacing w:line="200" w:lineRule="exact"/>
              <w:jc w:val="both"/>
              <w:rPr>
                <w:rFonts w:ascii="Times New Roman" w:hAnsi="Times New Roman" w:cs="Times New Roman"/>
                <w:sz w:val="24"/>
                <w:szCs w:val="24"/>
              </w:rPr>
            </w:pPr>
          </w:p>
        </w:tc>
        <w:tc>
          <w:tcPr>
            <w:tcW w:w="1578" w:type="dxa"/>
          </w:tcPr>
          <w:p w14:paraId="6996AA59"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616E699B" w14:textId="77777777" w:rsidTr="00D768FC">
        <w:trPr>
          <w:trHeight w:val="433"/>
        </w:trPr>
        <w:tc>
          <w:tcPr>
            <w:tcW w:w="2429" w:type="dxa"/>
          </w:tcPr>
          <w:p w14:paraId="52B78ECC"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66EE1042"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55F2A03F"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7FA7CC8"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3F91F413"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D4D5A90"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B982219"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1661067B"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234257A7" w14:textId="77777777" w:rsidR="008E0948" w:rsidRPr="004F5D4C" w:rsidRDefault="008E0948" w:rsidP="00D768FC">
            <w:pPr>
              <w:spacing w:line="200" w:lineRule="exact"/>
              <w:jc w:val="both"/>
              <w:rPr>
                <w:rFonts w:ascii="Times New Roman" w:hAnsi="Times New Roman" w:cs="Times New Roman"/>
                <w:sz w:val="24"/>
                <w:szCs w:val="24"/>
              </w:rPr>
            </w:pPr>
          </w:p>
        </w:tc>
        <w:tc>
          <w:tcPr>
            <w:tcW w:w="439" w:type="dxa"/>
          </w:tcPr>
          <w:p w14:paraId="432979A2" w14:textId="77777777" w:rsidR="008E0948" w:rsidRPr="004F5D4C" w:rsidRDefault="008E0948" w:rsidP="00D768FC">
            <w:pPr>
              <w:spacing w:line="200" w:lineRule="exact"/>
              <w:jc w:val="both"/>
              <w:rPr>
                <w:rFonts w:ascii="Times New Roman" w:hAnsi="Times New Roman" w:cs="Times New Roman"/>
                <w:sz w:val="24"/>
                <w:szCs w:val="24"/>
              </w:rPr>
            </w:pPr>
          </w:p>
        </w:tc>
        <w:tc>
          <w:tcPr>
            <w:tcW w:w="590" w:type="dxa"/>
          </w:tcPr>
          <w:p w14:paraId="292C1F22" w14:textId="77777777" w:rsidR="008E0948" w:rsidRPr="004F5D4C" w:rsidRDefault="008E0948" w:rsidP="00D768FC">
            <w:pPr>
              <w:spacing w:line="200" w:lineRule="exact"/>
              <w:jc w:val="both"/>
              <w:rPr>
                <w:rFonts w:ascii="Times New Roman" w:hAnsi="Times New Roman" w:cs="Times New Roman"/>
                <w:sz w:val="24"/>
                <w:szCs w:val="24"/>
              </w:rPr>
            </w:pPr>
          </w:p>
        </w:tc>
        <w:tc>
          <w:tcPr>
            <w:tcW w:w="931" w:type="dxa"/>
          </w:tcPr>
          <w:p w14:paraId="1CB328AE" w14:textId="77777777" w:rsidR="008E0948" w:rsidRPr="004F5D4C" w:rsidRDefault="008E0948" w:rsidP="00D768FC">
            <w:pPr>
              <w:spacing w:line="200" w:lineRule="exact"/>
              <w:jc w:val="both"/>
              <w:rPr>
                <w:rFonts w:ascii="Times New Roman" w:hAnsi="Times New Roman" w:cs="Times New Roman"/>
                <w:sz w:val="24"/>
                <w:szCs w:val="24"/>
              </w:rPr>
            </w:pPr>
          </w:p>
        </w:tc>
        <w:tc>
          <w:tcPr>
            <w:tcW w:w="1578" w:type="dxa"/>
          </w:tcPr>
          <w:p w14:paraId="202C6013"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51306E8B" w14:textId="77777777" w:rsidTr="00D768FC">
        <w:trPr>
          <w:trHeight w:val="433"/>
        </w:trPr>
        <w:tc>
          <w:tcPr>
            <w:tcW w:w="2429" w:type="dxa"/>
          </w:tcPr>
          <w:p w14:paraId="63D63BB1"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2CBCF415"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67EC89FD"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876B03C"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C53DB44"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380FA814"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BAFE227"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3583D8AC"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1E1C048B" w14:textId="77777777" w:rsidR="008E0948" w:rsidRPr="004F5D4C" w:rsidRDefault="008E0948" w:rsidP="00D768FC">
            <w:pPr>
              <w:spacing w:line="200" w:lineRule="exact"/>
              <w:jc w:val="both"/>
              <w:rPr>
                <w:rFonts w:ascii="Times New Roman" w:hAnsi="Times New Roman" w:cs="Times New Roman"/>
                <w:sz w:val="24"/>
                <w:szCs w:val="24"/>
              </w:rPr>
            </w:pPr>
          </w:p>
        </w:tc>
        <w:tc>
          <w:tcPr>
            <w:tcW w:w="439" w:type="dxa"/>
          </w:tcPr>
          <w:p w14:paraId="33E71BF8" w14:textId="77777777" w:rsidR="008E0948" w:rsidRPr="004F5D4C" w:rsidRDefault="008E0948" w:rsidP="00D768FC">
            <w:pPr>
              <w:spacing w:line="200" w:lineRule="exact"/>
              <w:jc w:val="both"/>
              <w:rPr>
                <w:rFonts w:ascii="Times New Roman" w:hAnsi="Times New Roman" w:cs="Times New Roman"/>
                <w:sz w:val="24"/>
                <w:szCs w:val="24"/>
              </w:rPr>
            </w:pPr>
          </w:p>
        </w:tc>
        <w:tc>
          <w:tcPr>
            <w:tcW w:w="590" w:type="dxa"/>
          </w:tcPr>
          <w:p w14:paraId="4428B9E8" w14:textId="77777777" w:rsidR="008E0948" w:rsidRPr="004F5D4C" w:rsidRDefault="008E0948" w:rsidP="00D768FC">
            <w:pPr>
              <w:spacing w:line="200" w:lineRule="exact"/>
              <w:jc w:val="both"/>
              <w:rPr>
                <w:rFonts w:ascii="Times New Roman" w:hAnsi="Times New Roman" w:cs="Times New Roman"/>
                <w:sz w:val="24"/>
                <w:szCs w:val="24"/>
              </w:rPr>
            </w:pPr>
          </w:p>
        </w:tc>
        <w:tc>
          <w:tcPr>
            <w:tcW w:w="931" w:type="dxa"/>
          </w:tcPr>
          <w:p w14:paraId="6970D7B0" w14:textId="77777777" w:rsidR="008E0948" w:rsidRPr="004F5D4C" w:rsidRDefault="008E0948" w:rsidP="00D768FC">
            <w:pPr>
              <w:spacing w:line="200" w:lineRule="exact"/>
              <w:jc w:val="both"/>
              <w:rPr>
                <w:rFonts w:ascii="Times New Roman" w:hAnsi="Times New Roman" w:cs="Times New Roman"/>
                <w:sz w:val="24"/>
                <w:szCs w:val="24"/>
              </w:rPr>
            </w:pPr>
          </w:p>
        </w:tc>
        <w:tc>
          <w:tcPr>
            <w:tcW w:w="1578" w:type="dxa"/>
          </w:tcPr>
          <w:p w14:paraId="290F760C"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085BE764" w14:textId="77777777" w:rsidTr="00D768FC">
        <w:trPr>
          <w:trHeight w:val="406"/>
        </w:trPr>
        <w:tc>
          <w:tcPr>
            <w:tcW w:w="2429" w:type="dxa"/>
          </w:tcPr>
          <w:p w14:paraId="4A0DAF93"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0A157585"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744A1DFE"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A6D9FB2"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3A944442"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650B7496"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03848BD1"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0EF484EE"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59C542F" w14:textId="77777777" w:rsidR="008E0948" w:rsidRPr="004F5D4C" w:rsidRDefault="008E0948" w:rsidP="00D768FC">
            <w:pPr>
              <w:spacing w:line="200" w:lineRule="exact"/>
              <w:jc w:val="both"/>
              <w:rPr>
                <w:rFonts w:ascii="Times New Roman" w:hAnsi="Times New Roman" w:cs="Times New Roman"/>
                <w:sz w:val="24"/>
                <w:szCs w:val="24"/>
              </w:rPr>
            </w:pPr>
          </w:p>
        </w:tc>
        <w:tc>
          <w:tcPr>
            <w:tcW w:w="439" w:type="dxa"/>
          </w:tcPr>
          <w:p w14:paraId="695671FA" w14:textId="77777777" w:rsidR="008E0948" w:rsidRPr="004F5D4C" w:rsidRDefault="008E0948" w:rsidP="00D768FC">
            <w:pPr>
              <w:spacing w:line="200" w:lineRule="exact"/>
              <w:jc w:val="both"/>
              <w:rPr>
                <w:rFonts w:ascii="Times New Roman" w:hAnsi="Times New Roman" w:cs="Times New Roman"/>
                <w:sz w:val="24"/>
                <w:szCs w:val="24"/>
              </w:rPr>
            </w:pPr>
          </w:p>
        </w:tc>
        <w:tc>
          <w:tcPr>
            <w:tcW w:w="590" w:type="dxa"/>
          </w:tcPr>
          <w:p w14:paraId="345F7B08" w14:textId="77777777" w:rsidR="008E0948" w:rsidRPr="004F5D4C" w:rsidRDefault="008E0948" w:rsidP="00D768FC">
            <w:pPr>
              <w:spacing w:line="200" w:lineRule="exact"/>
              <w:jc w:val="both"/>
              <w:rPr>
                <w:rFonts w:ascii="Times New Roman" w:hAnsi="Times New Roman" w:cs="Times New Roman"/>
                <w:sz w:val="24"/>
                <w:szCs w:val="24"/>
              </w:rPr>
            </w:pPr>
          </w:p>
        </w:tc>
        <w:tc>
          <w:tcPr>
            <w:tcW w:w="931" w:type="dxa"/>
          </w:tcPr>
          <w:p w14:paraId="4DFFBB5F" w14:textId="77777777" w:rsidR="008E0948" w:rsidRPr="004F5D4C" w:rsidRDefault="008E0948" w:rsidP="00D768FC">
            <w:pPr>
              <w:spacing w:line="200" w:lineRule="exact"/>
              <w:jc w:val="both"/>
              <w:rPr>
                <w:rFonts w:ascii="Times New Roman" w:hAnsi="Times New Roman" w:cs="Times New Roman"/>
                <w:sz w:val="24"/>
                <w:szCs w:val="24"/>
              </w:rPr>
            </w:pPr>
          </w:p>
        </w:tc>
        <w:tc>
          <w:tcPr>
            <w:tcW w:w="1578" w:type="dxa"/>
          </w:tcPr>
          <w:p w14:paraId="66C400B4"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442CC2D0" w14:textId="77777777" w:rsidTr="00D768FC">
        <w:trPr>
          <w:trHeight w:val="406"/>
        </w:trPr>
        <w:tc>
          <w:tcPr>
            <w:tcW w:w="2429" w:type="dxa"/>
          </w:tcPr>
          <w:p w14:paraId="48C88D51"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50E239C9" w14:textId="77777777" w:rsidR="008E0948" w:rsidRPr="004F5D4C" w:rsidRDefault="008E0948" w:rsidP="00D768FC">
            <w:pPr>
              <w:spacing w:line="200" w:lineRule="exact"/>
              <w:jc w:val="both"/>
              <w:rPr>
                <w:rFonts w:ascii="Times New Roman" w:hAnsi="Times New Roman" w:cs="Times New Roman"/>
                <w:sz w:val="24"/>
                <w:szCs w:val="24"/>
              </w:rPr>
            </w:pPr>
          </w:p>
        </w:tc>
        <w:tc>
          <w:tcPr>
            <w:tcW w:w="562" w:type="dxa"/>
          </w:tcPr>
          <w:p w14:paraId="11CFBA4D"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692ACD20"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2A0C2476"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2EDF828F"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FA06A8F"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824DC25"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191E5C5F" w14:textId="77777777" w:rsidR="008E0948" w:rsidRPr="004F5D4C" w:rsidRDefault="008E0948" w:rsidP="00D768FC">
            <w:pPr>
              <w:spacing w:line="200" w:lineRule="exact"/>
              <w:jc w:val="both"/>
              <w:rPr>
                <w:rFonts w:ascii="Times New Roman" w:hAnsi="Times New Roman" w:cs="Times New Roman"/>
                <w:sz w:val="24"/>
                <w:szCs w:val="24"/>
              </w:rPr>
            </w:pPr>
          </w:p>
        </w:tc>
        <w:tc>
          <w:tcPr>
            <w:tcW w:w="439" w:type="dxa"/>
          </w:tcPr>
          <w:p w14:paraId="3CCA75B0" w14:textId="77777777" w:rsidR="008E0948" w:rsidRPr="004F5D4C" w:rsidRDefault="008E0948" w:rsidP="00D768FC">
            <w:pPr>
              <w:spacing w:line="200" w:lineRule="exact"/>
              <w:jc w:val="both"/>
              <w:rPr>
                <w:rFonts w:ascii="Times New Roman" w:hAnsi="Times New Roman" w:cs="Times New Roman"/>
                <w:sz w:val="24"/>
                <w:szCs w:val="24"/>
              </w:rPr>
            </w:pPr>
          </w:p>
        </w:tc>
        <w:tc>
          <w:tcPr>
            <w:tcW w:w="590" w:type="dxa"/>
          </w:tcPr>
          <w:p w14:paraId="3E11BE39" w14:textId="77777777" w:rsidR="008E0948" w:rsidRPr="004F5D4C" w:rsidRDefault="008E0948" w:rsidP="00D768FC">
            <w:pPr>
              <w:spacing w:line="200" w:lineRule="exact"/>
              <w:jc w:val="both"/>
              <w:rPr>
                <w:rFonts w:ascii="Times New Roman" w:hAnsi="Times New Roman" w:cs="Times New Roman"/>
                <w:sz w:val="24"/>
                <w:szCs w:val="24"/>
              </w:rPr>
            </w:pPr>
          </w:p>
        </w:tc>
        <w:tc>
          <w:tcPr>
            <w:tcW w:w="931" w:type="dxa"/>
          </w:tcPr>
          <w:p w14:paraId="49BB7004" w14:textId="77777777" w:rsidR="008E0948" w:rsidRPr="004F5D4C" w:rsidRDefault="008E0948" w:rsidP="00D768FC">
            <w:pPr>
              <w:spacing w:line="200" w:lineRule="exact"/>
              <w:jc w:val="both"/>
              <w:rPr>
                <w:rFonts w:ascii="Times New Roman" w:hAnsi="Times New Roman" w:cs="Times New Roman"/>
                <w:sz w:val="24"/>
                <w:szCs w:val="24"/>
              </w:rPr>
            </w:pPr>
          </w:p>
        </w:tc>
        <w:tc>
          <w:tcPr>
            <w:tcW w:w="1578" w:type="dxa"/>
          </w:tcPr>
          <w:p w14:paraId="36C52517" w14:textId="77777777" w:rsidR="008E0948" w:rsidRPr="004F5D4C" w:rsidRDefault="008E0948" w:rsidP="00D768FC">
            <w:pPr>
              <w:spacing w:line="200" w:lineRule="exact"/>
              <w:jc w:val="both"/>
              <w:rPr>
                <w:rFonts w:ascii="Times New Roman" w:hAnsi="Times New Roman" w:cs="Times New Roman"/>
                <w:sz w:val="24"/>
                <w:szCs w:val="24"/>
              </w:rPr>
            </w:pPr>
          </w:p>
        </w:tc>
      </w:tr>
    </w:tbl>
    <w:p w14:paraId="043A8F24" w14:textId="77777777" w:rsidR="008E0948" w:rsidRDefault="008E0948" w:rsidP="00D768FC">
      <w:pPr>
        <w:spacing w:line="200" w:lineRule="exact"/>
        <w:jc w:val="both"/>
        <w:rPr>
          <w:rFonts w:ascii="Calibri" w:eastAsia="Calibri" w:hAnsi="Calibri" w:cs="Calibri"/>
          <w:b/>
          <w:sz w:val="24"/>
          <w:szCs w:val="24"/>
        </w:rPr>
      </w:pPr>
    </w:p>
    <w:p w14:paraId="559208EE" w14:textId="77777777" w:rsidR="008E0948" w:rsidRDefault="008E0948" w:rsidP="00D768FC">
      <w:pPr>
        <w:jc w:val="both"/>
        <w:rPr>
          <w:rFonts w:ascii="Calibri" w:eastAsia="Calibri" w:hAnsi="Calibri" w:cs="Calibri"/>
          <w:b/>
          <w:sz w:val="24"/>
          <w:szCs w:val="24"/>
        </w:rPr>
      </w:pPr>
      <w:r>
        <w:rPr>
          <w:rFonts w:ascii="Calibri" w:eastAsia="Calibri" w:hAnsi="Calibri" w:cs="Calibri"/>
          <w:b/>
          <w:sz w:val="24"/>
          <w:szCs w:val="24"/>
        </w:rPr>
        <w:br w:type="page"/>
      </w:r>
    </w:p>
    <w:p w14:paraId="5E6D7CC8" w14:textId="77777777" w:rsidR="008E0948" w:rsidRPr="00650966" w:rsidRDefault="008E0948" w:rsidP="00D768FC">
      <w:pPr>
        <w:spacing w:line="200" w:lineRule="exact"/>
        <w:jc w:val="both"/>
        <w:rPr>
          <w:rFonts w:ascii="Calibri" w:eastAsia="Calibri" w:hAnsi="Calibri" w:cs="Calibri"/>
          <w:b/>
          <w:sz w:val="24"/>
          <w:szCs w:val="24"/>
        </w:rPr>
      </w:pPr>
      <w:r w:rsidRPr="005961B7">
        <w:rPr>
          <w:rFonts w:ascii="Calibri" w:eastAsia="Calibri" w:hAnsi="Calibri" w:cs="Calibri"/>
          <w:b/>
          <w:sz w:val="24"/>
          <w:szCs w:val="24"/>
        </w:rPr>
        <w:lastRenderedPageBreak/>
        <w:t xml:space="preserve">(ii)       </w:t>
      </w:r>
      <w:r w:rsidRPr="005961B7">
        <w:rPr>
          <w:rFonts w:ascii="Calibri" w:eastAsia="Calibri" w:hAnsi="Calibri" w:cs="Calibri"/>
          <w:b/>
          <w:sz w:val="24"/>
          <w:szCs w:val="24"/>
          <w:u w:val="single" w:color="000000"/>
        </w:rPr>
        <w:t>Percent cover</w:t>
      </w:r>
    </w:p>
    <w:p w14:paraId="2958FB32" w14:textId="6996EE37" w:rsidR="008E0948" w:rsidRDefault="008E0948" w:rsidP="00D768FC">
      <w:pPr>
        <w:spacing w:line="360" w:lineRule="auto"/>
        <w:jc w:val="both"/>
        <w:rPr>
          <w:rFonts w:ascii="Times New Roman" w:hAnsi="Times New Roman" w:cs="Times New Roman"/>
          <w:sz w:val="24"/>
        </w:rPr>
      </w:pPr>
      <w:r w:rsidRPr="00EE4E49">
        <w:rPr>
          <w:rFonts w:ascii="Times New Roman" w:hAnsi="Times New Roman" w:cs="Times New Roman"/>
          <w:sz w:val="24"/>
        </w:rPr>
        <w:t xml:space="preserve">In this exercise you will investigate the percent cover of </w:t>
      </w:r>
      <w:r w:rsidR="00CD5B28" w:rsidRPr="00EE4E49">
        <w:rPr>
          <w:rFonts w:ascii="Times New Roman" w:hAnsi="Times New Roman" w:cs="Times New Roman"/>
          <w:sz w:val="24"/>
        </w:rPr>
        <w:t>an</w:t>
      </w:r>
      <w:r w:rsidRPr="00EE4E49">
        <w:rPr>
          <w:rFonts w:ascii="Times New Roman" w:hAnsi="Times New Roman" w:cs="Times New Roman"/>
          <w:sz w:val="24"/>
        </w:rPr>
        <w:t xml:space="preserve"> </w:t>
      </w:r>
      <w:r>
        <w:rPr>
          <w:rFonts w:ascii="Times New Roman" w:hAnsi="Times New Roman" w:cs="Times New Roman"/>
          <w:sz w:val="24"/>
        </w:rPr>
        <w:t>animal</w:t>
      </w:r>
      <w:r w:rsidRPr="00EE4E49">
        <w:rPr>
          <w:rFonts w:ascii="Times New Roman" w:hAnsi="Times New Roman" w:cs="Times New Roman"/>
          <w:sz w:val="24"/>
        </w:rPr>
        <w:t>. For this activity you will use a quadrat with a grid. The grid has horizontal and vertical lines, where these lines cross each other (in other words where they intersect) is a “hit point”. If a species is found under a hit point it is recorded as a “hit”. If the quadrat is 5x5 it has 25 squares and so the maximum number of hits a species may have in one quadrat is 25. Throw the quadrat 10 times and re</w:t>
      </w:r>
      <w:r>
        <w:rPr>
          <w:rFonts w:ascii="Times New Roman" w:hAnsi="Times New Roman" w:cs="Times New Roman"/>
          <w:sz w:val="24"/>
        </w:rPr>
        <w:t>cord your results in the table.</w:t>
      </w:r>
    </w:p>
    <w:p w14:paraId="55A96E47" w14:textId="3FCC2AAF" w:rsidR="008E0948" w:rsidRPr="00EE4E49" w:rsidRDefault="008E0948" w:rsidP="00D768FC">
      <w:pPr>
        <w:spacing w:line="360" w:lineRule="auto"/>
        <w:jc w:val="both"/>
        <w:rPr>
          <w:rFonts w:ascii="Times New Roman" w:hAnsi="Times New Roman" w:cs="Times New Roman"/>
          <w:sz w:val="24"/>
        </w:rPr>
      </w:pPr>
      <w:r w:rsidRPr="00EE4E49">
        <w:rPr>
          <w:rFonts w:ascii="Times New Roman" w:hAnsi="Times New Roman" w:cs="Times New Roman"/>
          <w:sz w:val="24"/>
        </w:rPr>
        <w:t xml:space="preserve">Next you must calculate the percentage cover of each species. If </w:t>
      </w:r>
      <w:r w:rsidR="00CD5B28">
        <w:rPr>
          <w:rFonts w:ascii="Times New Roman" w:hAnsi="Times New Roman" w:cs="Times New Roman"/>
          <w:sz w:val="24"/>
        </w:rPr>
        <w:t>Snail</w:t>
      </w:r>
      <w:r w:rsidRPr="00EE4E49">
        <w:rPr>
          <w:rFonts w:ascii="Times New Roman" w:hAnsi="Times New Roman" w:cs="Times New Roman"/>
          <w:sz w:val="24"/>
        </w:rPr>
        <w:t xml:space="preserve"> was hit 196 times over the 10 quadrats </w:t>
      </w:r>
      <w:r>
        <w:rPr>
          <w:rFonts w:ascii="Times New Roman" w:hAnsi="Times New Roman" w:cs="Times New Roman"/>
          <w:sz w:val="24"/>
        </w:rPr>
        <w:t>you would calculate as follows:</w:t>
      </w:r>
    </w:p>
    <w:p w14:paraId="5FF86DB6" w14:textId="77777777" w:rsidR="008E0948" w:rsidRPr="00EE4E49" w:rsidRDefault="008E0948" w:rsidP="00D768FC">
      <w:pPr>
        <w:spacing w:line="360" w:lineRule="auto"/>
        <w:jc w:val="both"/>
        <w:rPr>
          <w:rFonts w:ascii="Times New Roman" w:hAnsi="Times New Roman" w:cs="Times New Roman"/>
          <w:sz w:val="24"/>
        </w:rPr>
      </w:pPr>
      <w:r>
        <w:rPr>
          <w:rFonts w:ascii="Times New Roman" w:hAnsi="Times New Roman" w:cs="Times New Roman"/>
          <w:sz w:val="24"/>
        </w:rPr>
        <w:t>1.   Total number of hits = 196</w:t>
      </w:r>
    </w:p>
    <w:p w14:paraId="5895C9BD" w14:textId="77777777" w:rsidR="008E0948" w:rsidRPr="00EE4E49" w:rsidRDefault="008E0948" w:rsidP="00D768FC">
      <w:pPr>
        <w:spacing w:line="360" w:lineRule="auto"/>
        <w:jc w:val="both"/>
        <w:rPr>
          <w:rFonts w:ascii="Times New Roman" w:hAnsi="Times New Roman" w:cs="Times New Roman"/>
          <w:sz w:val="24"/>
        </w:rPr>
      </w:pPr>
      <w:r w:rsidRPr="00EE4E49">
        <w:rPr>
          <w:rFonts w:ascii="Times New Roman" w:hAnsi="Times New Roman" w:cs="Times New Roman"/>
          <w:sz w:val="24"/>
        </w:rPr>
        <w:t>2.   Total number</w:t>
      </w:r>
      <w:r>
        <w:rPr>
          <w:rFonts w:ascii="Times New Roman" w:hAnsi="Times New Roman" w:cs="Times New Roman"/>
          <w:sz w:val="24"/>
        </w:rPr>
        <w:t xml:space="preserve"> of possible hits = 25x10 = 250</w:t>
      </w:r>
    </w:p>
    <w:p w14:paraId="056943B6" w14:textId="77777777" w:rsidR="008E0948" w:rsidRPr="00EE4E49" w:rsidRDefault="008E0948" w:rsidP="00D768FC">
      <w:pPr>
        <w:spacing w:line="360" w:lineRule="auto"/>
        <w:jc w:val="both"/>
        <w:rPr>
          <w:rFonts w:ascii="Times New Roman" w:hAnsi="Times New Roman" w:cs="Times New Roman"/>
          <w:sz w:val="24"/>
        </w:rPr>
      </w:pPr>
      <w:r w:rsidRPr="00EE4E49">
        <w:rPr>
          <w:rFonts w:ascii="Times New Roman" w:hAnsi="Times New Roman" w:cs="Times New Roman"/>
          <w:sz w:val="24"/>
        </w:rPr>
        <w:t>3.   Divide total hits by possibl</w:t>
      </w:r>
      <w:r>
        <w:rPr>
          <w:rFonts w:ascii="Times New Roman" w:hAnsi="Times New Roman" w:cs="Times New Roman"/>
          <w:sz w:val="24"/>
        </w:rPr>
        <w:t>e hits = 196/250 = 0.784</w:t>
      </w:r>
    </w:p>
    <w:p w14:paraId="32574DBF" w14:textId="77777777" w:rsidR="008E0948" w:rsidRDefault="008E0948" w:rsidP="00D768FC">
      <w:pPr>
        <w:spacing w:line="360" w:lineRule="auto"/>
        <w:jc w:val="both"/>
        <w:rPr>
          <w:rFonts w:ascii="Times New Roman" w:hAnsi="Times New Roman" w:cs="Times New Roman"/>
          <w:sz w:val="24"/>
        </w:rPr>
      </w:pPr>
      <w:r w:rsidRPr="00EE4E49">
        <w:rPr>
          <w:rFonts w:ascii="Times New Roman" w:hAnsi="Times New Roman" w:cs="Times New Roman"/>
          <w:sz w:val="24"/>
        </w:rPr>
        <w:t>4.   Multiply by 100 to get percentage cover = 0.784 x 100 = 78.4%</w:t>
      </w:r>
    </w:p>
    <w:p w14:paraId="5A4E6DCE" w14:textId="0104DB72" w:rsidR="008E0948" w:rsidRPr="00455101" w:rsidRDefault="00CD5B28" w:rsidP="00C05BDC">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F341F45" wp14:editId="4DDBB6E9">
            <wp:extent cx="4802505" cy="9461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02505" cy="946150"/>
                    </a:xfrm>
                    <a:prstGeom prst="rect">
                      <a:avLst/>
                    </a:prstGeom>
                    <a:noFill/>
                    <a:ln>
                      <a:noFill/>
                    </a:ln>
                  </pic:spPr>
                </pic:pic>
              </a:graphicData>
            </a:graphic>
          </wp:inline>
        </w:drawing>
      </w:r>
    </w:p>
    <w:p w14:paraId="0DD75460" w14:textId="77777777" w:rsidR="008E0948" w:rsidRDefault="008E0948" w:rsidP="00D768FC">
      <w:pPr>
        <w:jc w:val="both"/>
        <w:rPr>
          <w:rFonts w:ascii="Times New Roman" w:hAnsi="Times New Roman" w:cs="Times New Roman"/>
          <w:sz w:val="24"/>
        </w:rPr>
      </w:pPr>
      <w:r w:rsidRPr="00B96F26">
        <w:rPr>
          <w:rFonts w:ascii="Times New Roman" w:hAnsi="Times New Roman" w:cs="Times New Roman"/>
          <w:sz w:val="24"/>
        </w:rPr>
        <w:t>Carry out the above exercise and record your data in the table below:</w:t>
      </w:r>
    </w:p>
    <w:tbl>
      <w:tblPr>
        <w:tblStyle w:val="TableGrid"/>
        <w:tblW w:w="9645" w:type="dxa"/>
        <w:tblLook w:val="04A0" w:firstRow="1" w:lastRow="0" w:firstColumn="1" w:lastColumn="0" w:noHBand="0" w:noVBand="1"/>
      </w:tblPr>
      <w:tblGrid>
        <w:gridCol w:w="2484"/>
        <w:gridCol w:w="567"/>
        <w:gridCol w:w="567"/>
        <w:gridCol w:w="455"/>
        <w:gridCol w:w="455"/>
        <w:gridCol w:w="455"/>
        <w:gridCol w:w="455"/>
        <w:gridCol w:w="455"/>
        <w:gridCol w:w="455"/>
        <w:gridCol w:w="438"/>
        <w:gridCol w:w="587"/>
        <w:gridCol w:w="1256"/>
        <w:gridCol w:w="1016"/>
      </w:tblGrid>
      <w:tr w:rsidR="008E0948" w:rsidRPr="004F5D4C" w14:paraId="14974AD2" w14:textId="77777777" w:rsidTr="00D768FC">
        <w:trPr>
          <w:trHeight w:val="591"/>
        </w:trPr>
        <w:tc>
          <w:tcPr>
            <w:tcW w:w="2484" w:type="dxa"/>
          </w:tcPr>
          <w:p w14:paraId="18CCA6DE" w14:textId="77777777" w:rsidR="008E0948" w:rsidRPr="004F5D4C" w:rsidRDefault="008E0948" w:rsidP="00D768FC">
            <w:pPr>
              <w:spacing w:line="200" w:lineRule="exact"/>
              <w:jc w:val="both"/>
              <w:rPr>
                <w:rFonts w:ascii="Times New Roman" w:hAnsi="Times New Roman" w:cs="Times New Roman"/>
                <w:b/>
                <w:sz w:val="24"/>
                <w:szCs w:val="24"/>
              </w:rPr>
            </w:pPr>
          </w:p>
          <w:p w14:paraId="7E2A4AC4"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Animal</w:t>
            </w:r>
          </w:p>
        </w:tc>
        <w:tc>
          <w:tcPr>
            <w:tcW w:w="4889" w:type="dxa"/>
            <w:gridSpan w:val="10"/>
          </w:tcPr>
          <w:p w14:paraId="37834348" w14:textId="77777777" w:rsidR="008E0948" w:rsidRPr="004F5D4C" w:rsidRDefault="008E0948" w:rsidP="00D768FC">
            <w:pPr>
              <w:spacing w:line="200" w:lineRule="exact"/>
              <w:jc w:val="both"/>
              <w:rPr>
                <w:rFonts w:ascii="Times New Roman" w:hAnsi="Times New Roman" w:cs="Times New Roman"/>
                <w:b/>
                <w:sz w:val="24"/>
                <w:szCs w:val="24"/>
              </w:rPr>
            </w:pPr>
          </w:p>
        </w:tc>
        <w:tc>
          <w:tcPr>
            <w:tcW w:w="1256" w:type="dxa"/>
          </w:tcPr>
          <w:p w14:paraId="41B8E138" w14:textId="77777777" w:rsidR="008E0948" w:rsidRPr="004F5D4C" w:rsidRDefault="008E0948" w:rsidP="00D768FC">
            <w:pPr>
              <w:spacing w:line="200" w:lineRule="exact"/>
              <w:jc w:val="both"/>
              <w:rPr>
                <w:rFonts w:ascii="Times New Roman" w:hAnsi="Times New Roman" w:cs="Times New Roman"/>
                <w:b/>
                <w:sz w:val="24"/>
                <w:szCs w:val="24"/>
              </w:rPr>
            </w:pPr>
          </w:p>
          <w:p w14:paraId="6CA506CB"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Total Hits</w:t>
            </w:r>
          </w:p>
        </w:tc>
        <w:tc>
          <w:tcPr>
            <w:tcW w:w="1016" w:type="dxa"/>
          </w:tcPr>
          <w:p w14:paraId="120297B4" w14:textId="77777777" w:rsidR="008E0948" w:rsidRPr="004F5D4C" w:rsidRDefault="008E0948" w:rsidP="00D768FC">
            <w:pPr>
              <w:spacing w:line="200" w:lineRule="exact"/>
              <w:jc w:val="both"/>
              <w:rPr>
                <w:rFonts w:ascii="Times New Roman" w:hAnsi="Times New Roman" w:cs="Times New Roman"/>
                <w:b/>
                <w:sz w:val="24"/>
                <w:szCs w:val="24"/>
              </w:rPr>
            </w:pPr>
          </w:p>
          <w:p w14:paraId="088294E8"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%cover</w:t>
            </w:r>
          </w:p>
        </w:tc>
      </w:tr>
      <w:tr w:rsidR="008E0948" w:rsidRPr="004F5D4C" w14:paraId="6FEE24F0" w14:textId="77777777" w:rsidTr="00D768FC">
        <w:trPr>
          <w:trHeight w:val="630"/>
        </w:trPr>
        <w:tc>
          <w:tcPr>
            <w:tcW w:w="2484" w:type="dxa"/>
          </w:tcPr>
          <w:p w14:paraId="0B1E1928"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1CB7D638"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w:t>
            </w:r>
          </w:p>
        </w:tc>
        <w:tc>
          <w:tcPr>
            <w:tcW w:w="567" w:type="dxa"/>
          </w:tcPr>
          <w:p w14:paraId="53A1EF25"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2</w:t>
            </w:r>
          </w:p>
        </w:tc>
        <w:tc>
          <w:tcPr>
            <w:tcW w:w="455" w:type="dxa"/>
          </w:tcPr>
          <w:p w14:paraId="06603F41"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3</w:t>
            </w:r>
          </w:p>
        </w:tc>
        <w:tc>
          <w:tcPr>
            <w:tcW w:w="455" w:type="dxa"/>
          </w:tcPr>
          <w:p w14:paraId="356747CD"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4</w:t>
            </w:r>
          </w:p>
        </w:tc>
        <w:tc>
          <w:tcPr>
            <w:tcW w:w="455" w:type="dxa"/>
          </w:tcPr>
          <w:p w14:paraId="563A5D3C"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5</w:t>
            </w:r>
          </w:p>
        </w:tc>
        <w:tc>
          <w:tcPr>
            <w:tcW w:w="455" w:type="dxa"/>
          </w:tcPr>
          <w:p w14:paraId="1817B7DE"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6</w:t>
            </w:r>
          </w:p>
        </w:tc>
        <w:tc>
          <w:tcPr>
            <w:tcW w:w="455" w:type="dxa"/>
          </w:tcPr>
          <w:p w14:paraId="60F576CB"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7</w:t>
            </w:r>
          </w:p>
        </w:tc>
        <w:tc>
          <w:tcPr>
            <w:tcW w:w="455" w:type="dxa"/>
          </w:tcPr>
          <w:p w14:paraId="43DB3DF6"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8</w:t>
            </w:r>
          </w:p>
        </w:tc>
        <w:tc>
          <w:tcPr>
            <w:tcW w:w="438" w:type="dxa"/>
          </w:tcPr>
          <w:p w14:paraId="4CE4D5A4"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9</w:t>
            </w:r>
          </w:p>
        </w:tc>
        <w:tc>
          <w:tcPr>
            <w:tcW w:w="587" w:type="dxa"/>
          </w:tcPr>
          <w:p w14:paraId="01E4D52A" w14:textId="77777777" w:rsidR="008E0948" w:rsidRPr="004F5D4C" w:rsidRDefault="008E0948" w:rsidP="00D768FC">
            <w:pPr>
              <w:spacing w:line="200" w:lineRule="exact"/>
              <w:jc w:val="both"/>
              <w:rPr>
                <w:rFonts w:ascii="Times New Roman" w:hAnsi="Times New Roman" w:cs="Times New Roman"/>
                <w:b/>
                <w:sz w:val="24"/>
                <w:szCs w:val="24"/>
              </w:rPr>
            </w:pPr>
            <w:r w:rsidRPr="004F5D4C">
              <w:rPr>
                <w:rFonts w:ascii="Times New Roman" w:hAnsi="Times New Roman" w:cs="Times New Roman"/>
                <w:b/>
                <w:sz w:val="24"/>
                <w:szCs w:val="24"/>
              </w:rPr>
              <w:t>10</w:t>
            </w:r>
          </w:p>
        </w:tc>
        <w:tc>
          <w:tcPr>
            <w:tcW w:w="1256" w:type="dxa"/>
          </w:tcPr>
          <w:p w14:paraId="42D264E7" w14:textId="77777777" w:rsidR="008E0948" w:rsidRPr="004F5D4C" w:rsidRDefault="008E0948" w:rsidP="00D768FC">
            <w:pPr>
              <w:spacing w:line="200" w:lineRule="exact"/>
              <w:jc w:val="both"/>
              <w:rPr>
                <w:rFonts w:ascii="Times New Roman" w:hAnsi="Times New Roman" w:cs="Times New Roman"/>
                <w:sz w:val="24"/>
                <w:szCs w:val="24"/>
              </w:rPr>
            </w:pPr>
          </w:p>
        </w:tc>
        <w:tc>
          <w:tcPr>
            <w:tcW w:w="1016" w:type="dxa"/>
          </w:tcPr>
          <w:p w14:paraId="1C75D80D"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2C3EDF40" w14:textId="77777777" w:rsidTr="00D768FC">
        <w:trPr>
          <w:trHeight w:val="630"/>
        </w:trPr>
        <w:tc>
          <w:tcPr>
            <w:tcW w:w="2484" w:type="dxa"/>
          </w:tcPr>
          <w:p w14:paraId="1E0C1090"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4FE42413"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7E48DCD7"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C4D328B"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898E3E0"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2C6AD900"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1A139990"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CF6E481"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26A915BC" w14:textId="77777777" w:rsidR="008E0948" w:rsidRPr="004F5D4C" w:rsidRDefault="008E0948" w:rsidP="00D768FC">
            <w:pPr>
              <w:spacing w:line="200" w:lineRule="exact"/>
              <w:jc w:val="both"/>
              <w:rPr>
                <w:rFonts w:ascii="Times New Roman" w:hAnsi="Times New Roman" w:cs="Times New Roman"/>
                <w:sz w:val="24"/>
                <w:szCs w:val="24"/>
              </w:rPr>
            </w:pPr>
          </w:p>
        </w:tc>
        <w:tc>
          <w:tcPr>
            <w:tcW w:w="438" w:type="dxa"/>
          </w:tcPr>
          <w:p w14:paraId="3FB3A44A" w14:textId="77777777" w:rsidR="008E0948" w:rsidRPr="004F5D4C" w:rsidRDefault="008E0948" w:rsidP="00D768FC">
            <w:pPr>
              <w:spacing w:line="200" w:lineRule="exact"/>
              <w:jc w:val="both"/>
              <w:rPr>
                <w:rFonts w:ascii="Times New Roman" w:hAnsi="Times New Roman" w:cs="Times New Roman"/>
                <w:sz w:val="24"/>
                <w:szCs w:val="24"/>
              </w:rPr>
            </w:pPr>
          </w:p>
        </w:tc>
        <w:tc>
          <w:tcPr>
            <w:tcW w:w="587" w:type="dxa"/>
          </w:tcPr>
          <w:p w14:paraId="69B2804D" w14:textId="77777777" w:rsidR="008E0948" w:rsidRPr="004F5D4C" w:rsidRDefault="008E0948" w:rsidP="00D768FC">
            <w:pPr>
              <w:spacing w:line="200" w:lineRule="exact"/>
              <w:jc w:val="both"/>
              <w:rPr>
                <w:rFonts w:ascii="Times New Roman" w:hAnsi="Times New Roman" w:cs="Times New Roman"/>
                <w:sz w:val="24"/>
                <w:szCs w:val="24"/>
              </w:rPr>
            </w:pPr>
          </w:p>
        </w:tc>
        <w:tc>
          <w:tcPr>
            <w:tcW w:w="1256" w:type="dxa"/>
          </w:tcPr>
          <w:p w14:paraId="7FF0E681" w14:textId="77777777" w:rsidR="008E0948" w:rsidRPr="004F5D4C" w:rsidRDefault="008E0948" w:rsidP="00D768FC">
            <w:pPr>
              <w:spacing w:line="200" w:lineRule="exact"/>
              <w:jc w:val="both"/>
              <w:rPr>
                <w:rFonts w:ascii="Times New Roman" w:hAnsi="Times New Roman" w:cs="Times New Roman"/>
                <w:sz w:val="24"/>
                <w:szCs w:val="24"/>
              </w:rPr>
            </w:pPr>
          </w:p>
        </w:tc>
        <w:tc>
          <w:tcPr>
            <w:tcW w:w="1016" w:type="dxa"/>
          </w:tcPr>
          <w:p w14:paraId="57C7EF94"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1D2E6118" w14:textId="77777777" w:rsidTr="00D768FC">
        <w:trPr>
          <w:trHeight w:val="630"/>
        </w:trPr>
        <w:tc>
          <w:tcPr>
            <w:tcW w:w="2484" w:type="dxa"/>
          </w:tcPr>
          <w:p w14:paraId="030775F7"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504544CB"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0C6D0534"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D6D641F"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8A6D6FE"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3392D765"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235E009B"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6849F5A6"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861DC1C" w14:textId="77777777" w:rsidR="008E0948" w:rsidRPr="004F5D4C" w:rsidRDefault="008E0948" w:rsidP="00D768FC">
            <w:pPr>
              <w:spacing w:line="200" w:lineRule="exact"/>
              <w:jc w:val="both"/>
              <w:rPr>
                <w:rFonts w:ascii="Times New Roman" w:hAnsi="Times New Roman" w:cs="Times New Roman"/>
                <w:sz w:val="24"/>
                <w:szCs w:val="24"/>
              </w:rPr>
            </w:pPr>
          </w:p>
        </w:tc>
        <w:tc>
          <w:tcPr>
            <w:tcW w:w="438" w:type="dxa"/>
          </w:tcPr>
          <w:p w14:paraId="5D461335" w14:textId="77777777" w:rsidR="008E0948" w:rsidRPr="004F5D4C" w:rsidRDefault="008E0948" w:rsidP="00D768FC">
            <w:pPr>
              <w:spacing w:line="200" w:lineRule="exact"/>
              <w:jc w:val="both"/>
              <w:rPr>
                <w:rFonts w:ascii="Times New Roman" w:hAnsi="Times New Roman" w:cs="Times New Roman"/>
                <w:sz w:val="24"/>
                <w:szCs w:val="24"/>
              </w:rPr>
            </w:pPr>
          </w:p>
        </w:tc>
        <w:tc>
          <w:tcPr>
            <w:tcW w:w="587" w:type="dxa"/>
          </w:tcPr>
          <w:p w14:paraId="645BCDD1" w14:textId="77777777" w:rsidR="008E0948" w:rsidRPr="004F5D4C" w:rsidRDefault="008E0948" w:rsidP="00D768FC">
            <w:pPr>
              <w:spacing w:line="200" w:lineRule="exact"/>
              <w:jc w:val="both"/>
              <w:rPr>
                <w:rFonts w:ascii="Times New Roman" w:hAnsi="Times New Roman" w:cs="Times New Roman"/>
                <w:sz w:val="24"/>
                <w:szCs w:val="24"/>
              </w:rPr>
            </w:pPr>
          </w:p>
        </w:tc>
        <w:tc>
          <w:tcPr>
            <w:tcW w:w="1256" w:type="dxa"/>
          </w:tcPr>
          <w:p w14:paraId="30F3A48B" w14:textId="77777777" w:rsidR="008E0948" w:rsidRPr="004F5D4C" w:rsidRDefault="008E0948" w:rsidP="00D768FC">
            <w:pPr>
              <w:spacing w:line="200" w:lineRule="exact"/>
              <w:jc w:val="both"/>
              <w:rPr>
                <w:rFonts w:ascii="Times New Roman" w:hAnsi="Times New Roman" w:cs="Times New Roman"/>
                <w:sz w:val="24"/>
                <w:szCs w:val="24"/>
              </w:rPr>
            </w:pPr>
          </w:p>
        </w:tc>
        <w:tc>
          <w:tcPr>
            <w:tcW w:w="1016" w:type="dxa"/>
          </w:tcPr>
          <w:p w14:paraId="0DFC2544"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084A7F75" w14:textId="77777777" w:rsidTr="00D768FC">
        <w:trPr>
          <w:trHeight w:val="630"/>
        </w:trPr>
        <w:tc>
          <w:tcPr>
            <w:tcW w:w="2484" w:type="dxa"/>
          </w:tcPr>
          <w:p w14:paraId="174FA2D3"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6526289B"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03F0A5BE"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2131EEC"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29626B6"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0558124D"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1EC2C2F4"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30BDE036"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F4F3BB9" w14:textId="77777777" w:rsidR="008E0948" w:rsidRPr="004F5D4C" w:rsidRDefault="008E0948" w:rsidP="00D768FC">
            <w:pPr>
              <w:spacing w:line="200" w:lineRule="exact"/>
              <w:jc w:val="both"/>
              <w:rPr>
                <w:rFonts w:ascii="Times New Roman" w:hAnsi="Times New Roman" w:cs="Times New Roman"/>
                <w:sz w:val="24"/>
                <w:szCs w:val="24"/>
              </w:rPr>
            </w:pPr>
          </w:p>
        </w:tc>
        <w:tc>
          <w:tcPr>
            <w:tcW w:w="438" w:type="dxa"/>
          </w:tcPr>
          <w:p w14:paraId="1DB32CAF" w14:textId="77777777" w:rsidR="008E0948" w:rsidRPr="004F5D4C" w:rsidRDefault="008E0948" w:rsidP="00D768FC">
            <w:pPr>
              <w:spacing w:line="200" w:lineRule="exact"/>
              <w:jc w:val="both"/>
              <w:rPr>
                <w:rFonts w:ascii="Times New Roman" w:hAnsi="Times New Roman" w:cs="Times New Roman"/>
                <w:sz w:val="24"/>
                <w:szCs w:val="24"/>
              </w:rPr>
            </w:pPr>
          </w:p>
        </w:tc>
        <w:tc>
          <w:tcPr>
            <w:tcW w:w="587" w:type="dxa"/>
          </w:tcPr>
          <w:p w14:paraId="7DC5EE71" w14:textId="77777777" w:rsidR="008E0948" w:rsidRPr="004F5D4C" w:rsidRDefault="008E0948" w:rsidP="00D768FC">
            <w:pPr>
              <w:spacing w:line="200" w:lineRule="exact"/>
              <w:jc w:val="both"/>
              <w:rPr>
                <w:rFonts w:ascii="Times New Roman" w:hAnsi="Times New Roman" w:cs="Times New Roman"/>
                <w:sz w:val="24"/>
                <w:szCs w:val="24"/>
              </w:rPr>
            </w:pPr>
          </w:p>
        </w:tc>
        <w:tc>
          <w:tcPr>
            <w:tcW w:w="1256" w:type="dxa"/>
          </w:tcPr>
          <w:p w14:paraId="2D596016" w14:textId="77777777" w:rsidR="008E0948" w:rsidRPr="004F5D4C" w:rsidRDefault="008E0948" w:rsidP="00D768FC">
            <w:pPr>
              <w:spacing w:line="200" w:lineRule="exact"/>
              <w:jc w:val="both"/>
              <w:rPr>
                <w:rFonts w:ascii="Times New Roman" w:hAnsi="Times New Roman" w:cs="Times New Roman"/>
                <w:sz w:val="24"/>
                <w:szCs w:val="24"/>
              </w:rPr>
            </w:pPr>
          </w:p>
        </w:tc>
        <w:tc>
          <w:tcPr>
            <w:tcW w:w="1016" w:type="dxa"/>
          </w:tcPr>
          <w:p w14:paraId="58C7E935"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556564A3" w14:textId="77777777" w:rsidTr="00D768FC">
        <w:trPr>
          <w:trHeight w:val="591"/>
        </w:trPr>
        <w:tc>
          <w:tcPr>
            <w:tcW w:w="2484" w:type="dxa"/>
          </w:tcPr>
          <w:p w14:paraId="2D085FE1"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3553134E"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4F1865A3"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5FFF0EF"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6CAEF0A"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62415A54"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00332090"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474D1D6"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0A2C7F3" w14:textId="77777777" w:rsidR="008E0948" w:rsidRPr="004F5D4C" w:rsidRDefault="008E0948" w:rsidP="00D768FC">
            <w:pPr>
              <w:spacing w:line="200" w:lineRule="exact"/>
              <w:jc w:val="both"/>
              <w:rPr>
                <w:rFonts w:ascii="Times New Roman" w:hAnsi="Times New Roman" w:cs="Times New Roman"/>
                <w:sz w:val="24"/>
                <w:szCs w:val="24"/>
              </w:rPr>
            </w:pPr>
          </w:p>
        </w:tc>
        <w:tc>
          <w:tcPr>
            <w:tcW w:w="438" w:type="dxa"/>
          </w:tcPr>
          <w:p w14:paraId="0FDD88E7" w14:textId="77777777" w:rsidR="008E0948" w:rsidRPr="004F5D4C" w:rsidRDefault="008E0948" w:rsidP="00D768FC">
            <w:pPr>
              <w:spacing w:line="200" w:lineRule="exact"/>
              <w:jc w:val="both"/>
              <w:rPr>
                <w:rFonts w:ascii="Times New Roman" w:hAnsi="Times New Roman" w:cs="Times New Roman"/>
                <w:sz w:val="24"/>
                <w:szCs w:val="24"/>
              </w:rPr>
            </w:pPr>
          </w:p>
        </w:tc>
        <w:tc>
          <w:tcPr>
            <w:tcW w:w="587" w:type="dxa"/>
          </w:tcPr>
          <w:p w14:paraId="40D9AE4E" w14:textId="77777777" w:rsidR="008E0948" w:rsidRPr="004F5D4C" w:rsidRDefault="008E0948" w:rsidP="00D768FC">
            <w:pPr>
              <w:spacing w:line="200" w:lineRule="exact"/>
              <w:jc w:val="both"/>
              <w:rPr>
                <w:rFonts w:ascii="Times New Roman" w:hAnsi="Times New Roman" w:cs="Times New Roman"/>
                <w:sz w:val="24"/>
                <w:szCs w:val="24"/>
              </w:rPr>
            </w:pPr>
          </w:p>
        </w:tc>
        <w:tc>
          <w:tcPr>
            <w:tcW w:w="1256" w:type="dxa"/>
          </w:tcPr>
          <w:p w14:paraId="7A00BC80" w14:textId="77777777" w:rsidR="008E0948" w:rsidRPr="004F5D4C" w:rsidRDefault="008E0948" w:rsidP="00D768FC">
            <w:pPr>
              <w:spacing w:line="200" w:lineRule="exact"/>
              <w:jc w:val="both"/>
              <w:rPr>
                <w:rFonts w:ascii="Times New Roman" w:hAnsi="Times New Roman" w:cs="Times New Roman"/>
                <w:sz w:val="24"/>
                <w:szCs w:val="24"/>
              </w:rPr>
            </w:pPr>
          </w:p>
        </w:tc>
        <w:tc>
          <w:tcPr>
            <w:tcW w:w="1016" w:type="dxa"/>
          </w:tcPr>
          <w:p w14:paraId="094C765C" w14:textId="77777777" w:rsidR="008E0948" w:rsidRPr="004F5D4C" w:rsidRDefault="008E0948" w:rsidP="00D768FC">
            <w:pPr>
              <w:spacing w:line="200" w:lineRule="exact"/>
              <w:jc w:val="both"/>
              <w:rPr>
                <w:rFonts w:ascii="Times New Roman" w:hAnsi="Times New Roman" w:cs="Times New Roman"/>
                <w:sz w:val="24"/>
                <w:szCs w:val="24"/>
              </w:rPr>
            </w:pPr>
          </w:p>
        </w:tc>
      </w:tr>
      <w:tr w:rsidR="008E0948" w:rsidRPr="004F5D4C" w14:paraId="19A736D8" w14:textId="77777777" w:rsidTr="00D768FC">
        <w:trPr>
          <w:trHeight w:val="591"/>
        </w:trPr>
        <w:tc>
          <w:tcPr>
            <w:tcW w:w="2484" w:type="dxa"/>
          </w:tcPr>
          <w:p w14:paraId="2DD2AA6A"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05E07F40" w14:textId="77777777" w:rsidR="008E0948" w:rsidRPr="004F5D4C" w:rsidRDefault="008E0948" w:rsidP="00D768FC">
            <w:pPr>
              <w:spacing w:line="200" w:lineRule="exact"/>
              <w:jc w:val="both"/>
              <w:rPr>
                <w:rFonts w:ascii="Times New Roman" w:hAnsi="Times New Roman" w:cs="Times New Roman"/>
                <w:sz w:val="24"/>
                <w:szCs w:val="24"/>
              </w:rPr>
            </w:pPr>
          </w:p>
        </w:tc>
        <w:tc>
          <w:tcPr>
            <w:tcW w:w="567" w:type="dxa"/>
          </w:tcPr>
          <w:p w14:paraId="107E6C75"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D136C70"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4D33FDC5"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5E9B5CC9"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09436C48"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7A9DB0CA" w14:textId="77777777" w:rsidR="008E0948" w:rsidRPr="004F5D4C" w:rsidRDefault="008E0948" w:rsidP="00D768FC">
            <w:pPr>
              <w:spacing w:line="200" w:lineRule="exact"/>
              <w:jc w:val="both"/>
              <w:rPr>
                <w:rFonts w:ascii="Times New Roman" w:hAnsi="Times New Roman" w:cs="Times New Roman"/>
                <w:sz w:val="24"/>
                <w:szCs w:val="24"/>
              </w:rPr>
            </w:pPr>
          </w:p>
        </w:tc>
        <w:tc>
          <w:tcPr>
            <w:tcW w:w="455" w:type="dxa"/>
          </w:tcPr>
          <w:p w14:paraId="0E941CCA" w14:textId="77777777" w:rsidR="008E0948" w:rsidRPr="004F5D4C" w:rsidRDefault="008E0948" w:rsidP="00D768FC">
            <w:pPr>
              <w:spacing w:line="200" w:lineRule="exact"/>
              <w:jc w:val="both"/>
              <w:rPr>
                <w:rFonts w:ascii="Times New Roman" w:hAnsi="Times New Roman" w:cs="Times New Roman"/>
                <w:sz w:val="24"/>
                <w:szCs w:val="24"/>
              </w:rPr>
            </w:pPr>
          </w:p>
        </w:tc>
        <w:tc>
          <w:tcPr>
            <w:tcW w:w="438" w:type="dxa"/>
          </w:tcPr>
          <w:p w14:paraId="632117F8" w14:textId="77777777" w:rsidR="008E0948" w:rsidRPr="004F5D4C" w:rsidRDefault="008E0948" w:rsidP="00D768FC">
            <w:pPr>
              <w:spacing w:line="200" w:lineRule="exact"/>
              <w:jc w:val="both"/>
              <w:rPr>
                <w:rFonts w:ascii="Times New Roman" w:hAnsi="Times New Roman" w:cs="Times New Roman"/>
                <w:sz w:val="24"/>
                <w:szCs w:val="24"/>
              </w:rPr>
            </w:pPr>
          </w:p>
        </w:tc>
        <w:tc>
          <w:tcPr>
            <w:tcW w:w="587" w:type="dxa"/>
          </w:tcPr>
          <w:p w14:paraId="07A173D7" w14:textId="77777777" w:rsidR="008E0948" w:rsidRPr="004F5D4C" w:rsidRDefault="008E0948" w:rsidP="00D768FC">
            <w:pPr>
              <w:spacing w:line="200" w:lineRule="exact"/>
              <w:jc w:val="both"/>
              <w:rPr>
                <w:rFonts w:ascii="Times New Roman" w:hAnsi="Times New Roman" w:cs="Times New Roman"/>
                <w:sz w:val="24"/>
                <w:szCs w:val="24"/>
              </w:rPr>
            </w:pPr>
          </w:p>
        </w:tc>
        <w:tc>
          <w:tcPr>
            <w:tcW w:w="1256" w:type="dxa"/>
          </w:tcPr>
          <w:p w14:paraId="57E5C46A" w14:textId="77777777" w:rsidR="008E0948" w:rsidRPr="004F5D4C" w:rsidRDefault="008E0948" w:rsidP="00D768FC">
            <w:pPr>
              <w:spacing w:line="200" w:lineRule="exact"/>
              <w:jc w:val="both"/>
              <w:rPr>
                <w:rFonts w:ascii="Times New Roman" w:hAnsi="Times New Roman" w:cs="Times New Roman"/>
                <w:sz w:val="24"/>
                <w:szCs w:val="24"/>
              </w:rPr>
            </w:pPr>
          </w:p>
        </w:tc>
        <w:tc>
          <w:tcPr>
            <w:tcW w:w="1016" w:type="dxa"/>
          </w:tcPr>
          <w:p w14:paraId="24ACF106" w14:textId="77777777" w:rsidR="008E0948" w:rsidRPr="004F5D4C" w:rsidRDefault="008E0948" w:rsidP="00D768FC">
            <w:pPr>
              <w:spacing w:line="200" w:lineRule="exact"/>
              <w:jc w:val="both"/>
              <w:rPr>
                <w:rFonts w:ascii="Times New Roman" w:hAnsi="Times New Roman" w:cs="Times New Roman"/>
                <w:sz w:val="24"/>
                <w:szCs w:val="24"/>
              </w:rPr>
            </w:pPr>
          </w:p>
        </w:tc>
      </w:tr>
    </w:tbl>
    <w:p w14:paraId="3EEFB0C5" w14:textId="77777777" w:rsidR="008E0948" w:rsidRPr="00214784" w:rsidRDefault="008E0948" w:rsidP="00D768FC">
      <w:pPr>
        <w:spacing w:line="360" w:lineRule="auto"/>
        <w:jc w:val="both"/>
        <w:rPr>
          <w:rFonts w:ascii="Times New Roman" w:hAnsi="Times New Roman" w:cs="Times New Roman"/>
          <w:b/>
          <w:sz w:val="24"/>
        </w:rPr>
      </w:pPr>
      <w:r>
        <w:rPr>
          <w:rFonts w:ascii="Times New Roman" w:hAnsi="Times New Roman" w:cs="Times New Roman"/>
          <w:b/>
          <w:sz w:val="24"/>
        </w:rPr>
        <w:lastRenderedPageBreak/>
        <w:t>Part 2</w:t>
      </w:r>
      <w:r w:rsidRPr="00214784">
        <w:rPr>
          <w:rFonts w:ascii="Times New Roman" w:hAnsi="Times New Roman" w:cs="Times New Roman"/>
          <w:b/>
          <w:sz w:val="24"/>
        </w:rPr>
        <w:t xml:space="preserve"> – Non-Random Sampling: Using a line transect</w:t>
      </w:r>
    </w:p>
    <w:p w14:paraId="0C5D472B" w14:textId="77777777" w:rsidR="008E0948" w:rsidRPr="006A1FF2" w:rsidRDefault="008E0948"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For this activity you will use a rope marked at every meter. This will allow you to see the change in vegetation over a length of space within a habitat. There are 10 sampling points on the line transect with a g</w:t>
      </w:r>
      <w:r>
        <w:rPr>
          <w:rFonts w:ascii="Times New Roman" w:hAnsi="Times New Roman" w:cs="Times New Roman"/>
          <w:sz w:val="24"/>
          <w:szCs w:val="24"/>
        </w:rPr>
        <w:t>rid quadrat at each meter mark.</w:t>
      </w:r>
    </w:p>
    <w:p w14:paraId="717FE8AD" w14:textId="77777777" w:rsidR="008E0948" w:rsidRPr="006A1FF2" w:rsidRDefault="008E0948"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At each meter mark you will measure the following abiotic facto</w:t>
      </w:r>
      <w:r>
        <w:rPr>
          <w:rFonts w:ascii="Times New Roman" w:hAnsi="Times New Roman" w:cs="Times New Roman"/>
          <w:sz w:val="24"/>
          <w:szCs w:val="24"/>
        </w:rPr>
        <w:t>rs; light intensity = light me</w:t>
      </w:r>
      <w:r w:rsidRPr="006A1FF2">
        <w:rPr>
          <w:rFonts w:ascii="Times New Roman" w:hAnsi="Times New Roman" w:cs="Times New Roman"/>
          <w:sz w:val="24"/>
          <w:szCs w:val="24"/>
        </w:rPr>
        <w:t>ter, humidity = hygrometer, air temperature = thermometer</w:t>
      </w:r>
      <w:r>
        <w:rPr>
          <w:rFonts w:ascii="Times New Roman" w:hAnsi="Times New Roman" w:cs="Times New Roman"/>
          <w:sz w:val="24"/>
          <w:szCs w:val="24"/>
        </w:rPr>
        <w:t>, soil temperature = soil ther</w:t>
      </w:r>
      <w:r w:rsidRPr="006A1FF2">
        <w:rPr>
          <w:rFonts w:ascii="Times New Roman" w:hAnsi="Times New Roman" w:cs="Times New Roman"/>
          <w:sz w:val="24"/>
          <w:szCs w:val="24"/>
        </w:rPr>
        <w:t>mometer, soil pH = soil pH probe.</w:t>
      </w:r>
    </w:p>
    <w:p w14:paraId="530E2D8E" w14:textId="77777777" w:rsidR="008E0948" w:rsidRPr="006A1FF2" w:rsidRDefault="008E0948"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You will also record which plant species are present and give an estimate of what percent- a</w:t>
      </w:r>
      <w:r>
        <w:rPr>
          <w:rFonts w:ascii="Times New Roman" w:hAnsi="Times New Roman" w:cs="Times New Roman"/>
          <w:sz w:val="24"/>
          <w:szCs w:val="24"/>
        </w:rPr>
        <w:t>ge of the quadrat they take up.</w:t>
      </w:r>
    </w:p>
    <w:p w14:paraId="61F69266" w14:textId="77777777" w:rsidR="008E0948" w:rsidRPr="006A1FF2" w:rsidRDefault="008E0948"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 xml:space="preserve">You will work in pairs. Each pair will work at each meter mark and collate the results </w:t>
      </w:r>
      <w:r>
        <w:rPr>
          <w:rFonts w:ascii="Times New Roman" w:hAnsi="Times New Roman" w:cs="Times New Roman"/>
          <w:sz w:val="24"/>
          <w:szCs w:val="24"/>
        </w:rPr>
        <w:t>when you return to your class.</w:t>
      </w:r>
    </w:p>
    <w:tbl>
      <w:tblPr>
        <w:tblStyle w:val="TableGrid"/>
        <w:tblpPr w:leftFromText="180" w:rightFromText="180" w:vertAnchor="text" w:horzAnchor="margin" w:tblpY="621"/>
        <w:tblW w:w="0" w:type="auto"/>
        <w:tblLook w:val="04A0" w:firstRow="1" w:lastRow="0" w:firstColumn="1" w:lastColumn="0" w:noHBand="0" w:noVBand="1"/>
      </w:tblPr>
      <w:tblGrid>
        <w:gridCol w:w="3192"/>
        <w:gridCol w:w="3192"/>
        <w:gridCol w:w="3192"/>
      </w:tblGrid>
      <w:tr w:rsidR="008E0948" w14:paraId="735CFA0C" w14:textId="77777777" w:rsidTr="00D768FC">
        <w:tc>
          <w:tcPr>
            <w:tcW w:w="3192" w:type="dxa"/>
          </w:tcPr>
          <w:p w14:paraId="4B5B4FE3"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 xml:space="preserve">Abiotic Factor                            </w:t>
            </w:r>
          </w:p>
        </w:tc>
        <w:tc>
          <w:tcPr>
            <w:tcW w:w="3192" w:type="dxa"/>
          </w:tcPr>
          <w:p w14:paraId="09148279"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 xml:space="preserve">Equipment used                                   </w:t>
            </w:r>
          </w:p>
        </w:tc>
        <w:tc>
          <w:tcPr>
            <w:tcW w:w="3192" w:type="dxa"/>
          </w:tcPr>
          <w:p w14:paraId="72DE089D"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Result</w:t>
            </w:r>
          </w:p>
          <w:p w14:paraId="4AFD52C4" w14:textId="77777777" w:rsidR="008E0948" w:rsidRPr="009A793B" w:rsidRDefault="008E0948" w:rsidP="00D768FC">
            <w:pPr>
              <w:spacing w:line="360" w:lineRule="auto"/>
              <w:jc w:val="both"/>
              <w:rPr>
                <w:rFonts w:ascii="Times New Roman" w:hAnsi="Times New Roman" w:cs="Times New Roman"/>
                <w:b/>
                <w:sz w:val="28"/>
                <w:szCs w:val="24"/>
              </w:rPr>
            </w:pPr>
            <w:r w:rsidRPr="009A793B">
              <w:rPr>
                <w:rFonts w:ascii="Times New Roman" w:hAnsi="Times New Roman" w:cs="Times New Roman"/>
                <w:b/>
                <w:sz w:val="28"/>
                <w:szCs w:val="24"/>
              </w:rPr>
              <w:t>(include units)</w:t>
            </w:r>
          </w:p>
        </w:tc>
      </w:tr>
      <w:tr w:rsidR="008E0948" w14:paraId="0EF84367" w14:textId="77777777" w:rsidTr="00D768FC">
        <w:tc>
          <w:tcPr>
            <w:tcW w:w="3192" w:type="dxa"/>
          </w:tcPr>
          <w:p w14:paraId="50F19E30"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Light Intensity</w:t>
            </w:r>
          </w:p>
        </w:tc>
        <w:tc>
          <w:tcPr>
            <w:tcW w:w="3192" w:type="dxa"/>
          </w:tcPr>
          <w:p w14:paraId="604E6CA1"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3BAA4A7C" w14:textId="77777777" w:rsidR="008E0948" w:rsidRDefault="008E0948" w:rsidP="00D768FC">
            <w:pPr>
              <w:spacing w:line="360" w:lineRule="auto"/>
              <w:jc w:val="both"/>
              <w:rPr>
                <w:rFonts w:ascii="Times New Roman" w:hAnsi="Times New Roman" w:cs="Times New Roman"/>
                <w:sz w:val="24"/>
                <w:szCs w:val="24"/>
              </w:rPr>
            </w:pPr>
          </w:p>
        </w:tc>
      </w:tr>
      <w:tr w:rsidR="008E0948" w14:paraId="6E623E9A" w14:textId="77777777" w:rsidTr="00D768FC">
        <w:tc>
          <w:tcPr>
            <w:tcW w:w="3192" w:type="dxa"/>
          </w:tcPr>
          <w:p w14:paraId="653E7D6A"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Humidity</w:t>
            </w:r>
          </w:p>
        </w:tc>
        <w:tc>
          <w:tcPr>
            <w:tcW w:w="3192" w:type="dxa"/>
          </w:tcPr>
          <w:p w14:paraId="295E31C9"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1DA8C38A" w14:textId="77777777" w:rsidR="008E0948" w:rsidRDefault="008E0948" w:rsidP="00D768FC">
            <w:pPr>
              <w:spacing w:line="360" w:lineRule="auto"/>
              <w:jc w:val="both"/>
              <w:rPr>
                <w:rFonts w:ascii="Times New Roman" w:hAnsi="Times New Roman" w:cs="Times New Roman"/>
                <w:sz w:val="24"/>
                <w:szCs w:val="24"/>
              </w:rPr>
            </w:pPr>
          </w:p>
        </w:tc>
      </w:tr>
      <w:tr w:rsidR="008E0948" w14:paraId="570E9793" w14:textId="77777777" w:rsidTr="00D768FC">
        <w:tc>
          <w:tcPr>
            <w:tcW w:w="3192" w:type="dxa"/>
          </w:tcPr>
          <w:p w14:paraId="4A087FFF" w14:textId="77777777" w:rsidR="008E0948" w:rsidRPr="009A793B" w:rsidRDefault="008E0948" w:rsidP="00D768FC">
            <w:pPr>
              <w:spacing w:line="360" w:lineRule="auto"/>
              <w:jc w:val="both"/>
              <w:rPr>
                <w:rFonts w:ascii="Times New Roman" w:hAnsi="Times New Roman" w:cs="Times New Roman"/>
                <w:sz w:val="24"/>
                <w:szCs w:val="24"/>
              </w:rPr>
            </w:pPr>
            <w:r w:rsidRPr="009A793B">
              <w:rPr>
                <w:rFonts w:ascii="Times New Roman" w:eastAsia="Calibri" w:hAnsi="Times New Roman" w:cs="Times New Roman"/>
                <w:sz w:val="24"/>
                <w:szCs w:val="24"/>
              </w:rPr>
              <w:t>Air Temperature</w:t>
            </w:r>
          </w:p>
        </w:tc>
        <w:tc>
          <w:tcPr>
            <w:tcW w:w="3192" w:type="dxa"/>
          </w:tcPr>
          <w:p w14:paraId="4323429D"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3ABF46DE" w14:textId="77777777" w:rsidR="008E0948" w:rsidRDefault="008E0948" w:rsidP="00D768FC">
            <w:pPr>
              <w:spacing w:line="360" w:lineRule="auto"/>
              <w:jc w:val="both"/>
              <w:rPr>
                <w:rFonts w:ascii="Times New Roman" w:hAnsi="Times New Roman" w:cs="Times New Roman"/>
                <w:sz w:val="24"/>
                <w:szCs w:val="24"/>
              </w:rPr>
            </w:pPr>
          </w:p>
        </w:tc>
      </w:tr>
      <w:tr w:rsidR="008E0948" w14:paraId="68D7CE5C" w14:textId="77777777" w:rsidTr="00D768FC">
        <w:tc>
          <w:tcPr>
            <w:tcW w:w="3192" w:type="dxa"/>
          </w:tcPr>
          <w:p w14:paraId="65D9D5F1"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Soil Temperature</w:t>
            </w:r>
          </w:p>
        </w:tc>
        <w:tc>
          <w:tcPr>
            <w:tcW w:w="3192" w:type="dxa"/>
          </w:tcPr>
          <w:p w14:paraId="70F15BD5"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765D000C" w14:textId="77777777" w:rsidR="008E0948" w:rsidRDefault="008E0948" w:rsidP="00D768FC">
            <w:pPr>
              <w:spacing w:line="360" w:lineRule="auto"/>
              <w:jc w:val="both"/>
              <w:rPr>
                <w:rFonts w:ascii="Times New Roman" w:hAnsi="Times New Roman" w:cs="Times New Roman"/>
                <w:sz w:val="24"/>
                <w:szCs w:val="24"/>
              </w:rPr>
            </w:pPr>
          </w:p>
        </w:tc>
      </w:tr>
      <w:tr w:rsidR="008E0948" w14:paraId="0830C153" w14:textId="77777777" w:rsidTr="00D768FC">
        <w:tc>
          <w:tcPr>
            <w:tcW w:w="3192" w:type="dxa"/>
          </w:tcPr>
          <w:p w14:paraId="3A147EF5" w14:textId="77777777" w:rsidR="008E0948" w:rsidRDefault="008E0948" w:rsidP="00D768FC">
            <w:pPr>
              <w:spacing w:line="360" w:lineRule="auto"/>
              <w:jc w:val="both"/>
              <w:rPr>
                <w:rFonts w:ascii="Times New Roman" w:hAnsi="Times New Roman" w:cs="Times New Roman"/>
                <w:sz w:val="24"/>
                <w:szCs w:val="24"/>
              </w:rPr>
            </w:pPr>
            <w:r w:rsidRPr="009A793B">
              <w:rPr>
                <w:rFonts w:ascii="Times New Roman" w:hAnsi="Times New Roman" w:cs="Times New Roman"/>
                <w:sz w:val="24"/>
                <w:szCs w:val="24"/>
              </w:rPr>
              <w:t>Soil pH</w:t>
            </w:r>
          </w:p>
        </w:tc>
        <w:tc>
          <w:tcPr>
            <w:tcW w:w="3192" w:type="dxa"/>
          </w:tcPr>
          <w:p w14:paraId="3F57472F" w14:textId="77777777" w:rsidR="008E0948" w:rsidRDefault="008E0948" w:rsidP="00D768FC">
            <w:pPr>
              <w:spacing w:line="360" w:lineRule="auto"/>
              <w:jc w:val="both"/>
              <w:rPr>
                <w:rFonts w:ascii="Times New Roman" w:hAnsi="Times New Roman" w:cs="Times New Roman"/>
                <w:sz w:val="24"/>
                <w:szCs w:val="24"/>
              </w:rPr>
            </w:pPr>
          </w:p>
        </w:tc>
        <w:tc>
          <w:tcPr>
            <w:tcW w:w="3192" w:type="dxa"/>
          </w:tcPr>
          <w:p w14:paraId="1252A92C" w14:textId="77777777" w:rsidR="008E0948" w:rsidRDefault="008E0948" w:rsidP="00D768FC">
            <w:pPr>
              <w:spacing w:line="360" w:lineRule="auto"/>
              <w:jc w:val="both"/>
              <w:rPr>
                <w:rFonts w:ascii="Times New Roman" w:hAnsi="Times New Roman" w:cs="Times New Roman"/>
                <w:sz w:val="24"/>
                <w:szCs w:val="24"/>
              </w:rPr>
            </w:pPr>
          </w:p>
        </w:tc>
      </w:tr>
    </w:tbl>
    <w:p w14:paraId="51753371" w14:textId="77777777" w:rsidR="008E0948" w:rsidRDefault="008E0948" w:rsidP="00D768FC">
      <w:pPr>
        <w:spacing w:line="360" w:lineRule="auto"/>
        <w:jc w:val="both"/>
        <w:rPr>
          <w:rFonts w:ascii="Times New Roman" w:hAnsi="Times New Roman" w:cs="Times New Roman"/>
          <w:sz w:val="24"/>
          <w:szCs w:val="24"/>
        </w:rPr>
      </w:pPr>
      <w:r w:rsidRPr="006A1FF2">
        <w:rPr>
          <w:rFonts w:ascii="Times New Roman" w:hAnsi="Times New Roman" w:cs="Times New Roman"/>
          <w:sz w:val="24"/>
          <w:szCs w:val="24"/>
        </w:rPr>
        <w:t>Transect Line and Meter Mark:</w:t>
      </w:r>
      <w:r>
        <w:rPr>
          <w:rFonts w:ascii="Times New Roman" w:hAnsi="Times New Roman" w:cs="Times New Roman"/>
          <w:sz w:val="24"/>
          <w:szCs w:val="24"/>
        </w:rPr>
        <w:t xml:space="preserve"> ______________</w:t>
      </w:r>
    </w:p>
    <w:tbl>
      <w:tblPr>
        <w:tblStyle w:val="TableGrid"/>
        <w:tblpPr w:leftFromText="180" w:rightFromText="180" w:vertAnchor="text" w:horzAnchor="margin" w:tblpY="3553"/>
        <w:tblW w:w="9589" w:type="dxa"/>
        <w:tblLook w:val="04A0" w:firstRow="1" w:lastRow="0" w:firstColumn="1" w:lastColumn="0" w:noHBand="0" w:noVBand="1"/>
      </w:tblPr>
      <w:tblGrid>
        <w:gridCol w:w="9589"/>
      </w:tblGrid>
      <w:tr w:rsidR="008E0948" w14:paraId="68515B86" w14:textId="77777777" w:rsidTr="00D768FC">
        <w:trPr>
          <w:trHeight w:val="3104"/>
        </w:trPr>
        <w:tc>
          <w:tcPr>
            <w:tcW w:w="9589" w:type="dxa"/>
          </w:tcPr>
          <w:p w14:paraId="184348ED" w14:textId="77777777" w:rsidR="008E0948" w:rsidRPr="00224E41" w:rsidRDefault="008E0948" w:rsidP="00D768FC">
            <w:pPr>
              <w:spacing w:line="360" w:lineRule="auto"/>
              <w:jc w:val="both"/>
              <w:rPr>
                <w:rFonts w:ascii="Times New Roman" w:hAnsi="Times New Roman" w:cs="Times New Roman"/>
                <w:b/>
                <w:sz w:val="24"/>
                <w:szCs w:val="24"/>
              </w:rPr>
            </w:pPr>
            <w:r>
              <w:rPr>
                <w:rFonts w:ascii="Times New Roman" w:hAnsi="Times New Roman" w:cs="Times New Roman"/>
                <w:b/>
                <w:sz w:val="28"/>
                <w:szCs w:val="24"/>
              </w:rPr>
              <w:t>Animal</w:t>
            </w:r>
            <w:r w:rsidRPr="00224E41">
              <w:rPr>
                <w:rFonts w:ascii="Times New Roman" w:hAnsi="Times New Roman" w:cs="Times New Roman"/>
                <w:b/>
                <w:sz w:val="28"/>
                <w:szCs w:val="24"/>
              </w:rPr>
              <w:t xml:space="preserve"> Species Found</w:t>
            </w:r>
          </w:p>
        </w:tc>
      </w:tr>
    </w:tbl>
    <w:p w14:paraId="14312310" w14:textId="77777777" w:rsidR="008E0948" w:rsidRPr="008E0948"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b/>
          <w:sz w:val="24"/>
          <w:szCs w:val="24"/>
        </w:rPr>
        <w:t>Activity 3: Food Webs, Chains and Pyramid of Numbers</w:t>
      </w:r>
    </w:p>
    <w:p w14:paraId="3C1AC832"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Part 1 - Food Chains</w:t>
      </w:r>
    </w:p>
    <w:p w14:paraId="6A7F0685" w14:textId="77777777" w:rsidR="008E0948" w:rsidRPr="008F3B37"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Using the species identified earlier and habitats investigated, identify the role of different organisms in the pathways of energy flow.</w:t>
      </w:r>
    </w:p>
    <w:p w14:paraId="262A0CC9" w14:textId="77777777" w:rsidR="008E0948" w:rsidRPr="008F3B37"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noProof/>
          <w:sz w:val="24"/>
          <w:szCs w:val="24"/>
        </w:rPr>
        <w:drawing>
          <wp:inline distT="0" distB="0" distL="0" distR="0" wp14:anchorId="48EC0E39" wp14:editId="22EA83B0">
            <wp:extent cx="5939790" cy="2218690"/>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9790" cy="2218690"/>
                    </a:xfrm>
                    <a:prstGeom prst="rect">
                      <a:avLst/>
                    </a:prstGeom>
                    <a:noFill/>
                    <a:ln>
                      <a:noFill/>
                    </a:ln>
                  </pic:spPr>
                </pic:pic>
              </a:graphicData>
            </a:graphic>
          </wp:inline>
        </w:drawing>
      </w:r>
    </w:p>
    <w:p w14:paraId="36394726"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Part 2 - Food Webs</w:t>
      </w:r>
    </w:p>
    <w:p w14:paraId="4E6B4543" w14:textId="77777777" w:rsidR="008E0948" w:rsidRPr="008F3B37"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Each animal you have seen today is part of a food chain. All food chains within an ecosystem are connected because many organisms eat the same things or are eaten by the same things.</w:t>
      </w:r>
    </w:p>
    <w:p w14:paraId="044CE79F" w14:textId="77777777" w:rsidR="008E0948" w:rsidRPr="008F3B37"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List all of the animals that you have discussed today and make a food web by drawing arrows and linking them all together.</w:t>
      </w:r>
    </w:p>
    <w:p w14:paraId="155E6ECB"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Decomposers</w:t>
      </w:r>
    </w:p>
    <w:p w14:paraId="62CD25C7"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732F40CC"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Primary Producers</w:t>
      </w:r>
    </w:p>
    <w:p w14:paraId="76D5B576"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7F9F6A85"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Herbivores</w:t>
      </w:r>
    </w:p>
    <w:p w14:paraId="21C67DDC"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56D7190B"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Omnivores</w:t>
      </w:r>
    </w:p>
    <w:p w14:paraId="14E896B6"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39EA842E"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Carnivores</w:t>
      </w:r>
    </w:p>
    <w:p w14:paraId="74DDBE29"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79D528D9" w14:textId="77777777" w:rsidR="008E0948" w:rsidRPr="008F3B37" w:rsidRDefault="008E0948" w:rsidP="00D768FC">
      <w:pPr>
        <w:spacing w:line="360" w:lineRule="exact"/>
        <w:ind w:left="3890" w:right="3913"/>
        <w:jc w:val="both"/>
        <w:rPr>
          <w:rFonts w:ascii="Times New Roman" w:eastAsia="Calibri" w:hAnsi="Times New Roman" w:cs="Times New Roman"/>
          <w:sz w:val="24"/>
          <w:szCs w:val="24"/>
        </w:rPr>
      </w:pPr>
      <w:r w:rsidRPr="008F3B37">
        <w:rPr>
          <w:rFonts w:ascii="Times New Roman" w:eastAsia="Calibri" w:hAnsi="Times New Roman" w:cs="Times New Roman"/>
          <w:b/>
          <w:w w:val="99"/>
          <w:sz w:val="24"/>
          <w:szCs w:val="24"/>
        </w:rPr>
        <w:t>Food</w:t>
      </w:r>
      <w:r w:rsidRPr="008F3B37">
        <w:rPr>
          <w:rFonts w:ascii="Times New Roman" w:eastAsia="Calibri" w:hAnsi="Times New Roman" w:cs="Times New Roman"/>
          <w:b/>
          <w:sz w:val="24"/>
          <w:szCs w:val="24"/>
        </w:rPr>
        <w:t xml:space="preserve"> </w:t>
      </w:r>
      <w:r w:rsidRPr="008F3B37">
        <w:rPr>
          <w:rFonts w:ascii="Times New Roman" w:eastAsia="Calibri" w:hAnsi="Times New Roman" w:cs="Times New Roman"/>
          <w:b/>
          <w:w w:val="99"/>
          <w:sz w:val="24"/>
          <w:szCs w:val="24"/>
        </w:rPr>
        <w:t>Web</w:t>
      </w:r>
    </w:p>
    <w:tbl>
      <w:tblPr>
        <w:tblStyle w:val="TableGrid"/>
        <w:tblW w:w="9651" w:type="dxa"/>
        <w:tblLook w:val="04A0" w:firstRow="1" w:lastRow="0" w:firstColumn="1" w:lastColumn="0" w:noHBand="0" w:noVBand="1"/>
      </w:tblPr>
      <w:tblGrid>
        <w:gridCol w:w="9651"/>
      </w:tblGrid>
      <w:tr w:rsidR="008E0948" w:rsidRPr="008F3B37" w14:paraId="176E4FBB" w14:textId="77777777" w:rsidTr="00D768FC">
        <w:trPr>
          <w:trHeight w:val="5223"/>
        </w:trPr>
        <w:tc>
          <w:tcPr>
            <w:tcW w:w="9651" w:type="dxa"/>
          </w:tcPr>
          <w:p w14:paraId="018CF3B6" w14:textId="77777777" w:rsidR="008E0948" w:rsidRPr="008F3B37" w:rsidRDefault="008E0948" w:rsidP="00D768FC">
            <w:pPr>
              <w:spacing w:line="360" w:lineRule="auto"/>
              <w:jc w:val="both"/>
              <w:rPr>
                <w:rFonts w:ascii="Times New Roman" w:hAnsi="Times New Roman" w:cs="Times New Roman"/>
                <w:b/>
                <w:sz w:val="24"/>
                <w:szCs w:val="24"/>
              </w:rPr>
            </w:pPr>
          </w:p>
        </w:tc>
      </w:tr>
    </w:tbl>
    <w:p w14:paraId="7DF57EC4" w14:textId="77777777" w:rsidR="008E0948" w:rsidRPr="008F3B37" w:rsidRDefault="008E0948" w:rsidP="00D768FC">
      <w:pPr>
        <w:spacing w:line="360" w:lineRule="auto"/>
        <w:jc w:val="both"/>
        <w:rPr>
          <w:rFonts w:ascii="Times New Roman" w:hAnsi="Times New Roman" w:cs="Times New Roman"/>
          <w:b/>
          <w:sz w:val="24"/>
          <w:szCs w:val="24"/>
        </w:rPr>
      </w:pPr>
    </w:p>
    <w:p w14:paraId="4E0D15A2" w14:textId="77777777" w:rsidR="008E0948" w:rsidRPr="008F3B37" w:rsidRDefault="008E0948" w:rsidP="00D768FC">
      <w:pPr>
        <w:jc w:val="both"/>
        <w:rPr>
          <w:rFonts w:ascii="Times New Roman" w:hAnsi="Times New Roman" w:cs="Times New Roman"/>
          <w:b/>
          <w:sz w:val="24"/>
          <w:szCs w:val="24"/>
        </w:rPr>
      </w:pPr>
      <w:r w:rsidRPr="008F3B37">
        <w:rPr>
          <w:rFonts w:ascii="Times New Roman" w:hAnsi="Times New Roman" w:cs="Times New Roman"/>
          <w:b/>
          <w:sz w:val="24"/>
          <w:szCs w:val="24"/>
        </w:rPr>
        <w:br w:type="page"/>
      </w:r>
    </w:p>
    <w:p w14:paraId="6703C3A3" w14:textId="77777777" w:rsidR="008E0948" w:rsidRPr="008F3B37" w:rsidRDefault="008E0948" w:rsidP="00D768FC">
      <w:pPr>
        <w:ind w:left="3199" w:right="3222"/>
        <w:jc w:val="both"/>
        <w:rPr>
          <w:rFonts w:ascii="Times New Roman" w:eastAsia="Calibri" w:hAnsi="Times New Roman" w:cs="Times New Roman"/>
          <w:sz w:val="24"/>
          <w:szCs w:val="24"/>
        </w:rPr>
      </w:pPr>
      <w:r w:rsidRPr="008F3B37">
        <w:rPr>
          <w:rFonts w:ascii="Times New Roman" w:eastAsia="Calibri" w:hAnsi="Times New Roman" w:cs="Times New Roman"/>
          <w:b/>
          <w:w w:val="99"/>
          <w:sz w:val="24"/>
          <w:szCs w:val="24"/>
        </w:rPr>
        <w:t>Pyramid</w:t>
      </w:r>
      <w:r w:rsidRPr="008F3B37">
        <w:rPr>
          <w:rFonts w:ascii="Times New Roman" w:eastAsia="Calibri" w:hAnsi="Times New Roman" w:cs="Times New Roman"/>
          <w:b/>
          <w:sz w:val="24"/>
          <w:szCs w:val="24"/>
        </w:rPr>
        <w:t xml:space="preserve"> </w:t>
      </w:r>
      <w:r w:rsidRPr="008F3B37">
        <w:rPr>
          <w:rFonts w:ascii="Times New Roman" w:eastAsia="Calibri" w:hAnsi="Times New Roman" w:cs="Times New Roman"/>
          <w:b/>
          <w:w w:val="99"/>
          <w:sz w:val="24"/>
          <w:szCs w:val="24"/>
        </w:rPr>
        <w:t>of</w:t>
      </w:r>
      <w:r w:rsidRPr="008F3B37">
        <w:rPr>
          <w:rFonts w:ascii="Times New Roman" w:eastAsia="Calibri" w:hAnsi="Times New Roman" w:cs="Times New Roman"/>
          <w:b/>
          <w:sz w:val="24"/>
          <w:szCs w:val="24"/>
        </w:rPr>
        <w:t xml:space="preserve"> </w:t>
      </w:r>
      <w:r w:rsidRPr="008F3B37">
        <w:rPr>
          <w:rFonts w:ascii="Times New Roman" w:eastAsia="Calibri" w:hAnsi="Times New Roman" w:cs="Times New Roman"/>
          <w:b/>
          <w:w w:val="99"/>
          <w:sz w:val="24"/>
          <w:szCs w:val="24"/>
        </w:rPr>
        <w:t>Numbers</w:t>
      </w:r>
    </w:p>
    <w:p w14:paraId="1675319D" w14:textId="77777777" w:rsidR="008E0948" w:rsidRPr="008F3B37" w:rsidRDefault="008E0948" w:rsidP="00D768FC">
      <w:pPr>
        <w:spacing w:line="360" w:lineRule="auto"/>
        <w:jc w:val="both"/>
        <w:rPr>
          <w:rFonts w:ascii="Times New Roman" w:hAnsi="Times New Roman" w:cs="Times New Roman"/>
          <w:b/>
          <w:sz w:val="24"/>
          <w:szCs w:val="24"/>
        </w:rPr>
      </w:pPr>
      <w:r w:rsidRPr="008F3B37">
        <w:rPr>
          <w:rFonts w:ascii="Times New Roman" w:hAnsi="Times New Roman" w:cs="Times New Roman"/>
          <w:b/>
          <w:noProof/>
          <w:sz w:val="24"/>
          <w:szCs w:val="24"/>
        </w:rPr>
        <w:drawing>
          <wp:inline distT="0" distB="0" distL="0" distR="0" wp14:anchorId="19CACEC2" wp14:editId="146A9776">
            <wp:extent cx="5939790" cy="4253865"/>
            <wp:effectExtent l="0" t="0" r="381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9790" cy="4253865"/>
                    </a:xfrm>
                    <a:prstGeom prst="rect">
                      <a:avLst/>
                    </a:prstGeom>
                    <a:noFill/>
                    <a:ln>
                      <a:noFill/>
                    </a:ln>
                  </pic:spPr>
                </pic:pic>
              </a:graphicData>
            </a:graphic>
          </wp:inline>
        </w:drawing>
      </w:r>
    </w:p>
    <w:p w14:paraId="28FD0F01" w14:textId="77777777" w:rsidR="008E0948" w:rsidRPr="008F3B37"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Possible sources of Error during the Field Trip</w:t>
      </w:r>
    </w:p>
    <w:p w14:paraId="0F357155" w14:textId="77777777" w:rsidR="008E0948" w:rsidRPr="008F3B37"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Relevance of reports in everyday life e.g. Environmental Impact Assessment</w:t>
      </w:r>
    </w:p>
    <w:p w14:paraId="104986CD" w14:textId="77777777" w:rsidR="008E0948" w:rsidRDefault="008E0948" w:rsidP="00D768FC">
      <w:pPr>
        <w:spacing w:line="360" w:lineRule="auto"/>
        <w:jc w:val="both"/>
        <w:rPr>
          <w:rFonts w:ascii="Times New Roman" w:hAnsi="Times New Roman" w:cs="Times New Roman"/>
          <w:sz w:val="24"/>
          <w:szCs w:val="24"/>
        </w:rPr>
      </w:pPr>
      <w:r w:rsidRPr="008F3B37">
        <w:rPr>
          <w:rFonts w:ascii="Times New Roman" w:hAnsi="Times New Roman" w:cs="Times New Roman"/>
          <w:sz w:val="24"/>
          <w:szCs w:val="24"/>
        </w:rPr>
        <w:t>Links to other areas of syllabus</w:t>
      </w:r>
    </w:p>
    <w:p w14:paraId="601B6500" w14:textId="77777777" w:rsidR="008E0948" w:rsidRDefault="008E0948" w:rsidP="00D768FC">
      <w:pPr>
        <w:jc w:val="both"/>
        <w:rPr>
          <w:rFonts w:ascii="Times New Roman" w:eastAsia="Times New Roman" w:hAnsi="Times New Roman" w:cs="Times New Roman"/>
          <w:b/>
          <w:sz w:val="32"/>
          <w:szCs w:val="32"/>
        </w:rPr>
      </w:pPr>
    </w:p>
    <w:sectPr w:rsidR="008E0948">
      <w:footerReference w:type="default" r:id="rI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607FB" w14:textId="77777777" w:rsidR="00617615" w:rsidRDefault="00617615" w:rsidP="00D768FC">
      <w:pPr>
        <w:spacing w:after="0" w:line="240" w:lineRule="auto"/>
      </w:pPr>
      <w:r>
        <w:separator/>
      </w:r>
    </w:p>
  </w:endnote>
  <w:endnote w:type="continuationSeparator" w:id="0">
    <w:p w14:paraId="2C8A3F3B" w14:textId="77777777" w:rsidR="00617615" w:rsidRDefault="00617615" w:rsidP="00D7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791419"/>
      <w:docPartObj>
        <w:docPartGallery w:val="Page Numbers (Bottom of Page)"/>
        <w:docPartUnique/>
      </w:docPartObj>
    </w:sdtPr>
    <w:sdtEndPr>
      <w:rPr>
        <w:noProof/>
      </w:rPr>
    </w:sdtEndPr>
    <w:sdtContent>
      <w:p w14:paraId="576F9F6F" w14:textId="05D8F8B1" w:rsidR="00CD5B28" w:rsidRDefault="00CD5B28">
        <w:pPr>
          <w:pStyle w:val="Footer"/>
          <w:jc w:val="right"/>
        </w:pPr>
        <w:r>
          <w:fldChar w:fldCharType="begin"/>
        </w:r>
        <w:r>
          <w:instrText xml:space="preserve"> PAGE   \* MERGEFORMAT </w:instrText>
        </w:r>
        <w:r>
          <w:fldChar w:fldCharType="separate"/>
        </w:r>
        <w:r w:rsidR="00CE792A">
          <w:rPr>
            <w:noProof/>
          </w:rPr>
          <w:t>2</w:t>
        </w:r>
        <w:r>
          <w:rPr>
            <w:noProof/>
          </w:rPr>
          <w:fldChar w:fldCharType="end"/>
        </w:r>
      </w:p>
    </w:sdtContent>
  </w:sdt>
  <w:p w14:paraId="006FC6A5" w14:textId="2BBB9C80" w:rsidR="00CD5B28" w:rsidRDefault="00CD5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07BC7" w14:textId="77777777" w:rsidR="00617615" w:rsidRDefault="00617615" w:rsidP="00D768FC">
      <w:pPr>
        <w:spacing w:after="0" w:line="240" w:lineRule="auto"/>
      </w:pPr>
      <w:r>
        <w:separator/>
      </w:r>
    </w:p>
  </w:footnote>
  <w:footnote w:type="continuationSeparator" w:id="0">
    <w:p w14:paraId="4F855766" w14:textId="77777777" w:rsidR="00617615" w:rsidRDefault="00617615" w:rsidP="00D768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D7E51"/>
    <w:multiLevelType w:val="hybridMultilevel"/>
    <w:tmpl w:val="5C861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02B06"/>
    <w:multiLevelType w:val="hybridMultilevel"/>
    <w:tmpl w:val="70F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765E3"/>
    <w:multiLevelType w:val="hybridMultilevel"/>
    <w:tmpl w:val="23B400A2"/>
    <w:lvl w:ilvl="0" w:tplc="839ED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772E9"/>
    <w:multiLevelType w:val="hybridMultilevel"/>
    <w:tmpl w:val="5E9C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07CF1"/>
    <w:multiLevelType w:val="hybridMultilevel"/>
    <w:tmpl w:val="06206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C2A94"/>
    <w:multiLevelType w:val="hybridMultilevel"/>
    <w:tmpl w:val="F878D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650E9F"/>
    <w:multiLevelType w:val="hybridMultilevel"/>
    <w:tmpl w:val="0914B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121E6"/>
    <w:multiLevelType w:val="hybridMultilevel"/>
    <w:tmpl w:val="484E4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E25FE"/>
    <w:multiLevelType w:val="hybridMultilevel"/>
    <w:tmpl w:val="5BE8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84414"/>
    <w:multiLevelType w:val="hybridMultilevel"/>
    <w:tmpl w:val="FC82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503D1"/>
    <w:multiLevelType w:val="hybridMultilevel"/>
    <w:tmpl w:val="1250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128C1"/>
    <w:multiLevelType w:val="hybridMultilevel"/>
    <w:tmpl w:val="4EB4A42A"/>
    <w:lvl w:ilvl="0" w:tplc="8EFE0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946DD6"/>
    <w:multiLevelType w:val="hybridMultilevel"/>
    <w:tmpl w:val="14B27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16FEF"/>
    <w:multiLevelType w:val="hybridMultilevel"/>
    <w:tmpl w:val="CFDC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A3A4F"/>
    <w:multiLevelType w:val="hybridMultilevel"/>
    <w:tmpl w:val="5386A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1841E9"/>
    <w:multiLevelType w:val="hybridMultilevel"/>
    <w:tmpl w:val="9B3C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47176"/>
    <w:multiLevelType w:val="hybridMultilevel"/>
    <w:tmpl w:val="DE806F02"/>
    <w:lvl w:ilvl="0" w:tplc="22CC4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C"/>
    <w:multiLevelType w:val="hybridMultilevel"/>
    <w:tmpl w:val="E0B65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1C4644"/>
    <w:multiLevelType w:val="hybridMultilevel"/>
    <w:tmpl w:val="B2AC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67B6C"/>
    <w:multiLevelType w:val="hybridMultilevel"/>
    <w:tmpl w:val="8426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D17FC1"/>
    <w:multiLevelType w:val="hybridMultilevel"/>
    <w:tmpl w:val="D04A3EEA"/>
    <w:lvl w:ilvl="0" w:tplc="8EFE0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F8077D"/>
    <w:multiLevelType w:val="hybridMultilevel"/>
    <w:tmpl w:val="284A1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535AF4"/>
    <w:multiLevelType w:val="hybridMultilevel"/>
    <w:tmpl w:val="0680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22"/>
  </w:num>
  <w:num w:numId="4">
    <w:abstractNumId w:val="8"/>
  </w:num>
  <w:num w:numId="5">
    <w:abstractNumId w:val="14"/>
  </w:num>
  <w:num w:numId="6">
    <w:abstractNumId w:val="13"/>
  </w:num>
  <w:num w:numId="7">
    <w:abstractNumId w:val="15"/>
  </w:num>
  <w:num w:numId="8">
    <w:abstractNumId w:val="7"/>
  </w:num>
  <w:num w:numId="9">
    <w:abstractNumId w:val="21"/>
  </w:num>
  <w:num w:numId="10">
    <w:abstractNumId w:val="4"/>
  </w:num>
  <w:num w:numId="11">
    <w:abstractNumId w:val="3"/>
  </w:num>
  <w:num w:numId="12">
    <w:abstractNumId w:val="12"/>
  </w:num>
  <w:num w:numId="13">
    <w:abstractNumId w:val="10"/>
  </w:num>
  <w:num w:numId="14">
    <w:abstractNumId w:val="9"/>
  </w:num>
  <w:num w:numId="15">
    <w:abstractNumId w:val="18"/>
  </w:num>
  <w:num w:numId="16">
    <w:abstractNumId w:val="6"/>
  </w:num>
  <w:num w:numId="17">
    <w:abstractNumId w:val="19"/>
  </w:num>
  <w:num w:numId="18">
    <w:abstractNumId w:val="16"/>
  </w:num>
  <w:num w:numId="19">
    <w:abstractNumId w:val="2"/>
  </w:num>
  <w:num w:numId="20">
    <w:abstractNumId w:val="20"/>
  </w:num>
  <w:num w:numId="21">
    <w:abstractNumId w:val="11"/>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D7"/>
    <w:rsid w:val="0000497D"/>
    <w:rsid w:val="0001366D"/>
    <w:rsid w:val="00021F64"/>
    <w:rsid w:val="000277DD"/>
    <w:rsid w:val="00044A59"/>
    <w:rsid w:val="00084568"/>
    <w:rsid w:val="00090ED5"/>
    <w:rsid w:val="00093034"/>
    <w:rsid w:val="000A10A6"/>
    <w:rsid w:val="000B604C"/>
    <w:rsid w:val="000C44D1"/>
    <w:rsid w:val="000C7F10"/>
    <w:rsid w:val="000D59EE"/>
    <w:rsid w:val="000F1A5D"/>
    <w:rsid w:val="00103C0F"/>
    <w:rsid w:val="00142EFB"/>
    <w:rsid w:val="0015531E"/>
    <w:rsid w:val="001575D2"/>
    <w:rsid w:val="00165F2F"/>
    <w:rsid w:val="001704C3"/>
    <w:rsid w:val="001A46D7"/>
    <w:rsid w:val="001B003B"/>
    <w:rsid w:val="001B3B7D"/>
    <w:rsid w:val="001B7C7B"/>
    <w:rsid w:val="001D7164"/>
    <w:rsid w:val="00204BA9"/>
    <w:rsid w:val="00214784"/>
    <w:rsid w:val="00223CBB"/>
    <w:rsid w:val="00224E41"/>
    <w:rsid w:val="00235F12"/>
    <w:rsid w:val="00264D56"/>
    <w:rsid w:val="00286620"/>
    <w:rsid w:val="00292870"/>
    <w:rsid w:val="002A4F6E"/>
    <w:rsid w:val="002D26B6"/>
    <w:rsid w:val="002E4D1D"/>
    <w:rsid w:val="002F7009"/>
    <w:rsid w:val="00301D89"/>
    <w:rsid w:val="0031175D"/>
    <w:rsid w:val="00314321"/>
    <w:rsid w:val="0031542D"/>
    <w:rsid w:val="00321FB4"/>
    <w:rsid w:val="00327F23"/>
    <w:rsid w:val="00337EF8"/>
    <w:rsid w:val="00344CEE"/>
    <w:rsid w:val="00347453"/>
    <w:rsid w:val="0035466D"/>
    <w:rsid w:val="00354B34"/>
    <w:rsid w:val="00357004"/>
    <w:rsid w:val="0039132C"/>
    <w:rsid w:val="0039350A"/>
    <w:rsid w:val="0039630F"/>
    <w:rsid w:val="003A1FAD"/>
    <w:rsid w:val="003A32B9"/>
    <w:rsid w:val="003A4DBB"/>
    <w:rsid w:val="003A5472"/>
    <w:rsid w:val="003B09AC"/>
    <w:rsid w:val="003B7E81"/>
    <w:rsid w:val="003E2738"/>
    <w:rsid w:val="003E36EF"/>
    <w:rsid w:val="003F0B9E"/>
    <w:rsid w:val="00402C6B"/>
    <w:rsid w:val="00426E93"/>
    <w:rsid w:val="00426FDA"/>
    <w:rsid w:val="004320F2"/>
    <w:rsid w:val="0044173D"/>
    <w:rsid w:val="004476BB"/>
    <w:rsid w:val="00455101"/>
    <w:rsid w:val="00466ABD"/>
    <w:rsid w:val="00485106"/>
    <w:rsid w:val="00485FC2"/>
    <w:rsid w:val="00495A0F"/>
    <w:rsid w:val="004B59F1"/>
    <w:rsid w:val="004F08D7"/>
    <w:rsid w:val="004F4B33"/>
    <w:rsid w:val="004F52D7"/>
    <w:rsid w:val="004F5D4C"/>
    <w:rsid w:val="00517AE9"/>
    <w:rsid w:val="00520BD6"/>
    <w:rsid w:val="005414A3"/>
    <w:rsid w:val="005435CC"/>
    <w:rsid w:val="0055294E"/>
    <w:rsid w:val="00567679"/>
    <w:rsid w:val="00572074"/>
    <w:rsid w:val="00592167"/>
    <w:rsid w:val="005961B7"/>
    <w:rsid w:val="005A31F5"/>
    <w:rsid w:val="005B21FD"/>
    <w:rsid w:val="005B2ED2"/>
    <w:rsid w:val="005C256A"/>
    <w:rsid w:val="005E0104"/>
    <w:rsid w:val="005E7335"/>
    <w:rsid w:val="005F1CEC"/>
    <w:rsid w:val="00605B6E"/>
    <w:rsid w:val="006123F0"/>
    <w:rsid w:val="00614E04"/>
    <w:rsid w:val="00617615"/>
    <w:rsid w:val="00623381"/>
    <w:rsid w:val="00625F4A"/>
    <w:rsid w:val="00646C15"/>
    <w:rsid w:val="0064744E"/>
    <w:rsid w:val="00647AED"/>
    <w:rsid w:val="00650966"/>
    <w:rsid w:val="006677E2"/>
    <w:rsid w:val="00671594"/>
    <w:rsid w:val="006734FF"/>
    <w:rsid w:val="006823D9"/>
    <w:rsid w:val="006837A7"/>
    <w:rsid w:val="00683FAE"/>
    <w:rsid w:val="00696FC8"/>
    <w:rsid w:val="006974A1"/>
    <w:rsid w:val="006A1FF2"/>
    <w:rsid w:val="006B489F"/>
    <w:rsid w:val="006C48A1"/>
    <w:rsid w:val="006C52FF"/>
    <w:rsid w:val="006E1B85"/>
    <w:rsid w:val="006E368D"/>
    <w:rsid w:val="006F2065"/>
    <w:rsid w:val="00700F5E"/>
    <w:rsid w:val="007044F6"/>
    <w:rsid w:val="0071522A"/>
    <w:rsid w:val="00737824"/>
    <w:rsid w:val="00770496"/>
    <w:rsid w:val="007769C4"/>
    <w:rsid w:val="00792B70"/>
    <w:rsid w:val="00793D89"/>
    <w:rsid w:val="007A0EF0"/>
    <w:rsid w:val="007A4D6D"/>
    <w:rsid w:val="007C1C21"/>
    <w:rsid w:val="007E2316"/>
    <w:rsid w:val="007E72DC"/>
    <w:rsid w:val="007F416B"/>
    <w:rsid w:val="0080381C"/>
    <w:rsid w:val="0080472A"/>
    <w:rsid w:val="00805205"/>
    <w:rsid w:val="0080523F"/>
    <w:rsid w:val="00805CB0"/>
    <w:rsid w:val="00830D04"/>
    <w:rsid w:val="008311F3"/>
    <w:rsid w:val="00832BEE"/>
    <w:rsid w:val="00834BEE"/>
    <w:rsid w:val="00843706"/>
    <w:rsid w:val="0084527A"/>
    <w:rsid w:val="008475EE"/>
    <w:rsid w:val="008E0948"/>
    <w:rsid w:val="008E16AA"/>
    <w:rsid w:val="008E5F50"/>
    <w:rsid w:val="008E6EA5"/>
    <w:rsid w:val="008F11D1"/>
    <w:rsid w:val="008F39A7"/>
    <w:rsid w:val="008F3B37"/>
    <w:rsid w:val="00911E53"/>
    <w:rsid w:val="00924101"/>
    <w:rsid w:val="00937CD2"/>
    <w:rsid w:val="00944064"/>
    <w:rsid w:val="00944879"/>
    <w:rsid w:val="00945E23"/>
    <w:rsid w:val="00956830"/>
    <w:rsid w:val="00962E28"/>
    <w:rsid w:val="00974CEB"/>
    <w:rsid w:val="00992408"/>
    <w:rsid w:val="009968C2"/>
    <w:rsid w:val="009A4EA3"/>
    <w:rsid w:val="009A793B"/>
    <w:rsid w:val="009B2061"/>
    <w:rsid w:val="009C6746"/>
    <w:rsid w:val="009C6971"/>
    <w:rsid w:val="009F7C0C"/>
    <w:rsid w:val="00A04D39"/>
    <w:rsid w:val="00A073E3"/>
    <w:rsid w:val="00A226D4"/>
    <w:rsid w:val="00A22C74"/>
    <w:rsid w:val="00A3295C"/>
    <w:rsid w:val="00A42C2A"/>
    <w:rsid w:val="00A52398"/>
    <w:rsid w:val="00A528E7"/>
    <w:rsid w:val="00A72911"/>
    <w:rsid w:val="00A74D4A"/>
    <w:rsid w:val="00A75FF5"/>
    <w:rsid w:val="00A770E9"/>
    <w:rsid w:val="00A77A7B"/>
    <w:rsid w:val="00AC1031"/>
    <w:rsid w:val="00AC36D5"/>
    <w:rsid w:val="00AC40D3"/>
    <w:rsid w:val="00AC480B"/>
    <w:rsid w:val="00AD069C"/>
    <w:rsid w:val="00AD2214"/>
    <w:rsid w:val="00AD6E7C"/>
    <w:rsid w:val="00AF3029"/>
    <w:rsid w:val="00AF477B"/>
    <w:rsid w:val="00AF7085"/>
    <w:rsid w:val="00AF7AA0"/>
    <w:rsid w:val="00B002F2"/>
    <w:rsid w:val="00B015D1"/>
    <w:rsid w:val="00B11819"/>
    <w:rsid w:val="00B13432"/>
    <w:rsid w:val="00B44607"/>
    <w:rsid w:val="00B447DB"/>
    <w:rsid w:val="00B57BAE"/>
    <w:rsid w:val="00B80F3C"/>
    <w:rsid w:val="00B96F26"/>
    <w:rsid w:val="00BD5107"/>
    <w:rsid w:val="00BD6765"/>
    <w:rsid w:val="00BE4288"/>
    <w:rsid w:val="00BE76D1"/>
    <w:rsid w:val="00C05BDC"/>
    <w:rsid w:val="00C56B39"/>
    <w:rsid w:val="00C72F7A"/>
    <w:rsid w:val="00C942B4"/>
    <w:rsid w:val="00C95A2C"/>
    <w:rsid w:val="00CC0847"/>
    <w:rsid w:val="00CC57C9"/>
    <w:rsid w:val="00CD5256"/>
    <w:rsid w:val="00CD5B28"/>
    <w:rsid w:val="00CD6298"/>
    <w:rsid w:val="00CE3746"/>
    <w:rsid w:val="00CE4696"/>
    <w:rsid w:val="00CE792A"/>
    <w:rsid w:val="00CF5AF3"/>
    <w:rsid w:val="00CF6C83"/>
    <w:rsid w:val="00D00F33"/>
    <w:rsid w:val="00D25DF9"/>
    <w:rsid w:val="00D368DD"/>
    <w:rsid w:val="00D44C8C"/>
    <w:rsid w:val="00D50311"/>
    <w:rsid w:val="00D67363"/>
    <w:rsid w:val="00D768FC"/>
    <w:rsid w:val="00D80724"/>
    <w:rsid w:val="00D932E8"/>
    <w:rsid w:val="00DB3A26"/>
    <w:rsid w:val="00DC54F5"/>
    <w:rsid w:val="00DE57D8"/>
    <w:rsid w:val="00DE6A86"/>
    <w:rsid w:val="00DE7BA5"/>
    <w:rsid w:val="00E14BC8"/>
    <w:rsid w:val="00E21875"/>
    <w:rsid w:val="00E37B2E"/>
    <w:rsid w:val="00E42CED"/>
    <w:rsid w:val="00E74CDB"/>
    <w:rsid w:val="00E753C0"/>
    <w:rsid w:val="00E94A41"/>
    <w:rsid w:val="00EA13F0"/>
    <w:rsid w:val="00EA751C"/>
    <w:rsid w:val="00ED43D5"/>
    <w:rsid w:val="00ED7531"/>
    <w:rsid w:val="00EE35F7"/>
    <w:rsid w:val="00EE4E49"/>
    <w:rsid w:val="00EE7A39"/>
    <w:rsid w:val="00F13C43"/>
    <w:rsid w:val="00F1503F"/>
    <w:rsid w:val="00F15331"/>
    <w:rsid w:val="00F54CF6"/>
    <w:rsid w:val="00F67272"/>
    <w:rsid w:val="00F7383A"/>
    <w:rsid w:val="00F80ABC"/>
    <w:rsid w:val="00F847DC"/>
    <w:rsid w:val="00F861A4"/>
    <w:rsid w:val="00FA352E"/>
    <w:rsid w:val="00FC61D3"/>
    <w:rsid w:val="00FF16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C73E7"/>
  <w15:docId w15:val="{D30A686E-CC54-4C16-B2ED-9D909839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2E8"/>
    <w:pPr>
      <w:ind w:left="720"/>
      <w:contextualSpacing/>
    </w:pPr>
  </w:style>
  <w:style w:type="paragraph" w:styleId="BalloonText">
    <w:name w:val="Balloon Text"/>
    <w:basedOn w:val="Normal"/>
    <w:link w:val="BalloonTextChar"/>
    <w:uiPriority w:val="99"/>
    <w:semiHidden/>
    <w:unhideWhenUsed/>
    <w:rsid w:val="00D36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8DD"/>
    <w:rPr>
      <w:rFonts w:ascii="Tahoma" w:hAnsi="Tahoma" w:cs="Tahoma"/>
      <w:sz w:val="16"/>
      <w:szCs w:val="16"/>
    </w:rPr>
  </w:style>
  <w:style w:type="character" w:styleId="CommentReference">
    <w:name w:val="annotation reference"/>
    <w:basedOn w:val="DefaultParagraphFont"/>
    <w:uiPriority w:val="99"/>
    <w:semiHidden/>
    <w:unhideWhenUsed/>
    <w:rsid w:val="00EA751C"/>
    <w:rPr>
      <w:sz w:val="16"/>
      <w:szCs w:val="16"/>
    </w:rPr>
  </w:style>
  <w:style w:type="paragraph" w:styleId="CommentText">
    <w:name w:val="annotation text"/>
    <w:basedOn w:val="Normal"/>
    <w:link w:val="CommentTextChar"/>
    <w:uiPriority w:val="99"/>
    <w:semiHidden/>
    <w:unhideWhenUsed/>
    <w:rsid w:val="00EA751C"/>
    <w:pPr>
      <w:spacing w:line="240" w:lineRule="auto"/>
    </w:pPr>
    <w:rPr>
      <w:sz w:val="20"/>
      <w:szCs w:val="20"/>
    </w:rPr>
  </w:style>
  <w:style w:type="character" w:customStyle="1" w:styleId="CommentTextChar">
    <w:name w:val="Comment Text Char"/>
    <w:basedOn w:val="DefaultParagraphFont"/>
    <w:link w:val="CommentText"/>
    <w:uiPriority w:val="99"/>
    <w:semiHidden/>
    <w:rsid w:val="00EA751C"/>
    <w:rPr>
      <w:sz w:val="20"/>
      <w:szCs w:val="20"/>
    </w:rPr>
  </w:style>
  <w:style w:type="paragraph" w:styleId="CommentSubject">
    <w:name w:val="annotation subject"/>
    <w:basedOn w:val="CommentText"/>
    <w:next w:val="CommentText"/>
    <w:link w:val="CommentSubjectChar"/>
    <w:uiPriority w:val="99"/>
    <w:semiHidden/>
    <w:unhideWhenUsed/>
    <w:rsid w:val="00EA751C"/>
    <w:rPr>
      <w:b/>
      <w:bCs/>
    </w:rPr>
  </w:style>
  <w:style w:type="character" w:customStyle="1" w:styleId="CommentSubjectChar">
    <w:name w:val="Comment Subject Char"/>
    <w:basedOn w:val="CommentTextChar"/>
    <w:link w:val="CommentSubject"/>
    <w:uiPriority w:val="99"/>
    <w:semiHidden/>
    <w:rsid w:val="00EA751C"/>
    <w:rPr>
      <w:b/>
      <w:bCs/>
      <w:sz w:val="20"/>
      <w:szCs w:val="20"/>
    </w:rPr>
  </w:style>
  <w:style w:type="table" w:styleId="TableGrid">
    <w:name w:val="Table Grid"/>
    <w:basedOn w:val="TableNormal"/>
    <w:uiPriority w:val="39"/>
    <w:rsid w:val="00D2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6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8FC"/>
  </w:style>
  <w:style w:type="paragraph" w:styleId="Footer">
    <w:name w:val="footer"/>
    <w:basedOn w:val="Normal"/>
    <w:link w:val="FooterChar"/>
    <w:uiPriority w:val="99"/>
    <w:unhideWhenUsed/>
    <w:rsid w:val="00D76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9219">
      <w:bodyDiv w:val="1"/>
      <w:marLeft w:val="0"/>
      <w:marRight w:val="0"/>
      <w:marTop w:val="0"/>
      <w:marBottom w:val="0"/>
      <w:divBdr>
        <w:top w:val="none" w:sz="0" w:space="0" w:color="auto"/>
        <w:left w:val="none" w:sz="0" w:space="0" w:color="auto"/>
        <w:bottom w:val="none" w:sz="0" w:space="0" w:color="auto"/>
        <w:right w:val="none" w:sz="0" w:space="0" w:color="auto"/>
      </w:divBdr>
    </w:div>
    <w:div w:id="121197646">
      <w:bodyDiv w:val="1"/>
      <w:marLeft w:val="0"/>
      <w:marRight w:val="0"/>
      <w:marTop w:val="0"/>
      <w:marBottom w:val="0"/>
      <w:divBdr>
        <w:top w:val="none" w:sz="0" w:space="0" w:color="auto"/>
        <w:left w:val="none" w:sz="0" w:space="0" w:color="auto"/>
        <w:bottom w:val="none" w:sz="0" w:space="0" w:color="auto"/>
        <w:right w:val="none" w:sz="0" w:space="0" w:color="auto"/>
      </w:divBdr>
    </w:div>
    <w:div w:id="139812793">
      <w:bodyDiv w:val="1"/>
      <w:marLeft w:val="0"/>
      <w:marRight w:val="0"/>
      <w:marTop w:val="0"/>
      <w:marBottom w:val="0"/>
      <w:divBdr>
        <w:top w:val="none" w:sz="0" w:space="0" w:color="auto"/>
        <w:left w:val="none" w:sz="0" w:space="0" w:color="auto"/>
        <w:bottom w:val="none" w:sz="0" w:space="0" w:color="auto"/>
        <w:right w:val="none" w:sz="0" w:space="0" w:color="auto"/>
      </w:divBdr>
    </w:div>
    <w:div w:id="178278941">
      <w:bodyDiv w:val="1"/>
      <w:marLeft w:val="0"/>
      <w:marRight w:val="0"/>
      <w:marTop w:val="0"/>
      <w:marBottom w:val="0"/>
      <w:divBdr>
        <w:top w:val="none" w:sz="0" w:space="0" w:color="auto"/>
        <w:left w:val="none" w:sz="0" w:space="0" w:color="auto"/>
        <w:bottom w:val="none" w:sz="0" w:space="0" w:color="auto"/>
        <w:right w:val="none" w:sz="0" w:space="0" w:color="auto"/>
      </w:divBdr>
      <w:divsChild>
        <w:div w:id="1284580145">
          <w:marLeft w:val="0"/>
          <w:marRight w:val="0"/>
          <w:marTop w:val="0"/>
          <w:marBottom w:val="0"/>
          <w:divBdr>
            <w:top w:val="none" w:sz="0" w:space="0" w:color="auto"/>
            <w:left w:val="none" w:sz="0" w:space="0" w:color="auto"/>
            <w:bottom w:val="none" w:sz="0" w:space="0" w:color="auto"/>
            <w:right w:val="none" w:sz="0" w:space="0" w:color="auto"/>
          </w:divBdr>
        </w:div>
        <w:div w:id="462581901">
          <w:marLeft w:val="0"/>
          <w:marRight w:val="0"/>
          <w:marTop w:val="0"/>
          <w:marBottom w:val="0"/>
          <w:divBdr>
            <w:top w:val="none" w:sz="0" w:space="0" w:color="auto"/>
            <w:left w:val="none" w:sz="0" w:space="0" w:color="auto"/>
            <w:bottom w:val="none" w:sz="0" w:space="0" w:color="auto"/>
            <w:right w:val="none" w:sz="0" w:space="0" w:color="auto"/>
          </w:divBdr>
        </w:div>
      </w:divsChild>
    </w:div>
    <w:div w:id="192882872">
      <w:bodyDiv w:val="1"/>
      <w:marLeft w:val="0"/>
      <w:marRight w:val="0"/>
      <w:marTop w:val="0"/>
      <w:marBottom w:val="0"/>
      <w:divBdr>
        <w:top w:val="none" w:sz="0" w:space="0" w:color="auto"/>
        <w:left w:val="none" w:sz="0" w:space="0" w:color="auto"/>
        <w:bottom w:val="none" w:sz="0" w:space="0" w:color="auto"/>
        <w:right w:val="none" w:sz="0" w:space="0" w:color="auto"/>
      </w:divBdr>
    </w:div>
    <w:div w:id="327096154">
      <w:bodyDiv w:val="1"/>
      <w:marLeft w:val="0"/>
      <w:marRight w:val="0"/>
      <w:marTop w:val="0"/>
      <w:marBottom w:val="0"/>
      <w:divBdr>
        <w:top w:val="none" w:sz="0" w:space="0" w:color="auto"/>
        <w:left w:val="none" w:sz="0" w:space="0" w:color="auto"/>
        <w:bottom w:val="none" w:sz="0" w:space="0" w:color="auto"/>
        <w:right w:val="none" w:sz="0" w:space="0" w:color="auto"/>
      </w:divBdr>
      <w:divsChild>
        <w:div w:id="1360860851">
          <w:marLeft w:val="0"/>
          <w:marRight w:val="0"/>
          <w:marTop w:val="0"/>
          <w:marBottom w:val="150"/>
          <w:divBdr>
            <w:top w:val="none" w:sz="0" w:space="0" w:color="auto"/>
            <w:left w:val="none" w:sz="0" w:space="0" w:color="auto"/>
            <w:bottom w:val="none" w:sz="0" w:space="0" w:color="auto"/>
            <w:right w:val="none" w:sz="0" w:space="0" w:color="auto"/>
          </w:divBdr>
        </w:div>
        <w:div w:id="1772123161">
          <w:marLeft w:val="0"/>
          <w:marRight w:val="0"/>
          <w:marTop w:val="0"/>
          <w:marBottom w:val="0"/>
          <w:divBdr>
            <w:top w:val="none" w:sz="0" w:space="0" w:color="auto"/>
            <w:left w:val="none" w:sz="0" w:space="0" w:color="auto"/>
            <w:bottom w:val="none" w:sz="0" w:space="0" w:color="auto"/>
            <w:right w:val="none" w:sz="0" w:space="0" w:color="auto"/>
          </w:divBdr>
        </w:div>
      </w:divsChild>
    </w:div>
    <w:div w:id="341325338">
      <w:bodyDiv w:val="1"/>
      <w:marLeft w:val="0"/>
      <w:marRight w:val="0"/>
      <w:marTop w:val="0"/>
      <w:marBottom w:val="0"/>
      <w:divBdr>
        <w:top w:val="none" w:sz="0" w:space="0" w:color="auto"/>
        <w:left w:val="none" w:sz="0" w:space="0" w:color="auto"/>
        <w:bottom w:val="none" w:sz="0" w:space="0" w:color="auto"/>
        <w:right w:val="none" w:sz="0" w:space="0" w:color="auto"/>
      </w:divBdr>
    </w:div>
    <w:div w:id="457605035">
      <w:bodyDiv w:val="1"/>
      <w:marLeft w:val="0"/>
      <w:marRight w:val="0"/>
      <w:marTop w:val="0"/>
      <w:marBottom w:val="0"/>
      <w:divBdr>
        <w:top w:val="none" w:sz="0" w:space="0" w:color="auto"/>
        <w:left w:val="none" w:sz="0" w:space="0" w:color="auto"/>
        <w:bottom w:val="none" w:sz="0" w:space="0" w:color="auto"/>
        <w:right w:val="none" w:sz="0" w:space="0" w:color="auto"/>
      </w:divBdr>
    </w:div>
    <w:div w:id="499278222">
      <w:bodyDiv w:val="1"/>
      <w:marLeft w:val="0"/>
      <w:marRight w:val="0"/>
      <w:marTop w:val="0"/>
      <w:marBottom w:val="0"/>
      <w:divBdr>
        <w:top w:val="none" w:sz="0" w:space="0" w:color="auto"/>
        <w:left w:val="none" w:sz="0" w:space="0" w:color="auto"/>
        <w:bottom w:val="none" w:sz="0" w:space="0" w:color="auto"/>
        <w:right w:val="none" w:sz="0" w:space="0" w:color="auto"/>
      </w:divBdr>
    </w:div>
    <w:div w:id="507327016">
      <w:bodyDiv w:val="1"/>
      <w:marLeft w:val="0"/>
      <w:marRight w:val="0"/>
      <w:marTop w:val="0"/>
      <w:marBottom w:val="0"/>
      <w:divBdr>
        <w:top w:val="none" w:sz="0" w:space="0" w:color="auto"/>
        <w:left w:val="none" w:sz="0" w:space="0" w:color="auto"/>
        <w:bottom w:val="none" w:sz="0" w:space="0" w:color="auto"/>
        <w:right w:val="none" w:sz="0" w:space="0" w:color="auto"/>
      </w:divBdr>
    </w:div>
    <w:div w:id="520094343">
      <w:bodyDiv w:val="1"/>
      <w:marLeft w:val="0"/>
      <w:marRight w:val="0"/>
      <w:marTop w:val="0"/>
      <w:marBottom w:val="0"/>
      <w:divBdr>
        <w:top w:val="none" w:sz="0" w:space="0" w:color="auto"/>
        <w:left w:val="none" w:sz="0" w:space="0" w:color="auto"/>
        <w:bottom w:val="none" w:sz="0" w:space="0" w:color="auto"/>
        <w:right w:val="none" w:sz="0" w:space="0" w:color="auto"/>
      </w:divBdr>
    </w:div>
    <w:div w:id="555626406">
      <w:bodyDiv w:val="1"/>
      <w:marLeft w:val="0"/>
      <w:marRight w:val="0"/>
      <w:marTop w:val="0"/>
      <w:marBottom w:val="0"/>
      <w:divBdr>
        <w:top w:val="none" w:sz="0" w:space="0" w:color="auto"/>
        <w:left w:val="none" w:sz="0" w:space="0" w:color="auto"/>
        <w:bottom w:val="none" w:sz="0" w:space="0" w:color="auto"/>
        <w:right w:val="none" w:sz="0" w:space="0" w:color="auto"/>
      </w:divBdr>
      <w:divsChild>
        <w:div w:id="393092332">
          <w:marLeft w:val="0"/>
          <w:marRight w:val="0"/>
          <w:marTop w:val="0"/>
          <w:marBottom w:val="0"/>
          <w:divBdr>
            <w:top w:val="none" w:sz="0" w:space="0" w:color="auto"/>
            <w:left w:val="none" w:sz="0" w:space="0" w:color="auto"/>
            <w:bottom w:val="none" w:sz="0" w:space="0" w:color="auto"/>
            <w:right w:val="none" w:sz="0" w:space="0" w:color="auto"/>
          </w:divBdr>
        </w:div>
        <w:div w:id="207377596">
          <w:marLeft w:val="0"/>
          <w:marRight w:val="0"/>
          <w:marTop w:val="0"/>
          <w:marBottom w:val="0"/>
          <w:divBdr>
            <w:top w:val="none" w:sz="0" w:space="0" w:color="auto"/>
            <w:left w:val="none" w:sz="0" w:space="0" w:color="auto"/>
            <w:bottom w:val="none" w:sz="0" w:space="0" w:color="auto"/>
            <w:right w:val="none" w:sz="0" w:space="0" w:color="auto"/>
          </w:divBdr>
        </w:div>
        <w:div w:id="1489320703">
          <w:marLeft w:val="0"/>
          <w:marRight w:val="0"/>
          <w:marTop w:val="0"/>
          <w:marBottom w:val="0"/>
          <w:divBdr>
            <w:top w:val="none" w:sz="0" w:space="0" w:color="auto"/>
            <w:left w:val="none" w:sz="0" w:space="0" w:color="auto"/>
            <w:bottom w:val="none" w:sz="0" w:space="0" w:color="auto"/>
            <w:right w:val="none" w:sz="0" w:space="0" w:color="auto"/>
          </w:divBdr>
        </w:div>
        <w:div w:id="1863082102">
          <w:marLeft w:val="0"/>
          <w:marRight w:val="0"/>
          <w:marTop w:val="0"/>
          <w:marBottom w:val="0"/>
          <w:divBdr>
            <w:top w:val="none" w:sz="0" w:space="0" w:color="auto"/>
            <w:left w:val="none" w:sz="0" w:space="0" w:color="auto"/>
            <w:bottom w:val="none" w:sz="0" w:space="0" w:color="auto"/>
            <w:right w:val="none" w:sz="0" w:space="0" w:color="auto"/>
          </w:divBdr>
        </w:div>
        <w:div w:id="836186590">
          <w:marLeft w:val="0"/>
          <w:marRight w:val="0"/>
          <w:marTop w:val="0"/>
          <w:marBottom w:val="0"/>
          <w:divBdr>
            <w:top w:val="none" w:sz="0" w:space="0" w:color="auto"/>
            <w:left w:val="none" w:sz="0" w:space="0" w:color="auto"/>
            <w:bottom w:val="none" w:sz="0" w:space="0" w:color="auto"/>
            <w:right w:val="none" w:sz="0" w:space="0" w:color="auto"/>
          </w:divBdr>
        </w:div>
        <w:div w:id="426579613">
          <w:marLeft w:val="0"/>
          <w:marRight w:val="0"/>
          <w:marTop w:val="0"/>
          <w:marBottom w:val="0"/>
          <w:divBdr>
            <w:top w:val="none" w:sz="0" w:space="0" w:color="auto"/>
            <w:left w:val="none" w:sz="0" w:space="0" w:color="auto"/>
            <w:bottom w:val="none" w:sz="0" w:space="0" w:color="auto"/>
            <w:right w:val="none" w:sz="0" w:space="0" w:color="auto"/>
          </w:divBdr>
        </w:div>
        <w:div w:id="319847926">
          <w:marLeft w:val="0"/>
          <w:marRight w:val="0"/>
          <w:marTop w:val="0"/>
          <w:marBottom w:val="0"/>
          <w:divBdr>
            <w:top w:val="none" w:sz="0" w:space="0" w:color="auto"/>
            <w:left w:val="none" w:sz="0" w:space="0" w:color="auto"/>
            <w:bottom w:val="none" w:sz="0" w:space="0" w:color="auto"/>
            <w:right w:val="none" w:sz="0" w:space="0" w:color="auto"/>
          </w:divBdr>
        </w:div>
        <w:div w:id="2012103779">
          <w:marLeft w:val="0"/>
          <w:marRight w:val="0"/>
          <w:marTop w:val="0"/>
          <w:marBottom w:val="0"/>
          <w:divBdr>
            <w:top w:val="none" w:sz="0" w:space="0" w:color="auto"/>
            <w:left w:val="none" w:sz="0" w:space="0" w:color="auto"/>
            <w:bottom w:val="none" w:sz="0" w:space="0" w:color="auto"/>
            <w:right w:val="none" w:sz="0" w:space="0" w:color="auto"/>
          </w:divBdr>
        </w:div>
      </w:divsChild>
    </w:div>
    <w:div w:id="560016980">
      <w:bodyDiv w:val="1"/>
      <w:marLeft w:val="0"/>
      <w:marRight w:val="0"/>
      <w:marTop w:val="0"/>
      <w:marBottom w:val="0"/>
      <w:divBdr>
        <w:top w:val="none" w:sz="0" w:space="0" w:color="auto"/>
        <w:left w:val="none" w:sz="0" w:space="0" w:color="auto"/>
        <w:bottom w:val="none" w:sz="0" w:space="0" w:color="auto"/>
        <w:right w:val="none" w:sz="0" w:space="0" w:color="auto"/>
      </w:divBdr>
      <w:divsChild>
        <w:div w:id="1742210250">
          <w:marLeft w:val="0"/>
          <w:marRight w:val="0"/>
          <w:marTop w:val="0"/>
          <w:marBottom w:val="0"/>
          <w:divBdr>
            <w:top w:val="none" w:sz="0" w:space="0" w:color="auto"/>
            <w:left w:val="none" w:sz="0" w:space="0" w:color="auto"/>
            <w:bottom w:val="none" w:sz="0" w:space="0" w:color="auto"/>
            <w:right w:val="none" w:sz="0" w:space="0" w:color="auto"/>
          </w:divBdr>
        </w:div>
        <w:div w:id="1044452578">
          <w:marLeft w:val="0"/>
          <w:marRight w:val="0"/>
          <w:marTop w:val="0"/>
          <w:marBottom w:val="0"/>
          <w:divBdr>
            <w:top w:val="none" w:sz="0" w:space="0" w:color="auto"/>
            <w:left w:val="none" w:sz="0" w:space="0" w:color="auto"/>
            <w:bottom w:val="none" w:sz="0" w:space="0" w:color="auto"/>
            <w:right w:val="none" w:sz="0" w:space="0" w:color="auto"/>
          </w:divBdr>
        </w:div>
        <w:div w:id="543256113">
          <w:marLeft w:val="0"/>
          <w:marRight w:val="0"/>
          <w:marTop w:val="0"/>
          <w:marBottom w:val="0"/>
          <w:divBdr>
            <w:top w:val="none" w:sz="0" w:space="0" w:color="auto"/>
            <w:left w:val="none" w:sz="0" w:space="0" w:color="auto"/>
            <w:bottom w:val="none" w:sz="0" w:space="0" w:color="auto"/>
            <w:right w:val="none" w:sz="0" w:space="0" w:color="auto"/>
          </w:divBdr>
        </w:div>
        <w:div w:id="1781028641">
          <w:marLeft w:val="0"/>
          <w:marRight w:val="0"/>
          <w:marTop w:val="0"/>
          <w:marBottom w:val="0"/>
          <w:divBdr>
            <w:top w:val="none" w:sz="0" w:space="0" w:color="auto"/>
            <w:left w:val="none" w:sz="0" w:space="0" w:color="auto"/>
            <w:bottom w:val="none" w:sz="0" w:space="0" w:color="auto"/>
            <w:right w:val="none" w:sz="0" w:space="0" w:color="auto"/>
          </w:divBdr>
        </w:div>
      </w:divsChild>
    </w:div>
    <w:div w:id="642392673">
      <w:bodyDiv w:val="1"/>
      <w:marLeft w:val="0"/>
      <w:marRight w:val="0"/>
      <w:marTop w:val="0"/>
      <w:marBottom w:val="0"/>
      <w:divBdr>
        <w:top w:val="none" w:sz="0" w:space="0" w:color="auto"/>
        <w:left w:val="none" w:sz="0" w:space="0" w:color="auto"/>
        <w:bottom w:val="none" w:sz="0" w:space="0" w:color="auto"/>
        <w:right w:val="none" w:sz="0" w:space="0" w:color="auto"/>
      </w:divBdr>
    </w:div>
    <w:div w:id="696582477">
      <w:bodyDiv w:val="1"/>
      <w:marLeft w:val="0"/>
      <w:marRight w:val="0"/>
      <w:marTop w:val="0"/>
      <w:marBottom w:val="0"/>
      <w:divBdr>
        <w:top w:val="none" w:sz="0" w:space="0" w:color="auto"/>
        <w:left w:val="none" w:sz="0" w:space="0" w:color="auto"/>
        <w:bottom w:val="none" w:sz="0" w:space="0" w:color="auto"/>
        <w:right w:val="none" w:sz="0" w:space="0" w:color="auto"/>
      </w:divBdr>
    </w:div>
    <w:div w:id="716466405">
      <w:bodyDiv w:val="1"/>
      <w:marLeft w:val="0"/>
      <w:marRight w:val="0"/>
      <w:marTop w:val="0"/>
      <w:marBottom w:val="0"/>
      <w:divBdr>
        <w:top w:val="none" w:sz="0" w:space="0" w:color="auto"/>
        <w:left w:val="none" w:sz="0" w:space="0" w:color="auto"/>
        <w:bottom w:val="none" w:sz="0" w:space="0" w:color="auto"/>
        <w:right w:val="none" w:sz="0" w:space="0" w:color="auto"/>
      </w:divBdr>
    </w:div>
    <w:div w:id="733510194">
      <w:bodyDiv w:val="1"/>
      <w:marLeft w:val="0"/>
      <w:marRight w:val="0"/>
      <w:marTop w:val="0"/>
      <w:marBottom w:val="0"/>
      <w:divBdr>
        <w:top w:val="none" w:sz="0" w:space="0" w:color="auto"/>
        <w:left w:val="none" w:sz="0" w:space="0" w:color="auto"/>
        <w:bottom w:val="none" w:sz="0" w:space="0" w:color="auto"/>
        <w:right w:val="none" w:sz="0" w:space="0" w:color="auto"/>
      </w:divBdr>
    </w:div>
    <w:div w:id="736629656">
      <w:bodyDiv w:val="1"/>
      <w:marLeft w:val="0"/>
      <w:marRight w:val="0"/>
      <w:marTop w:val="0"/>
      <w:marBottom w:val="0"/>
      <w:divBdr>
        <w:top w:val="none" w:sz="0" w:space="0" w:color="auto"/>
        <w:left w:val="none" w:sz="0" w:space="0" w:color="auto"/>
        <w:bottom w:val="none" w:sz="0" w:space="0" w:color="auto"/>
        <w:right w:val="none" w:sz="0" w:space="0" w:color="auto"/>
      </w:divBdr>
    </w:div>
    <w:div w:id="802775503">
      <w:bodyDiv w:val="1"/>
      <w:marLeft w:val="0"/>
      <w:marRight w:val="0"/>
      <w:marTop w:val="0"/>
      <w:marBottom w:val="0"/>
      <w:divBdr>
        <w:top w:val="none" w:sz="0" w:space="0" w:color="auto"/>
        <w:left w:val="none" w:sz="0" w:space="0" w:color="auto"/>
        <w:bottom w:val="none" w:sz="0" w:space="0" w:color="auto"/>
        <w:right w:val="none" w:sz="0" w:space="0" w:color="auto"/>
      </w:divBdr>
    </w:div>
    <w:div w:id="846017449">
      <w:bodyDiv w:val="1"/>
      <w:marLeft w:val="0"/>
      <w:marRight w:val="0"/>
      <w:marTop w:val="0"/>
      <w:marBottom w:val="0"/>
      <w:divBdr>
        <w:top w:val="none" w:sz="0" w:space="0" w:color="auto"/>
        <w:left w:val="none" w:sz="0" w:space="0" w:color="auto"/>
        <w:bottom w:val="none" w:sz="0" w:space="0" w:color="auto"/>
        <w:right w:val="none" w:sz="0" w:space="0" w:color="auto"/>
      </w:divBdr>
    </w:div>
    <w:div w:id="854031908">
      <w:bodyDiv w:val="1"/>
      <w:marLeft w:val="0"/>
      <w:marRight w:val="0"/>
      <w:marTop w:val="0"/>
      <w:marBottom w:val="0"/>
      <w:divBdr>
        <w:top w:val="none" w:sz="0" w:space="0" w:color="auto"/>
        <w:left w:val="none" w:sz="0" w:space="0" w:color="auto"/>
        <w:bottom w:val="none" w:sz="0" w:space="0" w:color="auto"/>
        <w:right w:val="none" w:sz="0" w:space="0" w:color="auto"/>
      </w:divBdr>
      <w:divsChild>
        <w:div w:id="619065806">
          <w:marLeft w:val="0"/>
          <w:marRight w:val="0"/>
          <w:marTop w:val="0"/>
          <w:marBottom w:val="0"/>
          <w:divBdr>
            <w:top w:val="none" w:sz="0" w:space="0" w:color="auto"/>
            <w:left w:val="none" w:sz="0" w:space="0" w:color="auto"/>
            <w:bottom w:val="none" w:sz="0" w:space="0" w:color="auto"/>
            <w:right w:val="none" w:sz="0" w:space="0" w:color="auto"/>
          </w:divBdr>
        </w:div>
      </w:divsChild>
    </w:div>
    <w:div w:id="989942428">
      <w:bodyDiv w:val="1"/>
      <w:marLeft w:val="0"/>
      <w:marRight w:val="0"/>
      <w:marTop w:val="0"/>
      <w:marBottom w:val="0"/>
      <w:divBdr>
        <w:top w:val="none" w:sz="0" w:space="0" w:color="auto"/>
        <w:left w:val="none" w:sz="0" w:space="0" w:color="auto"/>
        <w:bottom w:val="none" w:sz="0" w:space="0" w:color="auto"/>
        <w:right w:val="none" w:sz="0" w:space="0" w:color="auto"/>
      </w:divBdr>
    </w:div>
    <w:div w:id="1022390987">
      <w:bodyDiv w:val="1"/>
      <w:marLeft w:val="0"/>
      <w:marRight w:val="0"/>
      <w:marTop w:val="0"/>
      <w:marBottom w:val="0"/>
      <w:divBdr>
        <w:top w:val="none" w:sz="0" w:space="0" w:color="auto"/>
        <w:left w:val="none" w:sz="0" w:space="0" w:color="auto"/>
        <w:bottom w:val="none" w:sz="0" w:space="0" w:color="auto"/>
        <w:right w:val="none" w:sz="0" w:space="0" w:color="auto"/>
      </w:divBdr>
    </w:div>
    <w:div w:id="1064335967">
      <w:bodyDiv w:val="1"/>
      <w:marLeft w:val="0"/>
      <w:marRight w:val="0"/>
      <w:marTop w:val="0"/>
      <w:marBottom w:val="0"/>
      <w:divBdr>
        <w:top w:val="none" w:sz="0" w:space="0" w:color="auto"/>
        <w:left w:val="none" w:sz="0" w:space="0" w:color="auto"/>
        <w:bottom w:val="none" w:sz="0" w:space="0" w:color="auto"/>
        <w:right w:val="none" w:sz="0" w:space="0" w:color="auto"/>
      </w:divBdr>
    </w:div>
    <w:div w:id="1083259068">
      <w:bodyDiv w:val="1"/>
      <w:marLeft w:val="0"/>
      <w:marRight w:val="0"/>
      <w:marTop w:val="0"/>
      <w:marBottom w:val="0"/>
      <w:divBdr>
        <w:top w:val="none" w:sz="0" w:space="0" w:color="auto"/>
        <w:left w:val="none" w:sz="0" w:space="0" w:color="auto"/>
        <w:bottom w:val="none" w:sz="0" w:space="0" w:color="auto"/>
        <w:right w:val="none" w:sz="0" w:space="0" w:color="auto"/>
      </w:divBdr>
    </w:div>
    <w:div w:id="1128546071">
      <w:bodyDiv w:val="1"/>
      <w:marLeft w:val="0"/>
      <w:marRight w:val="0"/>
      <w:marTop w:val="0"/>
      <w:marBottom w:val="0"/>
      <w:divBdr>
        <w:top w:val="none" w:sz="0" w:space="0" w:color="auto"/>
        <w:left w:val="none" w:sz="0" w:space="0" w:color="auto"/>
        <w:bottom w:val="none" w:sz="0" w:space="0" w:color="auto"/>
        <w:right w:val="none" w:sz="0" w:space="0" w:color="auto"/>
      </w:divBdr>
    </w:div>
    <w:div w:id="1224217956">
      <w:bodyDiv w:val="1"/>
      <w:marLeft w:val="0"/>
      <w:marRight w:val="0"/>
      <w:marTop w:val="0"/>
      <w:marBottom w:val="0"/>
      <w:divBdr>
        <w:top w:val="none" w:sz="0" w:space="0" w:color="auto"/>
        <w:left w:val="none" w:sz="0" w:space="0" w:color="auto"/>
        <w:bottom w:val="none" w:sz="0" w:space="0" w:color="auto"/>
        <w:right w:val="none" w:sz="0" w:space="0" w:color="auto"/>
      </w:divBdr>
    </w:div>
    <w:div w:id="1267078786">
      <w:bodyDiv w:val="1"/>
      <w:marLeft w:val="0"/>
      <w:marRight w:val="0"/>
      <w:marTop w:val="0"/>
      <w:marBottom w:val="0"/>
      <w:divBdr>
        <w:top w:val="none" w:sz="0" w:space="0" w:color="auto"/>
        <w:left w:val="none" w:sz="0" w:space="0" w:color="auto"/>
        <w:bottom w:val="none" w:sz="0" w:space="0" w:color="auto"/>
        <w:right w:val="none" w:sz="0" w:space="0" w:color="auto"/>
      </w:divBdr>
    </w:div>
    <w:div w:id="1319849223">
      <w:bodyDiv w:val="1"/>
      <w:marLeft w:val="0"/>
      <w:marRight w:val="0"/>
      <w:marTop w:val="0"/>
      <w:marBottom w:val="0"/>
      <w:divBdr>
        <w:top w:val="none" w:sz="0" w:space="0" w:color="auto"/>
        <w:left w:val="none" w:sz="0" w:space="0" w:color="auto"/>
        <w:bottom w:val="none" w:sz="0" w:space="0" w:color="auto"/>
        <w:right w:val="none" w:sz="0" w:space="0" w:color="auto"/>
      </w:divBdr>
    </w:div>
    <w:div w:id="1363893757">
      <w:bodyDiv w:val="1"/>
      <w:marLeft w:val="0"/>
      <w:marRight w:val="0"/>
      <w:marTop w:val="0"/>
      <w:marBottom w:val="0"/>
      <w:divBdr>
        <w:top w:val="none" w:sz="0" w:space="0" w:color="auto"/>
        <w:left w:val="none" w:sz="0" w:space="0" w:color="auto"/>
        <w:bottom w:val="none" w:sz="0" w:space="0" w:color="auto"/>
        <w:right w:val="none" w:sz="0" w:space="0" w:color="auto"/>
      </w:divBdr>
      <w:divsChild>
        <w:div w:id="68501362">
          <w:marLeft w:val="0"/>
          <w:marRight w:val="0"/>
          <w:marTop w:val="0"/>
          <w:marBottom w:val="150"/>
          <w:divBdr>
            <w:top w:val="none" w:sz="0" w:space="0" w:color="auto"/>
            <w:left w:val="none" w:sz="0" w:space="0" w:color="auto"/>
            <w:bottom w:val="none" w:sz="0" w:space="0" w:color="auto"/>
            <w:right w:val="none" w:sz="0" w:space="0" w:color="auto"/>
          </w:divBdr>
        </w:div>
        <w:div w:id="513806089">
          <w:marLeft w:val="0"/>
          <w:marRight w:val="0"/>
          <w:marTop w:val="0"/>
          <w:marBottom w:val="0"/>
          <w:divBdr>
            <w:top w:val="none" w:sz="0" w:space="0" w:color="auto"/>
            <w:left w:val="none" w:sz="0" w:space="0" w:color="auto"/>
            <w:bottom w:val="none" w:sz="0" w:space="0" w:color="auto"/>
            <w:right w:val="none" w:sz="0" w:space="0" w:color="auto"/>
          </w:divBdr>
        </w:div>
      </w:divsChild>
    </w:div>
    <w:div w:id="1368607606">
      <w:bodyDiv w:val="1"/>
      <w:marLeft w:val="0"/>
      <w:marRight w:val="0"/>
      <w:marTop w:val="0"/>
      <w:marBottom w:val="0"/>
      <w:divBdr>
        <w:top w:val="none" w:sz="0" w:space="0" w:color="auto"/>
        <w:left w:val="none" w:sz="0" w:space="0" w:color="auto"/>
        <w:bottom w:val="none" w:sz="0" w:space="0" w:color="auto"/>
        <w:right w:val="none" w:sz="0" w:space="0" w:color="auto"/>
      </w:divBdr>
    </w:div>
    <w:div w:id="1425298065">
      <w:bodyDiv w:val="1"/>
      <w:marLeft w:val="0"/>
      <w:marRight w:val="0"/>
      <w:marTop w:val="0"/>
      <w:marBottom w:val="0"/>
      <w:divBdr>
        <w:top w:val="none" w:sz="0" w:space="0" w:color="auto"/>
        <w:left w:val="none" w:sz="0" w:space="0" w:color="auto"/>
        <w:bottom w:val="none" w:sz="0" w:space="0" w:color="auto"/>
        <w:right w:val="none" w:sz="0" w:space="0" w:color="auto"/>
      </w:divBdr>
      <w:divsChild>
        <w:div w:id="152112090">
          <w:marLeft w:val="0"/>
          <w:marRight w:val="0"/>
          <w:marTop w:val="0"/>
          <w:marBottom w:val="0"/>
          <w:divBdr>
            <w:top w:val="none" w:sz="0" w:space="0" w:color="auto"/>
            <w:left w:val="none" w:sz="0" w:space="0" w:color="auto"/>
            <w:bottom w:val="none" w:sz="0" w:space="0" w:color="auto"/>
            <w:right w:val="none" w:sz="0" w:space="0" w:color="auto"/>
          </w:divBdr>
        </w:div>
        <w:div w:id="1028533122">
          <w:marLeft w:val="0"/>
          <w:marRight w:val="0"/>
          <w:marTop w:val="0"/>
          <w:marBottom w:val="0"/>
          <w:divBdr>
            <w:top w:val="none" w:sz="0" w:space="0" w:color="auto"/>
            <w:left w:val="none" w:sz="0" w:space="0" w:color="auto"/>
            <w:bottom w:val="none" w:sz="0" w:space="0" w:color="auto"/>
            <w:right w:val="none" w:sz="0" w:space="0" w:color="auto"/>
          </w:divBdr>
        </w:div>
        <w:div w:id="1107046696">
          <w:marLeft w:val="0"/>
          <w:marRight w:val="0"/>
          <w:marTop w:val="0"/>
          <w:marBottom w:val="0"/>
          <w:divBdr>
            <w:top w:val="none" w:sz="0" w:space="0" w:color="auto"/>
            <w:left w:val="none" w:sz="0" w:space="0" w:color="auto"/>
            <w:bottom w:val="none" w:sz="0" w:space="0" w:color="auto"/>
            <w:right w:val="none" w:sz="0" w:space="0" w:color="auto"/>
          </w:divBdr>
        </w:div>
      </w:divsChild>
    </w:div>
    <w:div w:id="1428574967">
      <w:bodyDiv w:val="1"/>
      <w:marLeft w:val="0"/>
      <w:marRight w:val="0"/>
      <w:marTop w:val="0"/>
      <w:marBottom w:val="0"/>
      <w:divBdr>
        <w:top w:val="none" w:sz="0" w:space="0" w:color="auto"/>
        <w:left w:val="none" w:sz="0" w:space="0" w:color="auto"/>
        <w:bottom w:val="none" w:sz="0" w:space="0" w:color="auto"/>
        <w:right w:val="none" w:sz="0" w:space="0" w:color="auto"/>
      </w:divBdr>
    </w:div>
    <w:div w:id="1438330020">
      <w:bodyDiv w:val="1"/>
      <w:marLeft w:val="0"/>
      <w:marRight w:val="0"/>
      <w:marTop w:val="0"/>
      <w:marBottom w:val="0"/>
      <w:divBdr>
        <w:top w:val="none" w:sz="0" w:space="0" w:color="auto"/>
        <w:left w:val="none" w:sz="0" w:space="0" w:color="auto"/>
        <w:bottom w:val="none" w:sz="0" w:space="0" w:color="auto"/>
        <w:right w:val="none" w:sz="0" w:space="0" w:color="auto"/>
      </w:divBdr>
    </w:div>
    <w:div w:id="1505582987">
      <w:bodyDiv w:val="1"/>
      <w:marLeft w:val="0"/>
      <w:marRight w:val="0"/>
      <w:marTop w:val="0"/>
      <w:marBottom w:val="0"/>
      <w:divBdr>
        <w:top w:val="none" w:sz="0" w:space="0" w:color="auto"/>
        <w:left w:val="none" w:sz="0" w:space="0" w:color="auto"/>
        <w:bottom w:val="none" w:sz="0" w:space="0" w:color="auto"/>
        <w:right w:val="none" w:sz="0" w:space="0" w:color="auto"/>
      </w:divBdr>
    </w:div>
    <w:div w:id="1511262027">
      <w:bodyDiv w:val="1"/>
      <w:marLeft w:val="0"/>
      <w:marRight w:val="0"/>
      <w:marTop w:val="0"/>
      <w:marBottom w:val="0"/>
      <w:divBdr>
        <w:top w:val="none" w:sz="0" w:space="0" w:color="auto"/>
        <w:left w:val="none" w:sz="0" w:space="0" w:color="auto"/>
        <w:bottom w:val="none" w:sz="0" w:space="0" w:color="auto"/>
        <w:right w:val="none" w:sz="0" w:space="0" w:color="auto"/>
      </w:divBdr>
    </w:div>
    <w:div w:id="1526822280">
      <w:bodyDiv w:val="1"/>
      <w:marLeft w:val="0"/>
      <w:marRight w:val="0"/>
      <w:marTop w:val="0"/>
      <w:marBottom w:val="0"/>
      <w:divBdr>
        <w:top w:val="none" w:sz="0" w:space="0" w:color="auto"/>
        <w:left w:val="none" w:sz="0" w:space="0" w:color="auto"/>
        <w:bottom w:val="none" w:sz="0" w:space="0" w:color="auto"/>
        <w:right w:val="none" w:sz="0" w:space="0" w:color="auto"/>
      </w:divBdr>
    </w:div>
    <w:div w:id="1578975134">
      <w:bodyDiv w:val="1"/>
      <w:marLeft w:val="0"/>
      <w:marRight w:val="0"/>
      <w:marTop w:val="0"/>
      <w:marBottom w:val="0"/>
      <w:divBdr>
        <w:top w:val="none" w:sz="0" w:space="0" w:color="auto"/>
        <w:left w:val="none" w:sz="0" w:space="0" w:color="auto"/>
        <w:bottom w:val="none" w:sz="0" w:space="0" w:color="auto"/>
        <w:right w:val="none" w:sz="0" w:space="0" w:color="auto"/>
      </w:divBdr>
      <w:divsChild>
        <w:div w:id="1617978904">
          <w:marLeft w:val="0"/>
          <w:marRight w:val="0"/>
          <w:marTop w:val="0"/>
          <w:marBottom w:val="0"/>
          <w:divBdr>
            <w:top w:val="none" w:sz="0" w:space="0" w:color="auto"/>
            <w:left w:val="none" w:sz="0" w:space="0" w:color="auto"/>
            <w:bottom w:val="none" w:sz="0" w:space="0" w:color="auto"/>
            <w:right w:val="none" w:sz="0" w:space="0" w:color="auto"/>
          </w:divBdr>
          <w:divsChild>
            <w:div w:id="62652899">
              <w:marLeft w:val="0"/>
              <w:marRight w:val="0"/>
              <w:marTop w:val="0"/>
              <w:marBottom w:val="0"/>
              <w:divBdr>
                <w:top w:val="none" w:sz="0" w:space="0" w:color="auto"/>
                <w:left w:val="none" w:sz="0" w:space="0" w:color="auto"/>
                <w:bottom w:val="none" w:sz="0" w:space="0" w:color="auto"/>
                <w:right w:val="none" w:sz="0" w:space="0" w:color="auto"/>
              </w:divBdr>
            </w:div>
          </w:divsChild>
        </w:div>
        <w:div w:id="1358501923">
          <w:marLeft w:val="0"/>
          <w:marRight w:val="0"/>
          <w:marTop w:val="0"/>
          <w:marBottom w:val="0"/>
          <w:divBdr>
            <w:top w:val="none" w:sz="0" w:space="0" w:color="auto"/>
            <w:left w:val="none" w:sz="0" w:space="0" w:color="auto"/>
            <w:bottom w:val="none" w:sz="0" w:space="0" w:color="auto"/>
            <w:right w:val="none" w:sz="0" w:space="0" w:color="auto"/>
          </w:divBdr>
          <w:divsChild>
            <w:div w:id="1599869528">
              <w:marLeft w:val="0"/>
              <w:marRight w:val="0"/>
              <w:marTop w:val="0"/>
              <w:marBottom w:val="0"/>
              <w:divBdr>
                <w:top w:val="none" w:sz="0" w:space="0" w:color="auto"/>
                <w:left w:val="none" w:sz="0" w:space="0" w:color="auto"/>
                <w:bottom w:val="none" w:sz="0" w:space="0" w:color="auto"/>
                <w:right w:val="none" w:sz="0" w:space="0" w:color="auto"/>
              </w:divBdr>
            </w:div>
          </w:divsChild>
        </w:div>
        <w:div w:id="709455245">
          <w:marLeft w:val="0"/>
          <w:marRight w:val="0"/>
          <w:marTop w:val="0"/>
          <w:marBottom w:val="0"/>
          <w:divBdr>
            <w:top w:val="none" w:sz="0" w:space="0" w:color="auto"/>
            <w:left w:val="none" w:sz="0" w:space="0" w:color="auto"/>
            <w:bottom w:val="none" w:sz="0" w:space="0" w:color="auto"/>
            <w:right w:val="none" w:sz="0" w:space="0" w:color="auto"/>
          </w:divBdr>
          <w:divsChild>
            <w:div w:id="74811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3339">
      <w:bodyDiv w:val="1"/>
      <w:marLeft w:val="0"/>
      <w:marRight w:val="0"/>
      <w:marTop w:val="0"/>
      <w:marBottom w:val="0"/>
      <w:divBdr>
        <w:top w:val="none" w:sz="0" w:space="0" w:color="auto"/>
        <w:left w:val="none" w:sz="0" w:space="0" w:color="auto"/>
        <w:bottom w:val="none" w:sz="0" w:space="0" w:color="auto"/>
        <w:right w:val="none" w:sz="0" w:space="0" w:color="auto"/>
      </w:divBdr>
    </w:div>
    <w:div w:id="1702054035">
      <w:bodyDiv w:val="1"/>
      <w:marLeft w:val="0"/>
      <w:marRight w:val="0"/>
      <w:marTop w:val="0"/>
      <w:marBottom w:val="0"/>
      <w:divBdr>
        <w:top w:val="none" w:sz="0" w:space="0" w:color="auto"/>
        <w:left w:val="none" w:sz="0" w:space="0" w:color="auto"/>
        <w:bottom w:val="none" w:sz="0" w:space="0" w:color="auto"/>
        <w:right w:val="none" w:sz="0" w:space="0" w:color="auto"/>
      </w:divBdr>
    </w:div>
    <w:div w:id="1748767144">
      <w:bodyDiv w:val="1"/>
      <w:marLeft w:val="0"/>
      <w:marRight w:val="0"/>
      <w:marTop w:val="0"/>
      <w:marBottom w:val="0"/>
      <w:divBdr>
        <w:top w:val="none" w:sz="0" w:space="0" w:color="auto"/>
        <w:left w:val="none" w:sz="0" w:space="0" w:color="auto"/>
        <w:bottom w:val="none" w:sz="0" w:space="0" w:color="auto"/>
        <w:right w:val="none" w:sz="0" w:space="0" w:color="auto"/>
      </w:divBdr>
    </w:div>
    <w:div w:id="1766418873">
      <w:bodyDiv w:val="1"/>
      <w:marLeft w:val="0"/>
      <w:marRight w:val="0"/>
      <w:marTop w:val="0"/>
      <w:marBottom w:val="0"/>
      <w:divBdr>
        <w:top w:val="none" w:sz="0" w:space="0" w:color="auto"/>
        <w:left w:val="none" w:sz="0" w:space="0" w:color="auto"/>
        <w:bottom w:val="none" w:sz="0" w:space="0" w:color="auto"/>
        <w:right w:val="none" w:sz="0" w:space="0" w:color="auto"/>
      </w:divBdr>
      <w:divsChild>
        <w:div w:id="983969593">
          <w:marLeft w:val="0"/>
          <w:marRight w:val="0"/>
          <w:marTop w:val="0"/>
          <w:marBottom w:val="0"/>
          <w:divBdr>
            <w:top w:val="none" w:sz="0" w:space="0" w:color="auto"/>
            <w:left w:val="none" w:sz="0" w:space="0" w:color="auto"/>
            <w:bottom w:val="none" w:sz="0" w:space="0" w:color="auto"/>
            <w:right w:val="none" w:sz="0" w:space="0" w:color="auto"/>
          </w:divBdr>
        </w:div>
        <w:div w:id="805968153">
          <w:marLeft w:val="0"/>
          <w:marRight w:val="0"/>
          <w:marTop w:val="0"/>
          <w:marBottom w:val="0"/>
          <w:divBdr>
            <w:top w:val="none" w:sz="0" w:space="0" w:color="auto"/>
            <w:left w:val="none" w:sz="0" w:space="0" w:color="auto"/>
            <w:bottom w:val="none" w:sz="0" w:space="0" w:color="auto"/>
            <w:right w:val="none" w:sz="0" w:space="0" w:color="auto"/>
          </w:divBdr>
        </w:div>
        <w:div w:id="1710571658">
          <w:marLeft w:val="0"/>
          <w:marRight w:val="0"/>
          <w:marTop w:val="0"/>
          <w:marBottom w:val="0"/>
          <w:divBdr>
            <w:top w:val="none" w:sz="0" w:space="0" w:color="auto"/>
            <w:left w:val="none" w:sz="0" w:space="0" w:color="auto"/>
            <w:bottom w:val="none" w:sz="0" w:space="0" w:color="auto"/>
            <w:right w:val="none" w:sz="0" w:space="0" w:color="auto"/>
          </w:divBdr>
        </w:div>
        <w:div w:id="369384815">
          <w:marLeft w:val="0"/>
          <w:marRight w:val="0"/>
          <w:marTop w:val="0"/>
          <w:marBottom w:val="0"/>
          <w:divBdr>
            <w:top w:val="none" w:sz="0" w:space="0" w:color="auto"/>
            <w:left w:val="none" w:sz="0" w:space="0" w:color="auto"/>
            <w:bottom w:val="none" w:sz="0" w:space="0" w:color="auto"/>
            <w:right w:val="none" w:sz="0" w:space="0" w:color="auto"/>
          </w:divBdr>
        </w:div>
        <w:div w:id="532811402">
          <w:marLeft w:val="0"/>
          <w:marRight w:val="0"/>
          <w:marTop w:val="0"/>
          <w:marBottom w:val="0"/>
          <w:divBdr>
            <w:top w:val="none" w:sz="0" w:space="0" w:color="auto"/>
            <w:left w:val="none" w:sz="0" w:space="0" w:color="auto"/>
            <w:bottom w:val="none" w:sz="0" w:space="0" w:color="auto"/>
            <w:right w:val="none" w:sz="0" w:space="0" w:color="auto"/>
          </w:divBdr>
        </w:div>
        <w:div w:id="1191525877">
          <w:marLeft w:val="0"/>
          <w:marRight w:val="0"/>
          <w:marTop w:val="0"/>
          <w:marBottom w:val="0"/>
          <w:divBdr>
            <w:top w:val="none" w:sz="0" w:space="0" w:color="auto"/>
            <w:left w:val="none" w:sz="0" w:space="0" w:color="auto"/>
            <w:bottom w:val="none" w:sz="0" w:space="0" w:color="auto"/>
            <w:right w:val="none" w:sz="0" w:space="0" w:color="auto"/>
          </w:divBdr>
        </w:div>
        <w:div w:id="2007241225">
          <w:marLeft w:val="0"/>
          <w:marRight w:val="0"/>
          <w:marTop w:val="0"/>
          <w:marBottom w:val="0"/>
          <w:divBdr>
            <w:top w:val="none" w:sz="0" w:space="0" w:color="auto"/>
            <w:left w:val="none" w:sz="0" w:space="0" w:color="auto"/>
            <w:bottom w:val="none" w:sz="0" w:space="0" w:color="auto"/>
            <w:right w:val="none" w:sz="0" w:space="0" w:color="auto"/>
          </w:divBdr>
        </w:div>
        <w:div w:id="1758820849">
          <w:marLeft w:val="0"/>
          <w:marRight w:val="0"/>
          <w:marTop w:val="0"/>
          <w:marBottom w:val="0"/>
          <w:divBdr>
            <w:top w:val="none" w:sz="0" w:space="0" w:color="auto"/>
            <w:left w:val="none" w:sz="0" w:space="0" w:color="auto"/>
            <w:bottom w:val="none" w:sz="0" w:space="0" w:color="auto"/>
            <w:right w:val="none" w:sz="0" w:space="0" w:color="auto"/>
          </w:divBdr>
        </w:div>
        <w:div w:id="832914997">
          <w:marLeft w:val="0"/>
          <w:marRight w:val="0"/>
          <w:marTop w:val="0"/>
          <w:marBottom w:val="0"/>
          <w:divBdr>
            <w:top w:val="none" w:sz="0" w:space="0" w:color="auto"/>
            <w:left w:val="none" w:sz="0" w:space="0" w:color="auto"/>
            <w:bottom w:val="none" w:sz="0" w:space="0" w:color="auto"/>
            <w:right w:val="none" w:sz="0" w:space="0" w:color="auto"/>
          </w:divBdr>
        </w:div>
        <w:div w:id="2102487949">
          <w:marLeft w:val="0"/>
          <w:marRight w:val="0"/>
          <w:marTop w:val="0"/>
          <w:marBottom w:val="0"/>
          <w:divBdr>
            <w:top w:val="none" w:sz="0" w:space="0" w:color="auto"/>
            <w:left w:val="none" w:sz="0" w:space="0" w:color="auto"/>
            <w:bottom w:val="none" w:sz="0" w:space="0" w:color="auto"/>
            <w:right w:val="none" w:sz="0" w:space="0" w:color="auto"/>
          </w:divBdr>
        </w:div>
        <w:div w:id="736051139">
          <w:marLeft w:val="0"/>
          <w:marRight w:val="0"/>
          <w:marTop w:val="0"/>
          <w:marBottom w:val="0"/>
          <w:divBdr>
            <w:top w:val="none" w:sz="0" w:space="0" w:color="auto"/>
            <w:left w:val="none" w:sz="0" w:space="0" w:color="auto"/>
            <w:bottom w:val="none" w:sz="0" w:space="0" w:color="auto"/>
            <w:right w:val="none" w:sz="0" w:space="0" w:color="auto"/>
          </w:divBdr>
        </w:div>
        <w:div w:id="861557325">
          <w:marLeft w:val="0"/>
          <w:marRight w:val="0"/>
          <w:marTop w:val="0"/>
          <w:marBottom w:val="0"/>
          <w:divBdr>
            <w:top w:val="none" w:sz="0" w:space="0" w:color="auto"/>
            <w:left w:val="none" w:sz="0" w:space="0" w:color="auto"/>
            <w:bottom w:val="none" w:sz="0" w:space="0" w:color="auto"/>
            <w:right w:val="none" w:sz="0" w:space="0" w:color="auto"/>
          </w:divBdr>
        </w:div>
        <w:div w:id="2132940719">
          <w:marLeft w:val="0"/>
          <w:marRight w:val="0"/>
          <w:marTop w:val="0"/>
          <w:marBottom w:val="0"/>
          <w:divBdr>
            <w:top w:val="none" w:sz="0" w:space="0" w:color="auto"/>
            <w:left w:val="none" w:sz="0" w:space="0" w:color="auto"/>
            <w:bottom w:val="none" w:sz="0" w:space="0" w:color="auto"/>
            <w:right w:val="none" w:sz="0" w:space="0" w:color="auto"/>
          </w:divBdr>
        </w:div>
        <w:div w:id="667825027">
          <w:marLeft w:val="0"/>
          <w:marRight w:val="0"/>
          <w:marTop w:val="0"/>
          <w:marBottom w:val="0"/>
          <w:divBdr>
            <w:top w:val="none" w:sz="0" w:space="0" w:color="auto"/>
            <w:left w:val="none" w:sz="0" w:space="0" w:color="auto"/>
            <w:bottom w:val="none" w:sz="0" w:space="0" w:color="auto"/>
            <w:right w:val="none" w:sz="0" w:space="0" w:color="auto"/>
          </w:divBdr>
        </w:div>
        <w:div w:id="1229724401">
          <w:marLeft w:val="0"/>
          <w:marRight w:val="0"/>
          <w:marTop w:val="0"/>
          <w:marBottom w:val="0"/>
          <w:divBdr>
            <w:top w:val="none" w:sz="0" w:space="0" w:color="auto"/>
            <w:left w:val="none" w:sz="0" w:space="0" w:color="auto"/>
            <w:bottom w:val="none" w:sz="0" w:space="0" w:color="auto"/>
            <w:right w:val="none" w:sz="0" w:space="0" w:color="auto"/>
          </w:divBdr>
        </w:div>
        <w:div w:id="601574953">
          <w:marLeft w:val="0"/>
          <w:marRight w:val="0"/>
          <w:marTop w:val="0"/>
          <w:marBottom w:val="0"/>
          <w:divBdr>
            <w:top w:val="none" w:sz="0" w:space="0" w:color="auto"/>
            <w:left w:val="none" w:sz="0" w:space="0" w:color="auto"/>
            <w:bottom w:val="none" w:sz="0" w:space="0" w:color="auto"/>
            <w:right w:val="none" w:sz="0" w:space="0" w:color="auto"/>
          </w:divBdr>
        </w:div>
        <w:div w:id="202405476">
          <w:marLeft w:val="0"/>
          <w:marRight w:val="0"/>
          <w:marTop w:val="0"/>
          <w:marBottom w:val="0"/>
          <w:divBdr>
            <w:top w:val="none" w:sz="0" w:space="0" w:color="auto"/>
            <w:left w:val="none" w:sz="0" w:space="0" w:color="auto"/>
            <w:bottom w:val="none" w:sz="0" w:space="0" w:color="auto"/>
            <w:right w:val="none" w:sz="0" w:space="0" w:color="auto"/>
          </w:divBdr>
        </w:div>
        <w:div w:id="2118866483">
          <w:marLeft w:val="0"/>
          <w:marRight w:val="0"/>
          <w:marTop w:val="0"/>
          <w:marBottom w:val="0"/>
          <w:divBdr>
            <w:top w:val="none" w:sz="0" w:space="0" w:color="auto"/>
            <w:left w:val="none" w:sz="0" w:space="0" w:color="auto"/>
            <w:bottom w:val="none" w:sz="0" w:space="0" w:color="auto"/>
            <w:right w:val="none" w:sz="0" w:space="0" w:color="auto"/>
          </w:divBdr>
        </w:div>
        <w:div w:id="40911166">
          <w:marLeft w:val="0"/>
          <w:marRight w:val="0"/>
          <w:marTop w:val="0"/>
          <w:marBottom w:val="0"/>
          <w:divBdr>
            <w:top w:val="none" w:sz="0" w:space="0" w:color="auto"/>
            <w:left w:val="none" w:sz="0" w:space="0" w:color="auto"/>
            <w:bottom w:val="none" w:sz="0" w:space="0" w:color="auto"/>
            <w:right w:val="none" w:sz="0" w:space="0" w:color="auto"/>
          </w:divBdr>
        </w:div>
        <w:div w:id="1950813054">
          <w:marLeft w:val="0"/>
          <w:marRight w:val="0"/>
          <w:marTop w:val="0"/>
          <w:marBottom w:val="0"/>
          <w:divBdr>
            <w:top w:val="none" w:sz="0" w:space="0" w:color="auto"/>
            <w:left w:val="none" w:sz="0" w:space="0" w:color="auto"/>
            <w:bottom w:val="none" w:sz="0" w:space="0" w:color="auto"/>
            <w:right w:val="none" w:sz="0" w:space="0" w:color="auto"/>
          </w:divBdr>
        </w:div>
      </w:divsChild>
    </w:div>
    <w:div w:id="1841461514">
      <w:bodyDiv w:val="1"/>
      <w:marLeft w:val="0"/>
      <w:marRight w:val="0"/>
      <w:marTop w:val="0"/>
      <w:marBottom w:val="0"/>
      <w:divBdr>
        <w:top w:val="none" w:sz="0" w:space="0" w:color="auto"/>
        <w:left w:val="none" w:sz="0" w:space="0" w:color="auto"/>
        <w:bottom w:val="none" w:sz="0" w:space="0" w:color="auto"/>
        <w:right w:val="none" w:sz="0" w:space="0" w:color="auto"/>
      </w:divBdr>
    </w:div>
    <w:div w:id="1988823204">
      <w:bodyDiv w:val="1"/>
      <w:marLeft w:val="0"/>
      <w:marRight w:val="0"/>
      <w:marTop w:val="0"/>
      <w:marBottom w:val="0"/>
      <w:divBdr>
        <w:top w:val="none" w:sz="0" w:space="0" w:color="auto"/>
        <w:left w:val="none" w:sz="0" w:space="0" w:color="auto"/>
        <w:bottom w:val="none" w:sz="0" w:space="0" w:color="auto"/>
        <w:right w:val="none" w:sz="0" w:space="0" w:color="auto"/>
      </w:divBdr>
    </w:div>
    <w:div w:id="2030136137">
      <w:bodyDiv w:val="1"/>
      <w:marLeft w:val="0"/>
      <w:marRight w:val="0"/>
      <w:marTop w:val="0"/>
      <w:marBottom w:val="0"/>
      <w:divBdr>
        <w:top w:val="none" w:sz="0" w:space="0" w:color="auto"/>
        <w:left w:val="none" w:sz="0" w:space="0" w:color="auto"/>
        <w:bottom w:val="none" w:sz="0" w:space="0" w:color="auto"/>
        <w:right w:val="none" w:sz="0" w:space="0" w:color="auto"/>
      </w:divBdr>
    </w:div>
    <w:div w:id="2112117584">
      <w:bodyDiv w:val="1"/>
      <w:marLeft w:val="0"/>
      <w:marRight w:val="0"/>
      <w:marTop w:val="0"/>
      <w:marBottom w:val="0"/>
      <w:divBdr>
        <w:top w:val="none" w:sz="0" w:space="0" w:color="auto"/>
        <w:left w:val="none" w:sz="0" w:space="0" w:color="auto"/>
        <w:bottom w:val="none" w:sz="0" w:space="0" w:color="auto"/>
        <w:right w:val="none" w:sz="0" w:space="0" w:color="auto"/>
      </w:divBdr>
      <w:divsChild>
        <w:div w:id="1101535599">
          <w:marLeft w:val="0"/>
          <w:marRight w:val="0"/>
          <w:marTop w:val="0"/>
          <w:marBottom w:val="0"/>
          <w:divBdr>
            <w:top w:val="none" w:sz="0" w:space="0" w:color="auto"/>
            <w:left w:val="none" w:sz="0" w:space="0" w:color="auto"/>
            <w:bottom w:val="none" w:sz="0" w:space="0" w:color="auto"/>
            <w:right w:val="none" w:sz="0" w:space="0" w:color="auto"/>
          </w:divBdr>
        </w:div>
        <w:div w:id="1120104564">
          <w:marLeft w:val="0"/>
          <w:marRight w:val="0"/>
          <w:marTop w:val="0"/>
          <w:marBottom w:val="0"/>
          <w:divBdr>
            <w:top w:val="none" w:sz="0" w:space="0" w:color="auto"/>
            <w:left w:val="none" w:sz="0" w:space="0" w:color="auto"/>
            <w:bottom w:val="none" w:sz="0" w:space="0" w:color="auto"/>
            <w:right w:val="none" w:sz="0" w:space="0" w:color="auto"/>
          </w:divBdr>
        </w:div>
        <w:div w:id="990593930">
          <w:marLeft w:val="0"/>
          <w:marRight w:val="0"/>
          <w:marTop w:val="0"/>
          <w:marBottom w:val="0"/>
          <w:divBdr>
            <w:top w:val="none" w:sz="0" w:space="0" w:color="auto"/>
            <w:left w:val="none" w:sz="0" w:space="0" w:color="auto"/>
            <w:bottom w:val="none" w:sz="0" w:space="0" w:color="auto"/>
            <w:right w:val="none" w:sz="0" w:space="0" w:color="auto"/>
          </w:divBdr>
        </w:div>
        <w:div w:id="1125466316">
          <w:marLeft w:val="0"/>
          <w:marRight w:val="0"/>
          <w:marTop w:val="0"/>
          <w:marBottom w:val="0"/>
          <w:divBdr>
            <w:top w:val="none" w:sz="0" w:space="0" w:color="auto"/>
            <w:left w:val="none" w:sz="0" w:space="0" w:color="auto"/>
            <w:bottom w:val="none" w:sz="0" w:space="0" w:color="auto"/>
            <w:right w:val="none" w:sz="0" w:space="0" w:color="auto"/>
          </w:divBdr>
          <w:divsChild>
            <w:div w:id="859511128">
              <w:marLeft w:val="0"/>
              <w:marRight w:val="0"/>
              <w:marTop w:val="0"/>
              <w:marBottom w:val="0"/>
              <w:divBdr>
                <w:top w:val="none" w:sz="0" w:space="0" w:color="auto"/>
                <w:left w:val="none" w:sz="0" w:space="0" w:color="auto"/>
                <w:bottom w:val="none" w:sz="0" w:space="0" w:color="auto"/>
                <w:right w:val="none" w:sz="0" w:space="0" w:color="auto"/>
              </w:divBdr>
              <w:divsChild>
                <w:div w:id="1940941469">
                  <w:marLeft w:val="0"/>
                  <w:marRight w:val="0"/>
                  <w:marTop w:val="0"/>
                  <w:marBottom w:val="0"/>
                  <w:divBdr>
                    <w:top w:val="none" w:sz="0" w:space="0" w:color="auto"/>
                    <w:left w:val="none" w:sz="0" w:space="0" w:color="auto"/>
                    <w:bottom w:val="none" w:sz="0" w:space="0" w:color="auto"/>
                    <w:right w:val="none" w:sz="0" w:space="0" w:color="auto"/>
                  </w:divBdr>
                  <w:divsChild>
                    <w:div w:id="2869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jpeg"/><Relationship Id="rId63" Type="http://schemas.openxmlformats.org/officeDocument/2006/relationships/image" Target="media/image56.png"/><Relationship Id="rId68" Type="http://schemas.openxmlformats.org/officeDocument/2006/relationships/image" Target="media/image61.jpe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jpeg"/><Relationship Id="rId74" Type="http://schemas.openxmlformats.org/officeDocument/2006/relationships/image" Target="media/image6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37CDD-D465-4D27-A17B-FEA0EDDE4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15695</Words>
  <Characters>89467</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Fareeda Tasneem</cp:lastModifiedBy>
  <cp:revision>2</cp:revision>
  <dcterms:created xsi:type="dcterms:W3CDTF">2021-01-23T08:35:00Z</dcterms:created>
  <dcterms:modified xsi:type="dcterms:W3CDTF">2021-01-23T08:35:00Z</dcterms:modified>
</cp:coreProperties>
</file>